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F2E31" w14:textId="77777777" w:rsidR="002171D0" w:rsidRDefault="00FF5D78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2025-05-30</w:t>
      </w:r>
    </w:p>
    <w:p w14:paraId="143BDE5A" w14:textId="77777777" w:rsidR="002171D0" w:rsidRDefault="00FF5D7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57CDE049" w14:textId="77777777" w:rsidR="002171D0" w:rsidRDefault="00FF5D7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10223633" w14:textId="77777777" w:rsidR="002171D0" w:rsidRDefault="00FF5D7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0B8608AA" w14:textId="77777777" w:rsidR="002171D0" w:rsidRDefault="00FF5D78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300715D6" w14:textId="77777777" w:rsidR="002171D0" w:rsidRDefault="00FF5D78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1ADD6F70" w14:textId="77777777" w:rsidR="002171D0" w:rsidRDefault="00FF5D78">
      <w:pPr>
        <w:pStyle w:val="Nagwek"/>
        <w:tabs>
          <w:tab w:val="clear" w:pos="4536"/>
        </w:tabs>
      </w:pPr>
      <w:r>
        <w:rPr>
          <w:sz w:val="22"/>
          <w:szCs w:val="22"/>
        </w:rPr>
        <w:t>Pismo:</w:t>
      </w:r>
      <w:r>
        <w:rPr>
          <w:bCs/>
          <w:sz w:val="22"/>
          <w:szCs w:val="22"/>
        </w:rPr>
        <w:t>DE-dzp.272-248/25</w:t>
      </w:r>
      <w:r>
        <w:rPr>
          <w:sz w:val="22"/>
          <w:szCs w:val="22"/>
        </w:rPr>
        <w:tab/>
        <w:t xml:space="preserve"> </w:t>
      </w:r>
    </w:p>
    <w:p w14:paraId="3C08D41C" w14:textId="77777777" w:rsidR="002171D0" w:rsidRDefault="002171D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BE0765" w14:textId="77777777" w:rsidR="002171D0" w:rsidRDefault="00FF5D7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4A2E83A2" w14:textId="77777777" w:rsidR="002171D0" w:rsidRDefault="00FF5D7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757CC4CD" w14:textId="77777777" w:rsidR="002171D0" w:rsidRDefault="002171D0">
      <w:pPr>
        <w:pStyle w:val="Nagwek"/>
        <w:tabs>
          <w:tab w:val="clear" w:pos="4536"/>
        </w:tabs>
        <w:rPr>
          <w:sz w:val="22"/>
          <w:szCs w:val="22"/>
        </w:rPr>
      </w:pPr>
    </w:p>
    <w:p w14:paraId="4E96DC57" w14:textId="77777777" w:rsidR="002171D0" w:rsidRDefault="00FF5D78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 i ZMIANA SWZ 1</w:t>
      </w:r>
    </w:p>
    <w:p w14:paraId="0C8FD6CA" w14:textId="77777777" w:rsidR="002171D0" w:rsidRDefault="00FF5D78">
      <w:pPr>
        <w:spacing w:after="360" w:line="276" w:lineRule="auto"/>
        <w:jc w:val="both"/>
      </w:pPr>
      <w:r>
        <w:rPr>
          <w:sz w:val="22"/>
          <w:szCs w:val="22"/>
        </w:rPr>
        <w:t>Dotyczy: postępowania o udzielenie zamówienia publicznego, prowadzonego w trybie: przetarg nieograniczony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Dostawa elementów do młynka planetarnego  dla WIMIC DE-dzp.272-248/25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DE-dzp.272-248/25.</w:t>
      </w:r>
    </w:p>
    <w:p w14:paraId="052FCD6A" w14:textId="77777777" w:rsidR="002171D0" w:rsidRDefault="00FF5D78">
      <w:pPr>
        <w:spacing w:after="240" w:line="276" w:lineRule="auto"/>
        <w:jc w:val="both"/>
      </w:pPr>
      <w:r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 xml:space="preserve">Akademia Górniczo-Hutnicza im. Stanisława Staszica w Krakowie, </w:t>
      </w:r>
      <w:r>
        <w:rPr>
          <w:sz w:val="22"/>
          <w:szCs w:val="22"/>
        </w:rPr>
        <w:t xml:space="preserve">działając na podstawie art. 135 ust. 6 ustawy z dnia 11 września 2019 r. Prawo zamówień publicznych </w:t>
      </w:r>
      <w:r>
        <w:rPr>
          <w:sz w:val="22"/>
        </w:rPr>
        <w:t>(</w:t>
      </w:r>
      <w:r>
        <w:rPr>
          <w:sz w:val="22"/>
          <w:szCs w:val="24"/>
        </w:rPr>
        <w:t xml:space="preserve">Dz.U.2024.1320 </w:t>
      </w:r>
      <w:proofErr w:type="spellStart"/>
      <w:r>
        <w:rPr>
          <w:sz w:val="22"/>
          <w:szCs w:val="24"/>
        </w:rPr>
        <w:t>t.j</w:t>
      </w:r>
      <w:proofErr w:type="spellEnd"/>
      <w:r>
        <w:rPr>
          <w:sz w:val="22"/>
          <w:szCs w:val="24"/>
        </w:rPr>
        <w:t xml:space="preserve">. ze zm.) </w:t>
      </w:r>
      <w:r>
        <w:rPr>
          <w:sz w:val="22"/>
          <w:szCs w:val="22"/>
        </w:rPr>
        <w:t>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2171D0" w14:paraId="025B13D4" w14:textId="77777777">
        <w:tblPrEx>
          <w:tblCellMar>
            <w:top w:w="0" w:type="dxa"/>
            <w:bottom w:w="0" w:type="dxa"/>
          </w:tblCellMar>
        </w:tblPrEx>
        <w:tc>
          <w:tcPr>
            <w:tcW w:w="9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820AB" w14:textId="77777777" w:rsidR="002171D0" w:rsidRDefault="00FF5D7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 1</w:t>
            </w:r>
          </w:p>
          <w:p w14:paraId="053A0CB4" w14:textId="77777777" w:rsidR="002171D0" w:rsidRDefault="00FF5D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Zamawiający dopuści miski mielące, pokrywy z dwoma zaworami, kulki mielące z materiału o następującej specyfikacji: ?</w:t>
            </w:r>
          </w:p>
          <w:p w14:paraId="1F05FAEF" w14:textId="77777777" w:rsidR="002171D0" w:rsidRDefault="00FF5D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Materiał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hartowana stal nierdzewna - 1.4125</w:t>
            </w:r>
          </w:p>
          <w:p w14:paraId="43785660" w14:textId="77777777" w:rsidR="002171D0" w:rsidRDefault="00FF5D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Kod ISO/EN/DIN</w:t>
            </w:r>
            <w:r>
              <w:rPr>
                <w:sz w:val="22"/>
                <w:szCs w:val="22"/>
              </w:rPr>
              <w:tab/>
              <w:t xml:space="preserve">X105CrMo17 </w:t>
            </w:r>
          </w:p>
          <w:p w14:paraId="7A967983" w14:textId="77777777" w:rsidR="002171D0" w:rsidRDefault="00FF5D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 chemiczny</w:t>
            </w:r>
          </w:p>
          <w:p w14:paraId="79C09238" w14:textId="77777777" w:rsidR="002171D0" w:rsidRDefault="00FF5D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Pierwiastek</w:t>
            </w:r>
            <w:r>
              <w:rPr>
                <w:sz w:val="22"/>
                <w:szCs w:val="22"/>
              </w:rPr>
              <w:tab/>
              <w:t>Udział %</w:t>
            </w:r>
          </w:p>
          <w:p w14:paraId="6BB66374" w14:textId="77777777" w:rsidR="002171D0" w:rsidRDefault="00FF5D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Żelazo- Fe</w:t>
            </w:r>
            <w:r>
              <w:rPr>
                <w:sz w:val="22"/>
                <w:szCs w:val="22"/>
              </w:rPr>
              <w:tab/>
              <w:t>81.4</w:t>
            </w:r>
          </w:p>
          <w:p w14:paraId="4F1255BF" w14:textId="77777777" w:rsidR="002171D0" w:rsidRDefault="00FF5D78">
            <w:pPr>
              <w:spacing w:after="120"/>
              <w:ind w:left="30" w:right="-72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Chrom- Cr</w:t>
            </w:r>
            <w:r>
              <w:rPr>
                <w:sz w:val="22"/>
                <w:szCs w:val="22"/>
                <w:lang w:val="en-US"/>
              </w:rPr>
              <w:tab/>
              <w:t>17</w:t>
            </w:r>
          </w:p>
          <w:p w14:paraId="0D705CED" w14:textId="77777777" w:rsidR="002171D0" w:rsidRDefault="00FF5D78">
            <w:pPr>
              <w:spacing w:after="120"/>
              <w:ind w:left="30" w:right="-72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Węgiel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- C</w:t>
            </w:r>
            <w:r>
              <w:rPr>
                <w:sz w:val="22"/>
                <w:szCs w:val="22"/>
                <w:lang w:val="en-US"/>
              </w:rPr>
              <w:tab/>
              <w:t>1.1</w:t>
            </w:r>
          </w:p>
          <w:p w14:paraId="2AA9B017" w14:textId="77777777" w:rsidR="002171D0" w:rsidRDefault="00FF5D78">
            <w:pPr>
              <w:spacing w:after="120"/>
              <w:ind w:left="30" w:right="-72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Molibden</w:t>
            </w:r>
            <w:proofErr w:type="spellEnd"/>
            <w:r>
              <w:rPr>
                <w:sz w:val="22"/>
                <w:szCs w:val="22"/>
                <w:lang w:val="en-US"/>
              </w:rPr>
              <w:t>- Mo</w:t>
            </w:r>
            <w:r>
              <w:rPr>
                <w:sz w:val="22"/>
                <w:szCs w:val="22"/>
                <w:lang w:val="en-US"/>
              </w:rPr>
              <w:tab/>
              <w:t>0.5</w:t>
            </w:r>
          </w:p>
          <w:p w14:paraId="4AD51A7A" w14:textId="77777777" w:rsidR="002171D0" w:rsidRDefault="00FF5D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fizyczne i mechaniczne</w:t>
            </w:r>
          </w:p>
          <w:p w14:paraId="6C659608" w14:textId="77777777" w:rsidR="002171D0" w:rsidRDefault="00FF5D78">
            <w:pPr>
              <w:tabs>
                <w:tab w:val="left" w:pos="226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Gęstość                7.7 kg/dm³</w:t>
            </w:r>
          </w:p>
          <w:p w14:paraId="10399756" w14:textId="77777777" w:rsidR="002171D0" w:rsidRDefault="00FF5D78">
            <w:pPr>
              <w:tabs>
                <w:tab w:val="left" w:pos="226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Twardość                ~ 60 HRC</w:t>
            </w:r>
          </w:p>
          <w:p w14:paraId="0C6F7D69" w14:textId="77777777" w:rsidR="002171D0" w:rsidRDefault="002171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C2ADD58" w14:textId="77777777" w:rsidR="002171D0" w:rsidRDefault="00FF5D7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037A354A" w14:textId="77777777" w:rsidR="002171D0" w:rsidRDefault="002171D0">
            <w:pPr>
              <w:spacing w:after="60"/>
              <w:ind w:left="30" w:right="-72"/>
              <w:jc w:val="both"/>
              <w:rPr>
                <w:sz w:val="22"/>
                <w:szCs w:val="22"/>
                <w:shd w:val="clear" w:color="auto" w:fill="808080"/>
              </w:rPr>
            </w:pPr>
          </w:p>
        </w:tc>
      </w:tr>
    </w:tbl>
    <w:p w14:paraId="7B146B7A" w14:textId="77777777" w:rsidR="002171D0" w:rsidRDefault="00FF5D78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dopuszcza miski mielące, pokrywy z dwoma zaworami, kulki mielące z materiału o w/w specyfikacji.</w:t>
      </w:r>
    </w:p>
    <w:p w14:paraId="596C21C1" w14:textId="77777777" w:rsidR="002171D0" w:rsidRDefault="002171D0">
      <w:pPr>
        <w:jc w:val="both"/>
        <w:rPr>
          <w:sz w:val="22"/>
          <w:szCs w:val="22"/>
        </w:rPr>
      </w:pPr>
    </w:p>
    <w:p w14:paraId="2457D264" w14:textId="77777777" w:rsidR="002171D0" w:rsidRDefault="00FF5D78">
      <w:pPr>
        <w:jc w:val="both"/>
      </w:pPr>
      <w:r>
        <w:rPr>
          <w:b/>
          <w:bCs/>
          <w:sz w:val="22"/>
          <w:szCs w:val="22"/>
        </w:rPr>
        <w:t>Powyższe zmiany stanowią integralną zmianę SWZ.</w:t>
      </w:r>
    </w:p>
    <w:p w14:paraId="582F01AC" w14:textId="77777777" w:rsidR="002171D0" w:rsidRDefault="002171D0">
      <w:pPr>
        <w:jc w:val="both"/>
      </w:pPr>
    </w:p>
    <w:sectPr w:rsidR="002171D0">
      <w:headerReference w:type="default" r:id="rId6"/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99D94" w14:textId="77777777" w:rsidR="00FF5D78" w:rsidRDefault="00FF5D78">
      <w:r>
        <w:separator/>
      </w:r>
    </w:p>
  </w:endnote>
  <w:endnote w:type="continuationSeparator" w:id="0">
    <w:p w14:paraId="4F13EFC0" w14:textId="77777777" w:rsidR="00FF5D78" w:rsidRDefault="00FF5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78A82" w14:textId="77777777" w:rsidR="00FF5D78" w:rsidRDefault="00FF5D7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21A2F4" wp14:editId="0C752384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0" b="0"/>
              <wp:wrapNone/>
              <wp:docPr id="770545460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4745BB38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0E494C36" w14:textId="77777777" w:rsidR="00FF5D78" w:rsidRDefault="00FF5D7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73422" w14:textId="77777777" w:rsidR="00FF5D78" w:rsidRDefault="00FF5D78">
      <w:r>
        <w:rPr>
          <w:color w:val="000000"/>
        </w:rPr>
        <w:separator/>
      </w:r>
    </w:p>
  </w:footnote>
  <w:footnote w:type="continuationSeparator" w:id="0">
    <w:p w14:paraId="2DE877A0" w14:textId="77777777" w:rsidR="00FF5D78" w:rsidRDefault="00FF5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CBF9" w14:textId="77777777" w:rsidR="00FF5D78" w:rsidRDefault="00FF5D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171D0"/>
    <w:rsid w:val="002171D0"/>
    <w:rsid w:val="003278A2"/>
    <w:rsid w:val="003421DB"/>
    <w:rsid w:val="00446636"/>
    <w:rsid w:val="00FF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5208F"/>
  <w15:docId w15:val="{C0FD6386-783D-45C2-B224-982EEEDE7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lastModifiedBy>Lucyna Śliwa-Naporowska</cp:lastModifiedBy>
  <cp:revision>2</cp:revision>
  <cp:lastPrinted>2025-05-30T11:15:00Z</cp:lastPrinted>
  <dcterms:created xsi:type="dcterms:W3CDTF">2025-05-30T11:28:00Z</dcterms:created>
  <dcterms:modified xsi:type="dcterms:W3CDTF">2025-05-30T11:28:00Z</dcterms:modified>
</cp:coreProperties>
</file>