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435E0" w14:textId="77777777" w:rsidR="006A5DF1" w:rsidRPr="00E55ACB" w:rsidRDefault="00953F8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Kraków</w:t>
      </w:r>
      <w:r w:rsidR="006A5DF1" w:rsidRPr="00E55ACB">
        <w:rPr>
          <w:rFonts w:ascii="Verdana" w:hAnsi="Verdana"/>
          <w:sz w:val="18"/>
          <w:szCs w:val="18"/>
        </w:rPr>
        <w:t xml:space="preserve"> dnia: </w:t>
      </w:r>
      <w:r w:rsidRPr="00E55ACB">
        <w:rPr>
          <w:rFonts w:ascii="Verdana" w:hAnsi="Verdana"/>
          <w:sz w:val="18"/>
          <w:szCs w:val="18"/>
        </w:rPr>
        <w:t>2025-05-26</w:t>
      </w:r>
    </w:p>
    <w:p w14:paraId="4E53AFA9" w14:textId="77777777" w:rsidR="00953F8A" w:rsidRPr="00E55ACB" w:rsidRDefault="00953F8A" w:rsidP="006A5DF1">
      <w:pPr>
        <w:rPr>
          <w:rFonts w:ascii="Verdana" w:hAnsi="Verdana"/>
          <w:b/>
          <w:bCs/>
          <w:sz w:val="18"/>
          <w:szCs w:val="18"/>
        </w:rPr>
      </w:pPr>
      <w:r w:rsidRPr="00E55AC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B86C5B3" w14:textId="77777777" w:rsidR="00953F8A" w:rsidRPr="00E55ACB" w:rsidRDefault="00953F8A" w:rsidP="006A5DF1">
      <w:pPr>
        <w:rPr>
          <w:rFonts w:ascii="Verdana" w:hAnsi="Verdana"/>
          <w:b/>
          <w:bCs/>
          <w:sz w:val="18"/>
          <w:szCs w:val="18"/>
        </w:rPr>
      </w:pPr>
      <w:r w:rsidRPr="00E55AC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C5B6606" w14:textId="77777777" w:rsidR="006A5DF1" w:rsidRPr="00E55ACB" w:rsidRDefault="00953F8A" w:rsidP="006A5DF1">
      <w:pPr>
        <w:rPr>
          <w:rFonts w:ascii="Verdana" w:hAnsi="Verdana"/>
          <w:b/>
          <w:bCs/>
          <w:sz w:val="18"/>
          <w:szCs w:val="18"/>
        </w:rPr>
      </w:pPr>
      <w:r w:rsidRPr="00E55AC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965FA13" w14:textId="77777777" w:rsidR="006A5DF1" w:rsidRPr="00E55ACB" w:rsidRDefault="00953F8A" w:rsidP="006A5DF1">
      <w:pPr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Al. Mickiewicza</w:t>
      </w:r>
      <w:r w:rsidR="006A5DF1" w:rsidRPr="00E55ACB">
        <w:rPr>
          <w:rFonts w:ascii="Verdana" w:hAnsi="Verdana"/>
          <w:sz w:val="18"/>
          <w:szCs w:val="18"/>
        </w:rPr>
        <w:t xml:space="preserve"> </w:t>
      </w:r>
      <w:r w:rsidRPr="00E55ACB">
        <w:rPr>
          <w:rFonts w:ascii="Verdana" w:hAnsi="Verdana"/>
          <w:sz w:val="18"/>
          <w:szCs w:val="18"/>
        </w:rPr>
        <w:t>30</w:t>
      </w:r>
    </w:p>
    <w:p w14:paraId="38379B85" w14:textId="77777777" w:rsidR="006A5DF1" w:rsidRPr="00E55ACB" w:rsidRDefault="00953F8A" w:rsidP="006A5DF1">
      <w:pPr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30-059</w:t>
      </w:r>
      <w:r w:rsidR="006A5DF1" w:rsidRPr="00E55ACB">
        <w:rPr>
          <w:rFonts w:ascii="Verdana" w:hAnsi="Verdana"/>
          <w:sz w:val="18"/>
          <w:szCs w:val="18"/>
        </w:rPr>
        <w:t xml:space="preserve"> </w:t>
      </w:r>
      <w:r w:rsidRPr="00E55ACB">
        <w:rPr>
          <w:rFonts w:ascii="Verdana" w:hAnsi="Verdana"/>
          <w:sz w:val="18"/>
          <w:szCs w:val="18"/>
        </w:rPr>
        <w:t>Kraków</w:t>
      </w:r>
    </w:p>
    <w:p w14:paraId="48561761" w14:textId="5110EBF3" w:rsidR="006A5DF1" w:rsidRPr="00E55ACB" w:rsidRDefault="00E55ACB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DE-dzp.272-264/25</w:t>
      </w:r>
      <w:r w:rsidR="006A5DF1" w:rsidRPr="00E55ACB">
        <w:rPr>
          <w:rFonts w:ascii="Verdana" w:hAnsi="Verdana"/>
          <w:sz w:val="18"/>
          <w:szCs w:val="18"/>
        </w:rPr>
        <w:tab/>
        <w:t xml:space="preserve"> </w:t>
      </w:r>
    </w:p>
    <w:p w14:paraId="29CBCAD1" w14:textId="77777777" w:rsidR="006A5DF1" w:rsidRPr="00E55AC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A3080F5" w14:textId="77777777" w:rsidR="006A5DF1" w:rsidRPr="00E55AC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55ACB">
        <w:rPr>
          <w:rFonts w:ascii="Verdana" w:hAnsi="Verdana"/>
          <w:b/>
          <w:sz w:val="18"/>
          <w:szCs w:val="18"/>
        </w:rPr>
        <w:t>WYKONAWCY</w:t>
      </w:r>
    </w:p>
    <w:p w14:paraId="01CFDFFE" w14:textId="77777777" w:rsidR="006A5DF1" w:rsidRPr="00E55AC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ubiegający się o zamówienie publiczne</w:t>
      </w:r>
    </w:p>
    <w:p w14:paraId="1ED0D477" w14:textId="77777777" w:rsidR="006D4AB3" w:rsidRPr="00E55AC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C738DC2" w14:textId="77777777" w:rsidR="00632C3C" w:rsidRPr="00E55AC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WYJAŚNIENI</w:t>
      </w:r>
      <w:r w:rsidR="00520165" w:rsidRPr="00E55ACB">
        <w:rPr>
          <w:rFonts w:ascii="Verdana" w:hAnsi="Verdana"/>
          <w:sz w:val="18"/>
          <w:szCs w:val="18"/>
        </w:rPr>
        <w:t>A</w:t>
      </w:r>
      <w:r w:rsidR="00632C3C" w:rsidRPr="00E55ACB">
        <w:rPr>
          <w:rFonts w:ascii="Verdana" w:hAnsi="Verdana"/>
          <w:sz w:val="18"/>
          <w:szCs w:val="18"/>
        </w:rPr>
        <w:t xml:space="preserve"> TREŚCI</w:t>
      </w:r>
      <w:r w:rsidR="0029606A" w:rsidRPr="00E55ACB">
        <w:rPr>
          <w:rFonts w:ascii="Verdana" w:hAnsi="Verdana"/>
          <w:sz w:val="18"/>
          <w:szCs w:val="18"/>
        </w:rPr>
        <w:t xml:space="preserve"> SWZ</w:t>
      </w:r>
    </w:p>
    <w:p w14:paraId="0812229F" w14:textId="77777777" w:rsidR="006D4AB3" w:rsidRPr="00E55AC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 xml:space="preserve">Dotyczy: </w:t>
      </w:r>
      <w:r w:rsidR="006A5DF1" w:rsidRPr="00E55ACB">
        <w:rPr>
          <w:rFonts w:ascii="Verdana" w:hAnsi="Verdana"/>
          <w:sz w:val="18"/>
          <w:szCs w:val="18"/>
        </w:rPr>
        <w:t>p</w:t>
      </w:r>
      <w:r w:rsidRPr="00E55ACB">
        <w:rPr>
          <w:rFonts w:ascii="Verdana" w:hAnsi="Verdana"/>
          <w:sz w:val="18"/>
          <w:szCs w:val="18"/>
        </w:rPr>
        <w:t>ostępowani</w:t>
      </w:r>
      <w:r w:rsidR="006A5DF1" w:rsidRPr="00E55ACB">
        <w:rPr>
          <w:rFonts w:ascii="Verdana" w:hAnsi="Verdana"/>
          <w:sz w:val="18"/>
          <w:szCs w:val="18"/>
        </w:rPr>
        <w:t>a</w:t>
      </w:r>
      <w:r w:rsidRPr="00E55AC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55ACB">
        <w:rPr>
          <w:rFonts w:ascii="Verdana" w:hAnsi="Verdana"/>
          <w:sz w:val="18"/>
          <w:szCs w:val="18"/>
        </w:rPr>
        <w:t>go</w:t>
      </w:r>
      <w:r w:rsidRPr="00E55ACB">
        <w:rPr>
          <w:rFonts w:ascii="Verdana" w:hAnsi="Verdana"/>
          <w:sz w:val="18"/>
          <w:szCs w:val="18"/>
        </w:rPr>
        <w:t xml:space="preserve"> w trybie</w:t>
      </w:r>
      <w:r w:rsidR="002C6A48" w:rsidRPr="00E55ACB">
        <w:rPr>
          <w:rFonts w:ascii="Verdana" w:hAnsi="Verdana"/>
          <w:sz w:val="18"/>
          <w:szCs w:val="18"/>
        </w:rPr>
        <w:t>:</w:t>
      </w:r>
      <w:r w:rsidRPr="00E55ACB">
        <w:rPr>
          <w:rFonts w:ascii="Verdana" w:hAnsi="Verdana"/>
          <w:sz w:val="18"/>
          <w:szCs w:val="18"/>
        </w:rPr>
        <w:t xml:space="preserve"> </w:t>
      </w:r>
      <w:r w:rsidR="00953F8A" w:rsidRPr="00E55AC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53F8A" w:rsidRPr="00E55ACB">
        <w:rPr>
          <w:rFonts w:ascii="Verdana" w:hAnsi="Verdana"/>
          <w:sz w:val="18"/>
          <w:szCs w:val="18"/>
        </w:rPr>
        <w:t>Pzp</w:t>
      </w:r>
      <w:proofErr w:type="spellEnd"/>
      <w:r w:rsidRPr="00E55ACB">
        <w:rPr>
          <w:rFonts w:ascii="Verdana" w:hAnsi="Verdana"/>
          <w:b/>
          <w:sz w:val="18"/>
          <w:szCs w:val="18"/>
        </w:rPr>
        <w:t xml:space="preserve"> </w:t>
      </w:r>
      <w:r w:rsidR="00E715A3" w:rsidRPr="00E55ACB">
        <w:rPr>
          <w:rFonts w:ascii="Verdana" w:hAnsi="Verdana"/>
          <w:bCs/>
          <w:sz w:val="18"/>
          <w:szCs w:val="18"/>
        </w:rPr>
        <w:t>pn.</w:t>
      </w:r>
      <w:r w:rsidRPr="00E55ACB">
        <w:rPr>
          <w:rFonts w:ascii="Verdana" w:hAnsi="Verdana"/>
          <w:b/>
          <w:sz w:val="18"/>
          <w:szCs w:val="18"/>
        </w:rPr>
        <w:t xml:space="preserve"> </w:t>
      </w:r>
      <w:r w:rsidR="00E72428" w:rsidRPr="00E55ACB">
        <w:rPr>
          <w:rFonts w:ascii="Verdana" w:hAnsi="Verdana"/>
          <w:bCs/>
          <w:sz w:val="18"/>
          <w:szCs w:val="18"/>
        </w:rPr>
        <w:t>”</w:t>
      </w:r>
      <w:r w:rsidR="00953F8A" w:rsidRPr="00E55ACB">
        <w:rPr>
          <w:rFonts w:ascii="Verdana" w:hAnsi="Verdana"/>
          <w:b/>
          <w:bCs/>
          <w:sz w:val="18"/>
          <w:szCs w:val="18"/>
        </w:rPr>
        <w:t>Skład komputerowy i komputerowe opracowanie rysunków do pozycji wydawniczych, w których wzory, tabele i rysunki stanowią do 65% objętości książki wraz z przygotowaniem pliku do druku - DE-dzp.272-264/25</w:t>
      </w:r>
      <w:r w:rsidR="00E72428" w:rsidRPr="00E55ACB">
        <w:rPr>
          <w:rFonts w:ascii="Verdana" w:hAnsi="Verdana"/>
          <w:bCs/>
          <w:sz w:val="18"/>
          <w:szCs w:val="18"/>
        </w:rPr>
        <w:t>”</w:t>
      </w:r>
      <w:r w:rsidRPr="00E55ACB">
        <w:rPr>
          <w:rFonts w:ascii="Verdana" w:hAnsi="Verdana"/>
          <w:b/>
          <w:sz w:val="18"/>
          <w:szCs w:val="18"/>
        </w:rPr>
        <w:t xml:space="preserve"> </w:t>
      </w:r>
      <w:r w:rsidRPr="00E55ACB">
        <w:rPr>
          <w:rFonts w:ascii="Verdana" w:hAnsi="Verdana"/>
          <w:bCs/>
          <w:sz w:val="18"/>
          <w:szCs w:val="18"/>
        </w:rPr>
        <w:t>– znak sprawy</w:t>
      </w:r>
      <w:r w:rsidRPr="00E55ACB">
        <w:rPr>
          <w:rFonts w:ascii="Verdana" w:hAnsi="Verdana"/>
          <w:b/>
          <w:sz w:val="18"/>
          <w:szCs w:val="18"/>
        </w:rPr>
        <w:t xml:space="preserve"> </w:t>
      </w:r>
      <w:r w:rsidR="00953F8A" w:rsidRPr="00E55ACB">
        <w:rPr>
          <w:rFonts w:ascii="Verdana" w:hAnsi="Verdana"/>
          <w:b/>
          <w:sz w:val="18"/>
          <w:szCs w:val="18"/>
        </w:rPr>
        <w:t>DE-dzp.272-264/25</w:t>
      </w:r>
      <w:r w:rsidRPr="00E55ACB">
        <w:rPr>
          <w:rFonts w:ascii="Verdana" w:hAnsi="Verdana"/>
          <w:b/>
          <w:sz w:val="18"/>
          <w:szCs w:val="18"/>
        </w:rPr>
        <w:t>.</w:t>
      </w:r>
    </w:p>
    <w:p w14:paraId="3AC6EAC1" w14:textId="77777777" w:rsidR="0012774F" w:rsidRPr="00E55AC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Zamawiający,</w:t>
      </w:r>
      <w:r w:rsidR="002C6A48" w:rsidRPr="00E55ACB">
        <w:rPr>
          <w:rFonts w:ascii="Verdana" w:hAnsi="Verdana"/>
          <w:sz w:val="18"/>
          <w:szCs w:val="18"/>
        </w:rPr>
        <w:t xml:space="preserve"> </w:t>
      </w:r>
      <w:r w:rsidR="002C6A48" w:rsidRPr="00E55AC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55AC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55ACB">
        <w:rPr>
          <w:rFonts w:ascii="Verdana" w:hAnsi="Verdana"/>
          <w:sz w:val="18"/>
          <w:szCs w:val="18"/>
        </w:rPr>
        <w:t>284</w:t>
      </w:r>
      <w:r w:rsidRPr="00E55ACB">
        <w:rPr>
          <w:rFonts w:ascii="Verdana" w:hAnsi="Verdana"/>
          <w:sz w:val="18"/>
          <w:szCs w:val="18"/>
        </w:rPr>
        <w:t xml:space="preserve"> ust. </w:t>
      </w:r>
      <w:r w:rsidR="0029606A" w:rsidRPr="00E55ACB">
        <w:rPr>
          <w:rFonts w:ascii="Verdana" w:hAnsi="Verdana"/>
          <w:sz w:val="18"/>
          <w:szCs w:val="18"/>
        </w:rPr>
        <w:t>6</w:t>
      </w:r>
      <w:r w:rsidRPr="00E55ACB">
        <w:rPr>
          <w:rFonts w:ascii="Verdana" w:hAnsi="Verdana"/>
          <w:sz w:val="18"/>
          <w:szCs w:val="18"/>
        </w:rPr>
        <w:t xml:space="preserve"> ustawy z dnia </w:t>
      </w:r>
      <w:r w:rsidR="0029606A" w:rsidRPr="00E55ACB">
        <w:rPr>
          <w:rFonts w:ascii="Verdana" w:hAnsi="Verdana"/>
          <w:sz w:val="18"/>
          <w:szCs w:val="18"/>
        </w:rPr>
        <w:t>11</w:t>
      </w:r>
      <w:r w:rsidRPr="00E55ACB">
        <w:rPr>
          <w:rFonts w:ascii="Verdana" w:hAnsi="Verdana"/>
          <w:sz w:val="18"/>
          <w:szCs w:val="18"/>
        </w:rPr>
        <w:t xml:space="preserve"> </w:t>
      </w:r>
      <w:r w:rsidR="0029606A" w:rsidRPr="00E55ACB">
        <w:rPr>
          <w:rFonts w:ascii="Verdana" w:hAnsi="Verdana"/>
          <w:sz w:val="18"/>
          <w:szCs w:val="18"/>
        </w:rPr>
        <w:t xml:space="preserve">września </w:t>
      </w:r>
      <w:r w:rsidRPr="00E55ACB">
        <w:rPr>
          <w:rFonts w:ascii="Verdana" w:hAnsi="Verdana"/>
          <w:sz w:val="18"/>
          <w:szCs w:val="18"/>
        </w:rPr>
        <w:t>20</w:t>
      </w:r>
      <w:r w:rsidR="0029606A" w:rsidRPr="00E55ACB">
        <w:rPr>
          <w:rFonts w:ascii="Verdana" w:hAnsi="Verdana"/>
          <w:sz w:val="18"/>
          <w:szCs w:val="18"/>
        </w:rPr>
        <w:t>19</w:t>
      </w:r>
      <w:r w:rsidRPr="00E55ACB">
        <w:rPr>
          <w:rFonts w:ascii="Verdana" w:hAnsi="Verdana"/>
          <w:sz w:val="18"/>
          <w:szCs w:val="18"/>
        </w:rPr>
        <w:t xml:space="preserve"> r</w:t>
      </w:r>
      <w:r w:rsidR="0029606A" w:rsidRPr="00E55ACB">
        <w:rPr>
          <w:rFonts w:ascii="Verdana" w:hAnsi="Verdana"/>
          <w:sz w:val="18"/>
          <w:szCs w:val="18"/>
        </w:rPr>
        <w:t>.</w:t>
      </w:r>
      <w:r w:rsidRPr="00E55ACB">
        <w:rPr>
          <w:rFonts w:ascii="Verdana" w:hAnsi="Verdana"/>
          <w:sz w:val="18"/>
          <w:szCs w:val="18"/>
        </w:rPr>
        <w:t xml:space="preserve"> Prawo </w:t>
      </w:r>
      <w:r w:rsidR="0029606A" w:rsidRPr="00E55ACB">
        <w:rPr>
          <w:rFonts w:ascii="Verdana" w:hAnsi="Verdana"/>
          <w:sz w:val="18"/>
          <w:szCs w:val="18"/>
        </w:rPr>
        <w:t>z</w:t>
      </w:r>
      <w:r w:rsidRPr="00E55ACB">
        <w:rPr>
          <w:rFonts w:ascii="Verdana" w:hAnsi="Verdana"/>
          <w:sz w:val="18"/>
          <w:szCs w:val="18"/>
        </w:rPr>
        <w:t xml:space="preserve">amówień </w:t>
      </w:r>
      <w:r w:rsidR="0029606A" w:rsidRPr="00E55ACB">
        <w:rPr>
          <w:rFonts w:ascii="Verdana" w:hAnsi="Verdana"/>
          <w:sz w:val="18"/>
          <w:szCs w:val="18"/>
        </w:rPr>
        <w:t>p</w:t>
      </w:r>
      <w:r w:rsidRPr="00E55ACB">
        <w:rPr>
          <w:rFonts w:ascii="Verdana" w:hAnsi="Verdana"/>
          <w:sz w:val="18"/>
          <w:szCs w:val="18"/>
        </w:rPr>
        <w:t>ublicznych</w:t>
      </w:r>
      <w:r w:rsidR="00711222" w:rsidRPr="00E55ACB">
        <w:rPr>
          <w:rFonts w:ascii="Verdana" w:hAnsi="Verdana"/>
          <w:sz w:val="18"/>
          <w:szCs w:val="18"/>
        </w:rPr>
        <w:t xml:space="preserve"> </w:t>
      </w:r>
      <w:r w:rsidR="00864538" w:rsidRPr="00E55AC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E55ACB">
        <w:rPr>
          <w:rFonts w:ascii="Verdana" w:hAnsi="Verdana"/>
          <w:sz w:val="18"/>
          <w:szCs w:val="18"/>
        </w:rPr>
        <w:t>t.j</w:t>
      </w:r>
      <w:proofErr w:type="spellEnd"/>
      <w:r w:rsidR="00864538" w:rsidRPr="00E55ACB">
        <w:rPr>
          <w:rFonts w:ascii="Verdana" w:hAnsi="Verdana"/>
          <w:sz w:val="18"/>
          <w:szCs w:val="18"/>
        </w:rPr>
        <w:t xml:space="preserve">. ze zm.) </w:t>
      </w:r>
      <w:r w:rsidR="00E74BC3" w:rsidRPr="00E55ACB">
        <w:rPr>
          <w:rFonts w:ascii="Verdana" w:hAnsi="Verdana"/>
          <w:sz w:val="18"/>
          <w:szCs w:val="18"/>
        </w:rPr>
        <w:t>udostępnia</w:t>
      </w:r>
      <w:r w:rsidR="00BE7BFD" w:rsidRPr="00E55AC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55ACB">
        <w:rPr>
          <w:rFonts w:ascii="Verdana" w:hAnsi="Verdana"/>
          <w:sz w:val="18"/>
          <w:szCs w:val="18"/>
        </w:rPr>
        <w:t>pecyfikacji Warunków Zamówienia (</w:t>
      </w:r>
      <w:r w:rsidR="0012774F" w:rsidRPr="00E55AC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55AC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55AC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55AC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55ACB">
        <w:rPr>
          <w:rFonts w:ascii="Verdana" w:hAnsi="Verdana"/>
          <w:sz w:val="18"/>
          <w:szCs w:val="18"/>
        </w:rPr>
        <w:t>wraz z wyjaśnieniami</w:t>
      </w:r>
      <w:r w:rsidR="0012774F" w:rsidRPr="00E55AC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3F8A" w:rsidRPr="00E55ACB" w14:paraId="6BC64996" w14:textId="77777777" w:rsidTr="008E6FC7">
        <w:tc>
          <w:tcPr>
            <w:tcW w:w="9356" w:type="dxa"/>
            <w:shd w:val="clear" w:color="auto" w:fill="auto"/>
          </w:tcPr>
          <w:p w14:paraId="2871DC79" w14:textId="66B65C07" w:rsidR="00E55ACB" w:rsidRDefault="00953F8A" w:rsidP="00E55AC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55ACB">
              <w:rPr>
                <w:rFonts w:ascii="Verdana" w:hAnsi="Verdana"/>
                <w:b/>
                <w:bCs/>
                <w:sz w:val="18"/>
                <w:szCs w:val="18"/>
              </w:rPr>
              <w:t>Treść zapyta</w:t>
            </w:r>
            <w:r w:rsidR="00E55ACB">
              <w:rPr>
                <w:rFonts w:ascii="Verdana" w:hAnsi="Verdana"/>
                <w:b/>
                <w:bCs/>
                <w:sz w:val="18"/>
                <w:szCs w:val="18"/>
              </w:rPr>
              <w:t>nia:</w:t>
            </w:r>
          </w:p>
          <w:p w14:paraId="693C945C" w14:textId="02D45FF5" w:rsidR="00953F8A" w:rsidRPr="00E55ACB" w:rsidRDefault="00E55ACB" w:rsidP="00E55ACB">
            <w:pPr>
              <w:ind w:left="28" w:right="-7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="00953F8A" w:rsidRPr="00E55ACB">
              <w:rPr>
                <w:rFonts w:ascii="Verdana" w:hAnsi="Verdana"/>
                <w:sz w:val="18"/>
                <w:szCs w:val="18"/>
              </w:rPr>
              <w:t xml:space="preserve"> związku z zapisami Specyfikacji Warunków Zamówienia w postępowaniu nr DE-dzp.272-264/25, zwracam się z uprzejmą prośbą o doprecyzowanie, jak należy interpretować zapis dotyczący gwarantowanego zakresu umowy w wysokości 40% maksymalnej kwoty zleceń.</w:t>
            </w:r>
          </w:p>
          <w:p w14:paraId="303CF935" w14:textId="77777777" w:rsidR="00953F8A" w:rsidRPr="00E55ACB" w:rsidRDefault="00953F8A" w:rsidP="00E55ACB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E55ACB">
              <w:rPr>
                <w:rFonts w:ascii="Verdana" w:hAnsi="Verdana"/>
                <w:sz w:val="18"/>
                <w:szCs w:val="18"/>
              </w:rPr>
              <w:t>Z treści SWZ wynika, że:</w:t>
            </w:r>
          </w:p>
          <w:p w14:paraId="2F444F1F" w14:textId="77777777" w:rsidR="00953F8A" w:rsidRPr="00E55ACB" w:rsidRDefault="00953F8A" w:rsidP="00E55ACB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E55ACB">
              <w:rPr>
                <w:rFonts w:ascii="Verdana" w:hAnsi="Verdana"/>
                <w:sz w:val="18"/>
                <w:szCs w:val="18"/>
              </w:rPr>
              <w:t>„Gwarantowany zakres umowy to 40% maksymalnej kwoty zleceń”,</w:t>
            </w:r>
          </w:p>
          <w:p w14:paraId="0255427D" w14:textId="77777777" w:rsidR="00953F8A" w:rsidRPr="00E55ACB" w:rsidRDefault="00953F8A" w:rsidP="00E55ACB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E55ACB">
              <w:rPr>
                <w:rFonts w:ascii="Verdana" w:hAnsi="Verdana"/>
                <w:sz w:val="18"/>
                <w:szCs w:val="18"/>
              </w:rPr>
              <w:t>przy jednoczesnym braku podanej szacunkowej liczby arkuszy wydawniczych (AW). Proszę o wyjaśnienie, jak Zamawiający interpretuje tę gwarancję w przypadku, gdy wykonane zostaną wszystkie zlecone zadania (np. o dużej objętości), a łączna wartość wykonanych usług, wynikająca z zaoferowanej przez Wykonawcę ceny jednostkowej za 1 AW, nie osiągnie poziomu 40% maksymalnej wartości umowy.</w:t>
            </w:r>
          </w:p>
          <w:p w14:paraId="22E3B1CC" w14:textId="77777777" w:rsidR="00953F8A" w:rsidRPr="00E55ACB" w:rsidRDefault="00953F8A" w:rsidP="00E55ACB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E55ACB">
              <w:rPr>
                <w:rFonts w:ascii="Verdana" w:hAnsi="Verdana"/>
                <w:sz w:val="18"/>
                <w:szCs w:val="18"/>
              </w:rPr>
              <w:t>Czy w takiej sytuacji Zamawiający uzna, że gwarantowana kwota została zrealizowana (bo wykonano całość zadań), czy też Wykonawcy będzie przysługiwać zlecenie dodatkowej liczby AW do poziomu 40% wartości umowy?</w:t>
            </w:r>
          </w:p>
          <w:p w14:paraId="78D07982" w14:textId="77777777" w:rsidR="00953F8A" w:rsidRPr="00E55ACB" w:rsidRDefault="00953F8A" w:rsidP="00E55ACB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E55ACB">
              <w:rPr>
                <w:rFonts w:ascii="Verdana" w:hAnsi="Verdana"/>
                <w:sz w:val="18"/>
                <w:szCs w:val="18"/>
              </w:rPr>
              <w:t>Będę wdzięczny za wyjaśnienie tej kwestii, mającej istotne znaczenie dla skalkulowania ryzyka ofertowego i przygotowania rzetelnej wyceny.</w:t>
            </w:r>
          </w:p>
          <w:p w14:paraId="70D2615E" w14:textId="77777777" w:rsidR="00953F8A" w:rsidRPr="00E55ACB" w:rsidRDefault="00953F8A" w:rsidP="008E6FC7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A6E18A6" w14:textId="77777777" w:rsidR="00953F8A" w:rsidRPr="00E55ACB" w:rsidRDefault="00953F8A" w:rsidP="008E6FC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55AC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CB44BA2" w14:textId="2FCFF2AF" w:rsidR="00953F8A" w:rsidRPr="00E55ACB" w:rsidRDefault="00E55ACB" w:rsidP="008E6FC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>
              <w:rPr>
                <w:rFonts w:ascii="Verdana" w:hAnsi="Verdana"/>
                <w:sz w:val="18"/>
                <w:szCs w:val="18"/>
              </w:rPr>
              <w:t>Zgodnie z pkt 4.1 SWZ, z</w:t>
            </w:r>
            <w:r w:rsidRPr="00E55ACB">
              <w:rPr>
                <w:rFonts w:ascii="Verdana" w:hAnsi="Verdana"/>
                <w:sz w:val="18"/>
                <w:szCs w:val="18"/>
              </w:rPr>
              <w:t>e względu na specyficzny rodzaj zamówienia</w:t>
            </w:r>
            <w:r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E55ACB">
              <w:rPr>
                <w:rFonts w:ascii="Verdana" w:hAnsi="Verdana"/>
                <w:sz w:val="18"/>
                <w:szCs w:val="18"/>
              </w:rPr>
              <w:t>Zamawiający nie potrafi przewidzieć dokładnej liczby zleconych tytułów</w:t>
            </w:r>
            <w:r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E55ACB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I</w:t>
            </w:r>
            <w:r w:rsidRPr="00E55ACB">
              <w:rPr>
                <w:rFonts w:ascii="Verdana" w:hAnsi="Verdana"/>
                <w:sz w:val="18"/>
                <w:szCs w:val="18"/>
              </w:rPr>
              <w:t xml:space="preserve">stnieje </w:t>
            </w:r>
            <w:r>
              <w:rPr>
                <w:rFonts w:ascii="Verdana" w:hAnsi="Verdana"/>
                <w:sz w:val="18"/>
                <w:szCs w:val="18"/>
              </w:rPr>
              <w:t xml:space="preserve">więc </w:t>
            </w:r>
            <w:r w:rsidRPr="00E55ACB">
              <w:rPr>
                <w:rFonts w:ascii="Verdana" w:hAnsi="Verdana"/>
                <w:sz w:val="18"/>
                <w:szCs w:val="18"/>
              </w:rPr>
              <w:t>możliwość, iż w okresie trwania umowy nie zostaną w pełni wyczerpane środki</w:t>
            </w:r>
            <w:r w:rsidR="008D5FFC">
              <w:t xml:space="preserve"> </w:t>
            </w:r>
            <w:r w:rsidR="008D5FFC" w:rsidRPr="008D5FFC">
              <w:rPr>
                <w:rFonts w:ascii="Verdana" w:hAnsi="Verdana"/>
                <w:sz w:val="18"/>
                <w:szCs w:val="18"/>
              </w:rPr>
              <w:t>lub umowa wygaśnie z dniem wyczerpania dostępnych środków.</w:t>
            </w:r>
          </w:p>
        </w:tc>
      </w:tr>
    </w:tbl>
    <w:p w14:paraId="6D79BF6E" w14:textId="319F7C6A" w:rsidR="00E55ACB" w:rsidRPr="00E55ACB" w:rsidRDefault="00E55ACB" w:rsidP="00E55ACB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</w:t>
      </w:r>
      <w:r w:rsidRPr="00E55ACB">
        <w:rPr>
          <w:rFonts w:ascii="Verdana" w:hAnsi="Verdana"/>
          <w:sz w:val="18"/>
          <w:szCs w:val="18"/>
        </w:rPr>
        <w:t xml:space="preserve">apis </w:t>
      </w:r>
      <w:r>
        <w:rPr>
          <w:rFonts w:ascii="Verdana" w:hAnsi="Verdana"/>
          <w:sz w:val="18"/>
          <w:szCs w:val="18"/>
        </w:rPr>
        <w:t>„</w:t>
      </w:r>
      <w:r w:rsidRPr="00E55ACB">
        <w:rPr>
          <w:rFonts w:ascii="Verdana" w:hAnsi="Verdana"/>
          <w:sz w:val="18"/>
          <w:szCs w:val="18"/>
        </w:rPr>
        <w:t>Gwarantowany zakres umowy</w:t>
      </w:r>
      <w:r>
        <w:rPr>
          <w:rFonts w:ascii="Verdana" w:hAnsi="Verdana"/>
          <w:sz w:val="18"/>
          <w:szCs w:val="18"/>
        </w:rPr>
        <w:t>”</w:t>
      </w:r>
      <w:r w:rsidRPr="00E55ACB">
        <w:rPr>
          <w:rFonts w:ascii="Verdana" w:hAnsi="Verdana"/>
          <w:sz w:val="18"/>
          <w:szCs w:val="18"/>
        </w:rPr>
        <w:t xml:space="preserve"> oznacza gwarancję dla Wykonawcy, że w obrębie danego zadania uzyska </w:t>
      </w:r>
      <w:r w:rsidR="00E87B21">
        <w:rPr>
          <w:rFonts w:ascii="Verdana" w:hAnsi="Verdana"/>
          <w:sz w:val="18"/>
          <w:szCs w:val="18"/>
        </w:rPr>
        <w:t xml:space="preserve">zlecenia na </w:t>
      </w:r>
      <w:r w:rsidRPr="00E55ACB">
        <w:rPr>
          <w:rFonts w:ascii="Verdana" w:hAnsi="Verdana"/>
          <w:sz w:val="18"/>
          <w:szCs w:val="18"/>
        </w:rPr>
        <w:t>nie mniej niż:</w:t>
      </w:r>
    </w:p>
    <w:p w14:paraId="3101E120" w14:textId="72B1C696" w:rsidR="00BE7BFD" w:rsidRPr="00E55ACB" w:rsidRDefault="00E55ACB" w:rsidP="00E55ACB">
      <w:pPr>
        <w:jc w:val="both"/>
        <w:rPr>
          <w:rFonts w:ascii="Verdana" w:hAnsi="Verdana"/>
          <w:sz w:val="18"/>
          <w:szCs w:val="18"/>
        </w:rPr>
      </w:pPr>
      <w:r w:rsidRPr="00E55ACB">
        <w:rPr>
          <w:rFonts w:ascii="Verdana" w:hAnsi="Verdana"/>
          <w:sz w:val="18"/>
          <w:szCs w:val="18"/>
        </w:rPr>
        <w:t>dla zadania częściowego nr 1 – 10 000 zł, dla zadania częściowego nr 2 – 10 000 zł, dla zadania częściowego nr 3 – 12 000 zł.</w:t>
      </w:r>
    </w:p>
    <w:sectPr w:rsidR="00BE7BFD" w:rsidRPr="00E55ACB" w:rsidSect="00E55A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3339A" w14:textId="77777777" w:rsidR="00617CF9" w:rsidRDefault="00617CF9">
      <w:r>
        <w:separator/>
      </w:r>
    </w:p>
  </w:endnote>
  <w:endnote w:type="continuationSeparator" w:id="0">
    <w:p w14:paraId="4D82DDDB" w14:textId="77777777" w:rsidR="00617CF9" w:rsidRDefault="00617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30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A69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866E2" w14:textId="77777777" w:rsidR="006D4AB3" w:rsidRDefault="00E87B21">
    <w:pPr>
      <w:pStyle w:val="Stopka"/>
      <w:tabs>
        <w:tab w:val="clear" w:pos="4536"/>
      </w:tabs>
      <w:jc w:val="center"/>
    </w:pPr>
    <w:r>
      <w:rPr>
        <w:noProof/>
      </w:rPr>
      <w:pict w14:anchorId="66F05221">
        <v:line id="_x0000_s1025" style="position:absolute;left:0;text-align:left;z-index:251657728" from="-3.85pt,8.75pt" to="455.15pt,8.75pt"/>
      </w:pict>
    </w:r>
  </w:p>
  <w:p w14:paraId="138FBE0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B2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497D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4E9C69" w14:textId="77777777" w:rsidR="006D4AB3" w:rsidRDefault="006D4AB3">
    <w:pPr>
      <w:pStyle w:val="Stopka"/>
      <w:tabs>
        <w:tab w:val="clear" w:pos="4536"/>
        <w:tab w:val="left" w:pos="6237"/>
      </w:tabs>
    </w:pPr>
  </w:p>
  <w:p w14:paraId="4FD33A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0594A" w14:textId="77777777" w:rsidR="00617CF9" w:rsidRDefault="00617CF9">
      <w:r>
        <w:separator/>
      </w:r>
    </w:p>
  </w:footnote>
  <w:footnote w:type="continuationSeparator" w:id="0">
    <w:p w14:paraId="68FD3854" w14:textId="77777777" w:rsidR="00617CF9" w:rsidRDefault="00617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76180" w14:textId="77777777" w:rsidR="00953F8A" w:rsidRDefault="00953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7F6C" w14:textId="77777777" w:rsidR="00953F8A" w:rsidRDefault="00953F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10BB0" w14:textId="77777777" w:rsidR="00953F8A" w:rsidRDefault="00953F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968">
    <w:abstractNumId w:val="3"/>
  </w:num>
  <w:num w:numId="2" w16cid:durableId="399444636">
    <w:abstractNumId w:val="6"/>
  </w:num>
  <w:num w:numId="3" w16cid:durableId="640308648">
    <w:abstractNumId w:val="2"/>
  </w:num>
  <w:num w:numId="4" w16cid:durableId="1404597852">
    <w:abstractNumId w:val="5"/>
  </w:num>
  <w:num w:numId="5" w16cid:durableId="2076196151">
    <w:abstractNumId w:val="0"/>
  </w:num>
  <w:num w:numId="6" w16cid:durableId="468668175">
    <w:abstractNumId w:val="1"/>
  </w:num>
  <w:num w:numId="7" w16cid:durableId="631790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CF9"/>
    <w:rsid w:val="00031374"/>
    <w:rsid w:val="000A1097"/>
    <w:rsid w:val="000E2A8F"/>
    <w:rsid w:val="0012774F"/>
    <w:rsid w:val="00144B7A"/>
    <w:rsid w:val="00180C6E"/>
    <w:rsid w:val="0029606A"/>
    <w:rsid w:val="002C6A48"/>
    <w:rsid w:val="004542C0"/>
    <w:rsid w:val="00466400"/>
    <w:rsid w:val="004848F3"/>
    <w:rsid w:val="004A75F2"/>
    <w:rsid w:val="005144A9"/>
    <w:rsid w:val="00520165"/>
    <w:rsid w:val="005B1B08"/>
    <w:rsid w:val="00617CF9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D5FFC"/>
    <w:rsid w:val="00953F8A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55ACB"/>
    <w:rsid w:val="00E715A3"/>
    <w:rsid w:val="00E72428"/>
    <w:rsid w:val="00E74BC3"/>
    <w:rsid w:val="00E87B21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6159D4"/>
  <w15:chartTrackingRefBased/>
  <w15:docId w15:val="{9C71DC0D-3EAB-4E8F-A769-466003AB1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355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2025-05-26T09:18:00Z</dcterms:created>
  <dcterms:modified xsi:type="dcterms:W3CDTF">2025-05-26T09:18:00Z</dcterms:modified>
</cp:coreProperties>
</file>