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3355A" w14:textId="77777777" w:rsidR="005C0930" w:rsidRPr="00BF695D" w:rsidRDefault="00F95DCB" w:rsidP="00BF695D">
      <w:pPr>
        <w:jc w:val="right"/>
        <w:rPr>
          <w:rFonts w:ascii="Verdana" w:hAnsi="Verdana"/>
        </w:rPr>
      </w:pPr>
      <w:r w:rsidRPr="00BF695D">
        <w:rPr>
          <w:rFonts w:ascii="Verdana" w:hAnsi="Verdana"/>
        </w:rPr>
        <w:t>Kraków</w:t>
      </w:r>
      <w:r w:rsidR="005C0930" w:rsidRPr="00BF695D">
        <w:rPr>
          <w:rFonts w:ascii="Verdana" w:hAnsi="Verdana"/>
        </w:rPr>
        <w:t xml:space="preserve"> dnia: </w:t>
      </w:r>
      <w:r w:rsidRPr="00BF695D">
        <w:rPr>
          <w:rFonts w:ascii="Verdana" w:hAnsi="Verdana"/>
        </w:rPr>
        <w:t>2025-05-14</w:t>
      </w:r>
    </w:p>
    <w:p w14:paraId="75329090" w14:textId="77777777" w:rsidR="00F95DCB" w:rsidRPr="00BF695D" w:rsidRDefault="00F95DCB" w:rsidP="00BF695D">
      <w:pPr>
        <w:rPr>
          <w:rFonts w:ascii="Verdana" w:hAnsi="Verdana"/>
          <w:b/>
          <w:bCs/>
        </w:rPr>
      </w:pPr>
      <w:r w:rsidRPr="00BF695D">
        <w:rPr>
          <w:rFonts w:ascii="Verdana" w:hAnsi="Verdana"/>
          <w:b/>
          <w:bCs/>
        </w:rPr>
        <w:t>Akademia Górniczo - Hutnicza</w:t>
      </w:r>
    </w:p>
    <w:p w14:paraId="2FE0E078" w14:textId="77777777" w:rsidR="00F95DCB" w:rsidRPr="00BF695D" w:rsidRDefault="00F95DCB" w:rsidP="00BF695D">
      <w:pPr>
        <w:rPr>
          <w:rFonts w:ascii="Verdana" w:hAnsi="Verdana"/>
          <w:b/>
          <w:bCs/>
        </w:rPr>
      </w:pPr>
      <w:r w:rsidRPr="00BF695D">
        <w:rPr>
          <w:rFonts w:ascii="Verdana" w:hAnsi="Verdana"/>
          <w:b/>
          <w:bCs/>
        </w:rPr>
        <w:t>im. Stanisława Staszica w Krakowie</w:t>
      </w:r>
    </w:p>
    <w:p w14:paraId="611034AF" w14:textId="77777777" w:rsidR="005C0930" w:rsidRPr="00BF695D" w:rsidRDefault="00F95DCB" w:rsidP="00BF695D">
      <w:pPr>
        <w:rPr>
          <w:rFonts w:ascii="Verdana" w:hAnsi="Verdana"/>
          <w:b/>
          <w:bCs/>
        </w:rPr>
      </w:pPr>
      <w:r w:rsidRPr="00BF695D">
        <w:rPr>
          <w:rFonts w:ascii="Verdana" w:hAnsi="Verdana"/>
          <w:b/>
          <w:bCs/>
        </w:rPr>
        <w:t>Dział Zamówień Publicznych</w:t>
      </w:r>
    </w:p>
    <w:p w14:paraId="45C1F64A" w14:textId="77777777" w:rsidR="005C0930" w:rsidRPr="00BF695D" w:rsidRDefault="00F95DCB" w:rsidP="00BF695D">
      <w:pPr>
        <w:rPr>
          <w:rFonts w:ascii="Verdana" w:hAnsi="Verdana"/>
        </w:rPr>
      </w:pPr>
      <w:r w:rsidRPr="00BF695D">
        <w:rPr>
          <w:rFonts w:ascii="Verdana" w:hAnsi="Verdana"/>
        </w:rPr>
        <w:t>Al. Mickiewicza</w:t>
      </w:r>
      <w:r w:rsidR="005C0930" w:rsidRPr="00BF695D">
        <w:rPr>
          <w:rFonts w:ascii="Verdana" w:hAnsi="Verdana"/>
        </w:rPr>
        <w:t xml:space="preserve"> </w:t>
      </w:r>
      <w:r w:rsidRPr="00BF695D">
        <w:rPr>
          <w:rFonts w:ascii="Verdana" w:hAnsi="Verdana"/>
        </w:rPr>
        <w:t>30</w:t>
      </w:r>
    </w:p>
    <w:p w14:paraId="3D12511F" w14:textId="77777777" w:rsidR="005C0930" w:rsidRPr="00BF695D" w:rsidRDefault="00F95DCB" w:rsidP="00BF695D">
      <w:pPr>
        <w:rPr>
          <w:rFonts w:ascii="Verdana" w:hAnsi="Verdana"/>
        </w:rPr>
      </w:pPr>
      <w:r w:rsidRPr="00BF695D">
        <w:rPr>
          <w:rFonts w:ascii="Verdana" w:hAnsi="Verdana"/>
        </w:rPr>
        <w:t>30-059</w:t>
      </w:r>
      <w:r w:rsidR="005C0930" w:rsidRPr="00BF695D">
        <w:rPr>
          <w:rFonts w:ascii="Verdana" w:hAnsi="Verdana"/>
        </w:rPr>
        <w:t xml:space="preserve"> </w:t>
      </w:r>
      <w:r w:rsidRPr="00BF695D">
        <w:rPr>
          <w:rFonts w:ascii="Verdana" w:hAnsi="Verdana"/>
        </w:rPr>
        <w:t>Kraków</w:t>
      </w:r>
    </w:p>
    <w:p w14:paraId="02BEDCBF" w14:textId="77777777" w:rsidR="005C0930" w:rsidRPr="00BF695D" w:rsidRDefault="00B26D41" w:rsidP="00BF695D">
      <w:pPr>
        <w:pStyle w:val="Nagwek"/>
        <w:tabs>
          <w:tab w:val="clear" w:pos="4536"/>
        </w:tabs>
        <w:rPr>
          <w:rFonts w:ascii="Verdana" w:hAnsi="Verdana"/>
        </w:rPr>
      </w:pPr>
      <w:r w:rsidRPr="00BF695D">
        <w:rPr>
          <w:rFonts w:ascii="Verdana" w:hAnsi="Verdana"/>
        </w:rPr>
        <w:t xml:space="preserve">Sygnatura: </w:t>
      </w:r>
      <w:r w:rsidR="00F95DCB" w:rsidRPr="00BF695D">
        <w:rPr>
          <w:rFonts w:ascii="Verdana" w:hAnsi="Verdana"/>
          <w:b/>
        </w:rPr>
        <w:t>DE-dzp.272-226/25</w:t>
      </w:r>
      <w:r w:rsidR="005C0930" w:rsidRPr="00BF695D">
        <w:rPr>
          <w:rFonts w:ascii="Verdana" w:hAnsi="Verdana"/>
        </w:rPr>
        <w:tab/>
        <w:t xml:space="preserve"> </w:t>
      </w:r>
    </w:p>
    <w:p w14:paraId="6F272DA0" w14:textId="77777777" w:rsidR="005C0930" w:rsidRPr="00BF695D" w:rsidRDefault="005C0930" w:rsidP="00BF695D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D0E53B4" w14:textId="77777777" w:rsidR="005C0930" w:rsidRPr="00BF695D" w:rsidRDefault="005C0930" w:rsidP="00BF695D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BF695D">
        <w:rPr>
          <w:rFonts w:ascii="Verdana" w:hAnsi="Verdana"/>
          <w:b/>
        </w:rPr>
        <w:t>WYKONAWCY</w:t>
      </w:r>
    </w:p>
    <w:p w14:paraId="39AE059F" w14:textId="77777777" w:rsidR="005C0930" w:rsidRPr="00BF695D" w:rsidRDefault="005C0930" w:rsidP="00BF695D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BF695D">
        <w:rPr>
          <w:rFonts w:ascii="Verdana" w:hAnsi="Verdana"/>
        </w:rPr>
        <w:t>ubiegający się o zamówienie publiczne</w:t>
      </w:r>
    </w:p>
    <w:p w14:paraId="641A6772" w14:textId="77777777" w:rsidR="00EF1037" w:rsidRPr="00BF695D" w:rsidRDefault="00EF1037" w:rsidP="00BF695D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3FF7394" w14:textId="77777777" w:rsidR="00EF1037" w:rsidRPr="00BF695D" w:rsidRDefault="00EF1037" w:rsidP="00BF695D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5A01D592" w14:textId="77777777" w:rsidR="00EF1037" w:rsidRPr="00BF695D" w:rsidRDefault="00EF1037" w:rsidP="00BF695D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36B35F5" w14:textId="77777777" w:rsidR="00EF1037" w:rsidRPr="00BF695D" w:rsidRDefault="00EF1037" w:rsidP="00BF695D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BF695D">
        <w:rPr>
          <w:rFonts w:ascii="Verdana" w:hAnsi="Verdana"/>
          <w:sz w:val="20"/>
        </w:rPr>
        <w:t>P O W I A D O M I E N I E</w:t>
      </w:r>
    </w:p>
    <w:p w14:paraId="1301AB68" w14:textId="77777777" w:rsidR="00EF1037" w:rsidRPr="00BF695D" w:rsidRDefault="00EF1037" w:rsidP="00BF695D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BF695D">
        <w:rPr>
          <w:rFonts w:ascii="Verdana" w:hAnsi="Verdana"/>
          <w:sz w:val="20"/>
        </w:rPr>
        <w:t>o zmianach  SWZ</w:t>
      </w:r>
    </w:p>
    <w:p w14:paraId="42197F7C" w14:textId="70B03D7F" w:rsidR="00EF1037" w:rsidRPr="00BF695D" w:rsidRDefault="005C0930" w:rsidP="00BF695D">
      <w:pPr>
        <w:jc w:val="both"/>
        <w:rPr>
          <w:rFonts w:ascii="Verdana" w:hAnsi="Verdana"/>
          <w:iCs/>
        </w:rPr>
      </w:pPr>
      <w:r w:rsidRPr="00BF695D">
        <w:rPr>
          <w:rFonts w:ascii="Verdana" w:hAnsi="Verdana"/>
        </w:rPr>
        <w:t>Dotyczy: postępowania o udzielenie zamówienia publicznego, prowadzonego w trybie</w:t>
      </w:r>
      <w:r w:rsidR="00431ECB" w:rsidRPr="00BF695D">
        <w:rPr>
          <w:rFonts w:ascii="Verdana" w:hAnsi="Verdana"/>
        </w:rPr>
        <w:t>:</w:t>
      </w:r>
      <w:r w:rsidRPr="00BF695D">
        <w:rPr>
          <w:rFonts w:ascii="Verdana" w:hAnsi="Verdana"/>
        </w:rPr>
        <w:t xml:space="preserve"> </w:t>
      </w:r>
      <w:r w:rsidR="00F95DCB" w:rsidRPr="00BF695D">
        <w:rPr>
          <w:rFonts w:ascii="Verdana" w:hAnsi="Verdana"/>
        </w:rPr>
        <w:t xml:space="preserve">Tryb podstawowy bez negocjacji - art. 275 pkt. 1 ustawy </w:t>
      </w:r>
      <w:proofErr w:type="spellStart"/>
      <w:r w:rsidR="00F95DCB" w:rsidRPr="00BF695D">
        <w:rPr>
          <w:rFonts w:ascii="Verdana" w:hAnsi="Verdana"/>
        </w:rPr>
        <w:t>Pzp</w:t>
      </w:r>
      <w:proofErr w:type="spellEnd"/>
      <w:r w:rsidRPr="00BF695D">
        <w:rPr>
          <w:rFonts w:ascii="Verdana" w:hAnsi="Verdana"/>
          <w:b/>
        </w:rPr>
        <w:t xml:space="preserve"> </w:t>
      </w:r>
      <w:r w:rsidR="000817F1" w:rsidRPr="00BF695D">
        <w:rPr>
          <w:rFonts w:ascii="Verdana" w:hAnsi="Verdana"/>
          <w:bCs/>
        </w:rPr>
        <w:t>pn.</w:t>
      </w:r>
      <w:r w:rsidRPr="00BF695D">
        <w:rPr>
          <w:rFonts w:ascii="Verdana" w:hAnsi="Verdana"/>
          <w:b/>
        </w:rPr>
        <w:t xml:space="preserve"> </w:t>
      </w:r>
      <w:r w:rsidRPr="00BF695D">
        <w:rPr>
          <w:rFonts w:ascii="Verdana" w:hAnsi="Verdana"/>
          <w:bCs/>
        </w:rPr>
        <w:t>”</w:t>
      </w:r>
      <w:r w:rsidR="00F95DCB" w:rsidRPr="00BF695D">
        <w:rPr>
          <w:rFonts w:ascii="Verdana" w:hAnsi="Verdana"/>
          <w:b/>
          <w:bCs/>
        </w:rPr>
        <w:t>Opracowanie dokumentacji projektowej dla zadania pn. Poprawa sprawności energetycznej oraz modernizacja Zespołu Pałacowo-Parkowego AGH w Młoszowej - etap II - DE-dzp.272-226/25</w:t>
      </w:r>
      <w:r w:rsidRPr="00BF695D">
        <w:rPr>
          <w:rFonts w:ascii="Verdana" w:hAnsi="Verdana"/>
          <w:bCs/>
        </w:rPr>
        <w:t>”</w:t>
      </w:r>
      <w:r w:rsidRPr="00BF695D">
        <w:rPr>
          <w:rFonts w:ascii="Verdana" w:hAnsi="Verdana"/>
          <w:b/>
        </w:rPr>
        <w:t>.</w:t>
      </w:r>
    </w:p>
    <w:p w14:paraId="45B7329D" w14:textId="77777777" w:rsidR="00BF695D" w:rsidRDefault="00BF695D" w:rsidP="00BF695D">
      <w:pPr>
        <w:jc w:val="both"/>
        <w:rPr>
          <w:rFonts w:ascii="Verdana" w:hAnsi="Verdana"/>
        </w:rPr>
      </w:pPr>
    </w:p>
    <w:p w14:paraId="673C958E" w14:textId="2C80011B" w:rsidR="00EF1037" w:rsidRPr="00BF695D" w:rsidRDefault="005C0930" w:rsidP="00BF695D">
      <w:pPr>
        <w:jc w:val="both"/>
        <w:rPr>
          <w:rFonts w:ascii="Verdana" w:hAnsi="Verdana"/>
        </w:rPr>
      </w:pPr>
      <w:r w:rsidRPr="00BF695D">
        <w:rPr>
          <w:rFonts w:ascii="Verdana" w:hAnsi="Verdana"/>
        </w:rPr>
        <w:t xml:space="preserve">Zamawiający, działając na podstawie art. </w:t>
      </w:r>
      <w:r w:rsidR="00F004A8" w:rsidRPr="00BF695D">
        <w:rPr>
          <w:rFonts w:ascii="Verdana" w:hAnsi="Verdana"/>
        </w:rPr>
        <w:t>286</w:t>
      </w:r>
      <w:r w:rsidRPr="00BF695D">
        <w:rPr>
          <w:rFonts w:ascii="Verdana" w:hAnsi="Verdana"/>
        </w:rPr>
        <w:t xml:space="preserve"> ust. 1 i </w:t>
      </w:r>
      <w:r w:rsidR="00F004A8" w:rsidRPr="00BF695D">
        <w:rPr>
          <w:rFonts w:ascii="Verdana" w:hAnsi="Verdana"/>
        </w:rPr>
        <w:t>7</w:t>
      </w:r>
      <w:r w:rsidRPr="00BF695D">
        <w:rPr>
          <w:rFonts w:ascii="Verdana" w:hAnsi="Verdana"/>
        </w:rPr>
        <w:t xml:space="preserve"> ustawy z dnia 11 września 2019r. Prawo zamówień publicznych</w:t>
      </w:r>
      <w:r w:rsidR="009509A1" w:rsidRPr="00BF695D">
        <w:rPr>
          <w:rFonts w:ascii="Verdana" w:hAnsi="Verdana"/>
        </w:rPr>
        <w:t xml:space="preserve"> </w:t>
      </w:r>
      <w:r w:rsidR="00986A5B" w:rsidRPr="00BF695D">
        <w:rPr>
          <w:rFonts w:ascii="Verdana" w:hAnsi="Verdana"/>
        </w:rPr>
        <w:t xml:space="preserve">(Dz.U.2024.1320 </w:t>
      </w:r>
      <w:proofErr w:type="spellStart"/>
      <w:r w:rsidR="00986A5B" w:rsidRPr="00BF695D">
        <w:rPr>
          <w:rFonts w:ascii="Verdana" w:hAnsi="Verdana"/>
        </w:rPr>
        <w:t>t.j</w:t>
      </w:r>
      <w:proofErr w:type="spellEnd"/>
      <w:r w:rsidR="00986A5B" w:rsidRPr="00BF695D">
        <w:rPr>
          <w:rFonts w:ascii="Verdana" w:hAnsi="Verdana"/>
        </w:rPr>
        <w:t xml:space="preserve">. ze zm.) </w:t>
      </w:r>
      <w:r w:rsidR="00EB3650" w:rsidRPr="00BF695D">
        <w:rPr>
          <w:rFonts w:ascii="Verdana" w:hAnsi="Verdana"/>
        </w:rPr>
        <w:t xml:space="preserve">informuje o </w:t>
      </w:r>
      <w:r w:rsidRPr="00BF695D">
        <w:rPr>
          <w:rFonts w:ascii="Verdana" w:hAnsi="Verdana"/>
        </w:rPr>
        <w:t>dokon</w:t>
      </w:r>
      <w:r w:rsidR="00EB3650" w:rsidRPr="00BF695D">
        <w:rPr>
          <w:rFonts w:ascii="Verdana" w:hAnsi="Verdana"/>
        </w:rPr>
        <w:t>aniu</w:t>
      </w:r>
      <w:r w:rsidRPr="00BF695D">
        <w:rPr>
          <w:rFonts w:ascii="Verdana" w:hAnsi="Verdana"/>
        </w:rPr>
        <w:t xml:space="preserve"> </w:t>
      </w:r>
      <w:r w:rsidR="00460DC4" w:rsidRPr="00BF695D">
        <w:rPr>
          <w:rFonts w:ascii="Verdana" w:hAnsi="Verdana"/>
        </w:rPr>
        <w:t>zmian</w:t>
      </w:r>
      <w:r w:rsidRPr="00BF695D">
        <w:rPr>
          <w:rFonts w:ascii="Verdana" w:hAnsi="Verdana"/>
        </w:rPr>
        <w:t xml:space="preserve"> w z</w:t>
      </w:r>
      <w:r w:rsidR="00460DC4" w:rsidRPr="00BF695D">
        <w:rPr>
          <w:rFonts w:ascii="Verdana" w:hAnsi="Verdana"/>
        </w:rPr>
        <w:t>apis</w:t>
      </w:r>
      <w:r w:rsidRPr="00BF695D">
        <w:rPr>
          <w:rFonts w:ascii="Verdana" w:hAnsi="Verdana"/>
        </w:rPr>
        <w:t>ach</w:t>
      </w:r>
      <w:r w:rsidR="00460DC4" w:rsidRPr="00BF695D">
        <w:rPr>
          <w:rFonts w:ascii="Verdana" w:hAnsi="Verdana"/>
        </w:rPr>
        <w:t xml:space="preserve"> </w:t>
      </w:r>
      <w:r w:rsidRPr="00BF695D">
        <w:rPr>
          <w:rFonts w:ascii="Verdana" w:hAnsi="Verdana"/>
        </w:rPr>
        <w:t>S</w:t>
      </w:r>
      <w:r w:rsidR="00EF1037" w:rsidRPr="00BF695D">
        <w:rPr>
          <w:rFonts w:ascii="Verdana" w:hAnsi="Verdana"/>
        </w:rPr>
        <w:t>pecyfikacji warunków zamówienia</w:t>
      </w:r>
      <w:r w:rsidR="00460DC4" w:rsidRPr="00BF695D">
        <w:rPr>
          <w:rFonts w:ascii="Verdana" w:hAnsi="Verdana"/>
        </w:rPr>
        <w:t xml:space="preserve"> w następującym zakresie</w:t>
      </w:r>
      <w:r w:rsidR="00EF1037" w:rsidRPr="00BF695D">
        <w:rPr>
          <w:rFonts w:ascii="Verdana" w:hAnsi="Verdana"/>
        </w:rPr>
        <w:t>:</w:t>
      </w:r>
    </w:p>
    <w:p w14:paraId="27E9EA9C" w14:textId="77777777" w:rsidR="00BF695D" w:rsidRDefault="00BF695D" w:rsidP="00BF695D">
      <w:pPr>
        <w:jc w:val="both"/>
        <w:rPr>
          <w:rFonts w:ascii="Verdana" w:hAnsi="Verdana"/>
          <w:bCs/>
        </w:rPr>
      </w:pPr>
    </w:p>
    <w:p w14:paraId="07DE61E8" w14:textId="201D87A8" w:rsidR="00BF695D" w:rsidRPr="00BF695D" w:rsidRDefault="00BF695D" w:rsidP="00BF695D">
      <w:pPr>
        <w:jc w:val="both"/>
        <w:rPr>
          <w:rFonts w:ascii="Verdana" w:hAnsi="Verdana"/>
          <w:b/>
        </w:rPr>
      </w:pPr>
      <w:r w:rsidRPr="00BF695D">
        <w:rPr>
          <w:rFonts w:ascii="Verdana" w:hAnsi="Verdana"/>
          <w:b/>
        </w:rPr>
        <w:t xml:space="preserve">Zamawiający wprowadza zmianę w zapisach umowy w par. </w:t>
      </w:r>
      <w:r w:rsidRPr="00BF695D">
        <w:rPr>
          <w:rFonts w:ascii="Verdana" w:hAnsi="Verdana"/>
          <w:b/>
        </w:rPr>
        <w:t xml:space="preserve">§ </w:t>
      </w:r>
      <w:r w:rsidRPr="00BF695D">
        <w:rPr>
          <w:rFonts w:ascii="Verdana" w:hAnsi="Verdana"/>
          <w:b/>
        </w:rPr>
        <w:t>11 ust. 5</w:t>
      </w:r>
    </w:p>
    <w:p w14:paraId="49D6C523" w14:textId="740E7941" w:rsidR="00BF695D" w:rsidRPr="00BF695D" w:rsidRDefault="00BF695D" w:rsidP="00BF695D">
      <w:pPr>
        <w:jc w:val="both"/>
        <w:rPr>
          <w:rFonts w:ascii="Verdana" w:hAnsi="Verdana"/>
          <w:bCs/>
        </w:rPr>
      </w:pPr>
      <w:r>
        <w:rPr>
          <w:rFonts w:ascii="Verdana" w:hAnsi="Verdana"/>
          <w:b/>
        </w:rPr>
        <w:t>z</w:t>
      </w:r>
      <w:r w:rsidRPr="00BF695D">
        <w:rPr>
          <w:rFonts w:ascii="Verdana" w:hAnsi="Verdana"/>
          <w:b/>
        </w:rPr>
        <w:t>:</w:t>
      </w:r>
    </w:p>
    <w:p w14:paraId="7EEEF3BE" w14:textId="3EABAFE5" w:rsidR="00EF1037" w:rsidRPr="00BF695D" w:rsidRDefault="00BF695D" w:rsidP="00BF695D">
      <w:pPr>
        <w:jc w:val="both"/>
        <w:rPr>
          <w:rFonts w:ascii="Verdana" w:hAnsi="Verdana"/>
          <w:bCs/>
        </w:rPr>
      </w:pPr>
      <w:r w:rsidRPr="00BF695D">
        <w:rPr>
          <w:rFonts w:ascii="Verdana" w:hAnsi="Verdana"/>
          <w:bCs/>
        </w:rPr>
        <w:t xml:space="preserve"> Łączna maksymalna wysokość kar umownych, których mogą dochodzić Strony nie może przekroczyć 20% wynagrodzenia o którym mowa w § 3 ust. 1 umowy</w:t>
      </w:r>
    </w:p>
    <w:p w14:paraId="44C1C9AD" w14:textId="496F517B" w:rsidR="00BF695D" w:rsidRPr="00BF695D" w:rsidRDefault="00BF695D" w:rsidP="00BF695D">
      <w:pPr>
        <w:jc w:val="both"/>
        <w:rPr>
          <w:rFonts w:ascii="Verdana" w:hAnsi="Verdana"/>
          <w:b/>
        </w:rPr>
      </w:pPr>
      <w:r w:rsidRPr="00BF695D">
        <w:rPr>
          <w:rFonts w:ascii="Verdana" w:hAnsi="Verdana"/>
          <w:b/>
        </w:rPr>
        <w:t>na</w:t>
      </w:r>
      <w:r>
        <w:rPr>
          <w:rFonts w:ascii="Verdana" w:hAnsi="Verdana"/>
          <w:b/>
        </w:rPr>
        <w:t>:</w:t>
      </w:r>
    </w:p>
    <w:p w14:paraId="3112B38D" w14:textId="603FE3A1" w:rsidR="00BF695D" w:rsidRDefault="00BF695D" w:rsidP="00BF695D">
      <w:pPr>
        <w:jc w:val="both"/>
        <w:rPr>
          <w:rFonts w:ascii="Verdana" w:hAnsi="Verdana"/>
        </w:rPr>
      </w:pPr>
      <w:r w:rsidRPr="00BF695D">
        <w:rPr>
          <w:rFonts w:ascii="Verdana" w:hAnsi="Verdana"/>
        </w:rPr>
        <w:t xml:space="preserve">Łączna maksymalna wysokość kar umownych, których mogą dochodzić Strony nie może przekroczyć 20% wynagrodzenia o którym mowa w </w:t>
      </w:r>
      <w:r w:rsidRPr="00BF695D">
        <w:rPr>
          <w:rFonts w:ascii="Verdana" w:hAnsi="Verdana"/>
          <w:color w:val="EE0000"/>
        </w:rPr>
        <w:t xml:space="preserve">§ </w:t>
      </w:r>
      <w:r w:rsidRPr="00BF695D">
        <w:rPr>
          <w:rFonts w:ascii="Verdana" w:hAnsi="Verdana"/>
          <w:color w:val="EE0000"/>
        </w:rPr>
        <w:t>9</w:t>
      </w:r>
      <w:r w:rsidRPr="00BF695D">
        <w:rPr>
          <w:rFonts w:ascii="Verdana" w:hAnsi="Verdana"/>
        </w:rPr>
        <w:t xml:space="preserve"> ust. 1 umowy</w:t>
      </w:r>
    </w:p>
    <w:p w14:paraId="5E1181FE" w14:textId="77777777" w:rsidR="00BF695D" w:rsidRDefault="00BF695D" w:rsidP="00BF695D">
      <w:pPr>
        <w:jc w:val="both"/>
        <w:rPr>
          <w:rFonts w:ascii="Verdana" w:hAnsi="Verdana"/>
        </w:rPr>
      </w:pPr>
    </w:p>
    <w:p w14:paraId="12F3ED73" w14:textId="43C16F91" w:rsidR="00BF695D" w:rsidRPr="00BF695D" w:rsidRDefault="00BF695D" w:rsidP="00BF695D">
      <w:pPr>
        <w:jc w:val="both"/>
        <w:rPr>
          <w:rFonts w:ascii="Verdana" w:hAnsi="Verdana"/>
          <w:b/>
          <w:bCs/>
        </w:rPr>
      </w:pPr>
      <w:r w:rsidRPr="00BF695D">
        <w:rPr>
          <w:rFonts w:ascii="Verdana" w:hAnsi="Verdana"/>
          <w:b/>
          <w:bCs/>
        </w:rPr>
        <w:t>ZAMAWIAJĄCY ZAŁĄCZA NOWY OBOWIĄZUJĄCY WZÓW UMOWY</w:t>
      </w:r>
    </w:p>
    <w:p w14:paraId="3009C6F8" w14:textId="77777777" w:rsidR="005C0930" w:rsidRPr="00BF695D" w:rsidRDefault="005C0930" w:rsidP="00BF695D">
      <w:pPr>
        <w:pStyle w:val="Tekstpodstawowy"/>
        <w:spacing w:line="240" w:lineRule="auto"/>
        <w:jc w:val="right"/>
        <w:rPr>
          <w:rFonts w:ascii="Verdana" w:hAnsi="Verdana"/>
          <w:sz w:val="20"/>
        </w:rPr>
      </w:pPr>
    </w:p>
    <w:sectPr w:rsidR="005C0930" w:rsidRPr="00BF69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D13EE" w14:textId="77777777" w:rsidR="00D3231F" w:rsidRDefault="00D3231F">
      <w:r>
        <w:separator/>
      </w:r>
    </w:p>
  </w:endnote>
  <w:endnote w:type="continuationSeparator" w:id="0">
    <w:p w14:paraId="60A7410F" w14:textId="77777777" w:rsidR="00D3231F" w:rsidRDefault="00D32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EFB0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40DAC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E3A52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06A42697">
        <v:line id="_x0000_s1025" style="position:absolute;left:0;text-align:left;z-index:251657728" from="-3.85pt,7.55pt" to="455.15pt,7.55pt"/>
      </w:pict>
    </w:r>
  </w:p>
  <w:p w14:paraId="2CD03807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B022F0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6341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F81A1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0C9FE5" w14:textId="77777777" w:rsidR="00EF1037" w:rsidRDefault="00EF1037">
    <w:pPr>
      <w:pStyle w:val="Stopka"/>
      <w:tabs>
        <w:tab w:val="clear" w:pos="4536"/>
        <w:tab w:val="left" w:pos="6237"/>
      </w:tabs>
    </w:pPr>
  </w:p>
  <w:p w14:paraId="565EE3F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8E830" w14:textId="77777777" w:rsidR="00D3231F" w:rsidRDefault="00D3231F">
      <w:r>
        <w:separator/>
      </w:r>
    </w:p>
  </w:footnote>
  <w:footnote w:type="continuationSeparator" w:id="0">
    <w:p w14:paraId="2C1E5B1E" w14:textId="77777777" w:rsidR="00D3231F" w:rsidRDefault="00D32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6881C" w14:textId="77777777" w:rsidR="00F95DCB" w:rsidRDefault="00F95D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7D89D" w14:textId="77777777" w:rsidR="00F95DCB" w:rsidRDefault="00F95D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1163D" w14:textId="77777777" w:rsidR="00F95DCB" w:rsidRDefault="00F95D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231F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BF695D"/>
    <w:rsid w:val="00C1255C"/>
    <w:rsid w:val="00C152AE"/>
    <w:rsid w:val="00D1574A"/>
    <w:rsid w:val="00D248D2"/>
    <w:rsid w:val="00D3231F"/>
    <w:rsid w:val="00E02559"/>
    <w:rsid w:val="00E74582"/>
    <w:rsid w:val="00EB3650"/>
    <w:rsid w:val="00EF1037"/>
    <w:rsid w:val="00F004A8"/>
    <w:rsid w:val="00F16162"/>
    <w:rsid w:val="00F95DCB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F9A871"/>
  <w15:chartTrackingRefBased/>
  <w15:docId w15:val="{C4DAFE2D-9794-42D8-B855-4C7CBB6B8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2025-05-14T10:32:00Z</dcterms:created>
  <dcterms:modified xsi:type="dcterms:W3CDTF">2025-05-14T10:36:00Z</dcterms:modified>
</cp:coreProperties>
</file>