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5DEC" w:rsidRPr="00A74922" w:rsidRDefault="00705C3F" w:rsidP="00360165">
      <w:pPr>
        <w:jc w:val="right"/>
        <w:rPr>
          <w:sz w:val="24"/>
          <w:szCs w:val="24"/>
        </w:rPr>
      </w:pPr>
      <w:r w:rsidRPr="00A74922">
        <w:rPr>
          <w:sz w:val="24"/>
          <w:szCs w:val="24"/>
        </w:rPr>
        <w:t>Kraków</w:t>
      </w:r>
      <w:r w:rsidR="00035DEC" w:rsidRPr="00A74922">
        <w:rPr>
          <w:sz w:val="24"/>
          <w:szCs w:val="24"/>
        </w:rPr>
        <w:t xml:space="preserve"> dnia: </w:t>
      </w:r>
      <w:r w:rsidRPr="00A74922">
        <w:rPr>
          <w:sz w:val="24"/>
          <w:szCs w:val="24"/>
        </w:rPr>
        <w:t>2025-05-14</w:t>
      </w:r>
    </w:p>
    <w:p w:rsidR="00035DEC" w:rsidRPr="00A74922" w:rsidRDefault="00705C3F" w:rsidP="00360165">
      <w:pPr>
        <w:rPr>
          <w:b/>
          <w:bCs/>
          <w:sz w:val="24"/>
          <w:szCs w:val="24"/>
        </w:rPr>
      </w:pPr>
      <w:r w:rsidRPr="00A74922">
        <w:rPr>
          <w:b/>
          <w:bCs/>
          <w:sz w:val="24"/>
          <w:szCs w:val="24"/>
        </w:rPr>
        <w:t>A</w:t>
      </w:r>
      <w:r w:rsidR="00A74922">
        <w:rPr>
          <w:b/>
          <w:bCs/>
          <w:sz w:val="24"/>
          <w:szCs w:val="24"/>
        </w:rPr>
        <w:t>K</w:t>
      </w:r>
      <w:r w:rsidRPr="00A74922">
        <w:rPr>
          <w:b/>
          <w:bCs/>
          <w:sz w:val="24"/>
          <w:szCs w:val="24"/>
        </w:rPr>
        <w:t>F Kraków</w:t>
      </w:r>
    </w:p>
    <w:p w:rsidR="00035DEC" w:rsidRPr="00A74922" w:rsidRDefault="00705C3F" w:rsidP="00035DEC">
      <w:pPr>
        <w:spacing w:line="360" w:lineRule="auto"/>
        <w:rPr>
          <w:sz w:val="24"/>
          <w:szCs w:val="24"/>
        </w:rPr>
      </w:pPr>
      <w:r w:rsidRPr="00A74922">
        <w:rPr>
          <w:sz w:val="24"/>
          <w:szCs w:val="24"/>
        </w:rPr>
        <w:t>al. Jana Pawła II</w:t>
      </w:r>
      <w:r w:rsidR="00035DEC" w:rsidRPr="00A74922">
        <w:rPr>
          <w:sz w:val="24"/>
          <w:szCs w:val="24"/>
        </w:rPr>
        <w:t xml:space="preserve"> </w:t>
      </w:r>
      <w:r w:rsidRPr="00A74922">
        <w:rPr>
          <w:sz w:val="24"/>
          <w:szCs w:val="24"/>
        </w:rPr>
        <w:t>78</w:t>
      </w:r>
    </w:p>
    <w:p w:rsidR="00035DEC" w:rsidRPr="00A74922" w:rsidRDefault="00705C3F" w:rsidP="00035DEC">
      <w:pPr>
        <w:rPr>
          <w:sz w:val="24"/>
          <w:szCs w:val="24"/>
        </w:rPr>
      </w:pPr>
      <w:r w:rsidRPr="00A74922">
        <w:rPr>
          <w:sz w:val="24"/>
          <w:szCs w:val="24"/>
        </w:rPr>
        <w:t>31-571</w:t>
      </w:r>
      <w:r w:rsidR="00035DEC" w:rsidRPr="00A74922">
        <w:rPr>
          <w:sz w:val="24"/>
          <w:szCs w:val="24"/>
        </w:rPr>
        <w:t xml:space="preserve"> </w:t>
      </w:r>
      <w:r w:rsidRPr="00A74922">
        <w:rPr>
          <w:sz w:val="24"/>
          <w:szCs w:val="24"/>
        </w:rPr>
        <w:t>Kraków</w:t>
      </w:r>
    </w:p>
    <w:p w:rsidR="00035DEC" w:rsidRPr="00A74922" w:rsidRDefault="00035DEC" w:rsidP="00035DEC">
      <w:pPr>
        <w:jc w:val="both"/>
        <w:rPr>
          <w:bCs/>
          <w:sz w:val="24"/>
          <w:szCs w:val="24"/>
        </w:rPr>
      </w:pPr>
      <w:r w:rsidRPr="00A74922">
        <w:rPr>
          <w:bCs/>
          <w:sz w:val="24"/>
          <w:szCs w:val="24"/>
        </w:rPr>
        <w:t>……………………………………</w:t>
      </w:r>
    </w:p>
    <w:p w:rsidR="00035DEC" w:rsidRPr="00A74922" w:rsidRDefault="00035DEC" w:rsidP="00360165">
      <w:pPr>
        <w:jc w:val="both"/>
        <w:rPr>
          <w:bCs/>
          <w:sz w:val="24"/>
          <w:szCs w:val="24"/>
        </w:rPr>
      </w:pPr>
      <w:r w:rsidRPr="00A74922">
        <w:rPr>
          <w:bCs/>
          <w:sz w:val="24"/>
          <w:szCs w:val="24"/>
        </w:rPr>
        <w:t>[nazwa zamawiającego, adres]</w:t>
      </w:r>
    </w:p>
    <w:p w:rsidR="00035DEC" w:rsidRPr="00A74922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  <w:sz w:val="24"/>
          <w:szCs w:val="24"/>
        </w:rPr>
      </w:pPr>
      <w:r w:rsidRPr="00A74922">
        <w:rPr>
          <w:b/>
          <w:sz w:val="24"/>
          <w:szCs w:val="24"/>
        </w:rPr>
        <w:t>WYKONAWCY</w:t>
      </w:r>
    </w:p>
    <w:p w:rsidR="00035DEC" w:rsidRPr="00A74922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sz w:val="24"/>
          <w:szCs w:val="24"/>
        </w:rPr>
      </w:pPr>
      <w:r w:rsidRPr="00A74922">
        <w:rPr>
          <w:sz w:val="24"/>
          <w:szCs w:val="24"/>
        </w:rPr>
        <w:t>ubiegający się o zamówienie</w:t>
      </w:r>
    </w:p>
    <w:p w:rsidR="00035DEC" w:rsidRPr="00A74922" w:rsidRDefault="00035DEC" w:rsidP="00035DEC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A74922">
        <w:rPr>
          <w:rFonts w:eastAsia="Calibri"/>
          <w:sz w:val="24"/>
          <w:szCs w:val="24"/>
          <w:lang w:eastAsia="en-US"/>
        </w:rPr>
        <w:t xml:space="preserve">Dotyczy: </w:t>
      </w:r>
      <w:r w:rsidRPr="00A74922">
        <w:rPr>
          <w:sz w:val="24"/>
          <w:szCs w:val="24"/>
        </w:rPr>
        <w:t>postępowania o udzielenie zamówienia publicznego</w:t>
      </w:r>
      <w:r w:rsidRPr="00A74922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A74922" w:rsidTr="00B32FF9">
        <w:tc>
          <w:tcPr>
            <w:tcW w:w="2269" w:type="dxa"/>
            <w:shd w:val="clear" w:color="auto" w:fill="auto"/>
          </w:tcPr>
          <w:p w:rsidR="00035DEC" w:rsidRPr="00A74922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A74922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A74922" w:rsidRDefault="00705C3F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A74922">
              <w:rPr>
                <w:bCs/>
                <w:sz w:val="24"/>
                <w:szCs w:val="24"/>
              </w:rPr>
              <w:t xml:space="preserve">Kompleksowe sprzątanie obiektów Akademii Kultury Fizycznej </w:t>
            </w:r>
            <w:r w:rsidR="00A74922">
              <w:rPr>
                <w:bCs/>
                <w:sz w:val="24"/>
                <w:szCs w:val="24"/>
              </w:rPr>
              <w:br/>
            </w:r>
            <w:r w:rsidRPr="00A74922">
              <w:rPr>
                <w:bCs/>
                <w:sz w:val="24"/>
                <w:szCs w:val="24"/>
              </w:rPr>
              <w:t>im. Bronisława Czecha w Krakowie</w:t>
            </w:r>
            <w:r w:rsidR="00035DEC" w:rsidRPr="00A74922">
              <w:rPr>
                <w:bCs/>
                <w:sz w:val="24"/>
                <w:szCs w:val="24"/>
              </w:rPr>
              <w:t>.</w:t>
            </w:r>
          </w:p>
        </w:tc>
      </w:tr>
      <w:tr w:rsidR="00705C3F" w:rsidRPr="00A74922" w:rsidTr="00AD773D">
        <w:tc>
          <w:tcPr>
            <w:tcW w:w="2269" w:type="dxa"/>
            <w:shd w:val="clear" w:color="auto" w:fill="auto"/>
          </w:tcPr>
          <w:p w:rsidR="00705C3F" w:rsidRPr="00A74922" w:rsidRDefault="00705C3F" w:rsidP="00AD773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A74922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05C3F" w:rsidRPr="00A74922" w:rsidRDefault="00705C3F" w:rsidP="00AD773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A74922">
              <w:rPr>
                <w:bCs/>
                <w:sz w:val="24"/>
                <w:szCs w:val="24"/>
              </w:rPr>
              <w:t>K-2.381/12/2025</w:t>
            </w:r>
          </w:p>
        </w:tc>
      </w:tr>
    </w:tbl>
    <w:p w:rsidR="00035DEC" w:rsidRPr="00A74922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A74922" w:rsidTr="00B32FF9">
        <w:tc>
          <w:tcPr>
            <w:tcW w:w="9330" w:type="dxa"/>
            <w:shd w:val="clear" w:color="auto" w:fill="F2F2F2"/>
            <w:hideMark/>
          </w:tcPr>
          <w:p w:rsidR="00035DEC" w:rsidRDefault="00035DEC" w:rsidP="00A74922">
            <w:pPr>
              <w:keepNext/>
              <w:spacing w:before="120" w:after="120"/>
              <w:jc w:val="center"/>
              <w:outlineLvl w:val="0"/>
              <w:rPr>
                <w:b/>
                <w:spacing w:val="50"/>
                <w:kern w:val="28"/>
                <w:sz w:val="24"/>
                <w:szCs w:val="24"/>
              </w:rPr>
            </w:pPr>
            <w:r w:rsidRPr="00A74922">
              <w:rPr>
                <w:b/>
                <w:spacing w:val="50"/>
                <w:kern w:val="28"/>
                <w:sz w:val="24"/>
                <w:szCs w:val="24"/>
              </w:rPr>
              <w:t>WYJAŚNIENIA TREŚCI SWZ</w:t>
            </w:r>
          </w:p>
          <w:p w:rsidR="00A74922" w:rsidRPr="00A74922" w:rsidRDefault="00A74922" w:rsidP="00A74922">
            <w:pPr>
              <w:keepNext/>
              <w:spacing w:before="120" w:after="120"/>
              <w:jc w:val="center"/>
              <w:outlineLvl w:val="0"/>
              <w:rPr>
                <w:b/>
                <w:spacing w:val="50"/>
                <w:kern w:val="28"/>
                <w:sz w:val="24"/>
                <w:szCs w:val="24"/>
              </w:rPr>
            </w:pPr>
            <w:r>
              <w:rPr>
                <w:b/>
                <w:spacing w:val="50"/>
                <w:kern w:val="28"/>
                <w:sz w:val="24"/>
                <w:szCs w:val="24"/>
              </w:rPr>
              <w:t>ODPOWIEDZI NA PYTANIA Z DNIA 13.05.2025 ROKU</w:t>
            </w:r>
          </w:p>
        </w:tc>
      </w:tr>
    </w:tbl>
    <w:p w:rsidR="0012774F" w:rsidRPr="00A74922" w:rsidRDefault="00520165" w:rsidP="00035DEC">
      <w:pPr>
        <w:spacing w:before="600" w:after="240" w:line="360" w:lineRule="auto"/>
        <w:jc w:val="both"/>
        <w:rPr>
          <w:sz w:val="24"/>
          <w:szCs w:val="24"/>
        </w:rPr>
      </w:pPr>
      <w:r w:rsidRPr="00A74922">
        <w:rPr>
          <w:sz w:val="24"/>
          <w:szCs w:val="24"/>
        </w:rPr>
        <w:t xml:space="preserve">Zamawiający działając na podstawie art. </w:t>
      </w:r>
      <w:r w:rsidR="0029606A" w:rsidRPr="00A74922">
        <w:rPr>
          <w:sz w:val="24"/>
          <w:szCs w:val="24"/>
        </w:rPr>
        <w:t>1</w:t>
      </w:r>
      <w:r w:rsidRPr="00A74922">
        <w:rPr>
          <w:sz w:val="24"/>
          <w:szCs w:val="24"/>
        </w:rPr>
        <w:t>3</w:t>
      </w:r>
      <w:r w:rsidR="0029606A" w:rsidRPr="00A74922">
        <w:rPr>
          <w:sz w:val="24"/>
          <w:szCs w:val="24"/>
        </w:rPr>
        <w:t>5</w:t>
      </w:r>
      <w:r w:rsidRPr="00A74922">
        <w:rPr>
          <w:sz w:val="24"/>
          <w:szCs w:val="24"/>
        </w:rPr>
        <w:t xml:space="preserve"> ust</w:t>
      </w:r>
      <w:r w:rsidR="00D9049C" w:rsidRPr="00A74922">
        <w:rPr>
          <w:sz w:val="24"/>
          <w:szCs w:val="24"/>
        </w:rPr>
        <w:t xml:space="preserve">. </w:t>
      </w:r>
      <w:r w:rsidR="0029606A" w:rsidRPr="00A74922">
        <w:rPr>
          <w:sz w:val="24"/>
          <w:szCs w:val="24"/>
        </w:rPr>
        <w:t>6</w:t>
      </w:r>
      <w:r w:rsidRPr="00A74922">
        <w:rPr>
          <w:sz w:val="24"/>
          <w:szCs w:val="24"/>
        </w:rPr>
        <w:t xml:space="preserve"> ustawy z dnia </w:t>
      </w:r>
      <w:r w:rsidR="0029606A" w:rsidRPr="00A74922">
        <w:rPr>
          <w:sz w:val="24"/>
          <w:szCs w:val="24"/>
        </w:rPr>
        <w:t>11</w:t>
      </w:r>
      <w:r w:rsidRPr="00A74922">
        <w:rPr>
          <w:sz w:val="24"/>
          <w:szCs w:val="24"/>
        </w:rPr>
        <w:t xml:space="preserve"> </w:t>
      </w:r>
      <w:r w:rsidR="0029606A" w:rsidRPr="00A74922">
        <w:rPr>
          <w:sz w:val="24"/>
          <w:szCs w:val="24"/>
        </w:rPr>
        <w:t xml:space="preserve">września </w:t>
      </w:r>
      <w:r w:rsidRPr="00A74922">
        <w:rPr>
          <w:sz w:val="24"/>
          <w:szCs w:val="24"/>
        </w:rPr>
        <w:t>20</w:t>
      </w:r>
      <w:r w:rsidR="0029606A" w:rsidRPr="00A74922">
        <w:rPr>
          <w:sz w:val="24"/>
          <w:szCs w:val="24"/>
        </w:rPr>
        <w:t>19</w:t>
      </w:r>
      <w:r w:rsidRPr="00A74922">
        <w:rPr>
          <w:sz w:val="24"/>
          <w:szCs w:val="24"/>
        </w:rPr>
        <w:t xml:space="preserve"> r</w:t>
      </w:r>
      <w:r w:rsidR="0029606A" w:rsidRPr="00A74922">
        <w:rPr>
          <w:sz w:val="24"/>
          <w:szCs w:val="24"/>
        </w:rPr>
        <w:t>.</w:t>
      </w:r>
      <w:r w:rsidRPr="00A74922">
        <w:rPr>
          <w:sz w:val="24"/>
          <w:szCs w:val="24"/>
        </w:rPr>
        <w:t xml:space="preserve"> Prawo </w:t>
      </w:r>
      <w:r w:rsidR="0029606A" w:rsidRPr="00A74922">
        <w:rPr>
          <w:sz w:val="24"/>
          <w:szCs w:val="24"/>
        </w:rPr>
        <w:t>z</w:t>
      </w:r>
      <w:r w:rsidRPr="00A74922">
        <w:rPr>
          <w:sz w:val="24"/>
          <w:szCs w:val="24"/>
        </w:rPr>
        <w:t xml:space="preserve">amówień </w:t>
      </w:r>
      <w:r w:rsidR="0029606A" w:rsidRPr="00A74922">
        <w:rPr>
          <w:sz w:val="24"/>
          <w:szCs w:val="24"/>
        </w:rPr>
        <w:t>p</w:t>
      </w:r>
      <w:r w:rsidRPr="00A74922">
        <w:rPr>
          <w:sz w:val="24"/>
          <w:szCs w:val="24"/>
        </w:rPr>
        <w:t xml:space="preserve">ublicznych </w:t>
      </w:r>
      <w:r w:rsidR="00705C3F" w:rsidRPr="00A74922">
        <w:rPr>
          <w:sz w:val="24"/>
          <w:szCs w:val="24"/>
        </w:rPr>
        <w:t>(</w:t>
      </w:r>
      <w:proofErr w:type="spellStart"/>
      <w:r w:rsidR="00705C3F" w:rsidRPr="00A74922">
        <w:rPr>
          <w:sz w:val="24"/>
          <w:szCs w:val="24"/>
        </w:rPr>
        <w:t>t.j</w:t>
      </w:r>
      <w:proofErr w:type="spellEnd"/>
      <w:r w:rsidR="00705C3F" w:rsidRPr="00A74922">
        <w:rPr>
          <w:sz w:val="24"/>
          <w:szCs w:val="24"/>
        </w:rPr>
        <w:t>. Dz. U. z 2024 poz. 1320)</w:t>
      </w:r>
      <w:r w:rsidR="00BE7BFD" w:rsidRPr="00A74922">
        <w:rPr>
          <w:sz w:val="24"/>
          <w:szCs w:val="24"/>
        </w:rPr>
        <w:t xml:space="preserve">, </w:t>
      </w:r>
      <w:r w:rsidR="00D9049C" w:rsidRPr="00A74922">
        <w:rPr>
          <w:sz w:val="24"/>
          <w:szCs w:val="24"/>
        </w:rPr>
        <w:t>udostępnia</w:t>
      </w:r>
      <w:r w:rsidR="00BE7BFD" w:rsidRPr="00A74922">
        <w:rPr>
          <w:sz w:val="24"/>
          <w:szCs w:val="24"/>
        </w:rPr>
        <w:t xml:space="preserve"> poniżej treść zapytań do S</w:t>
      </w:r>
      <w:r w:rsidR="0012774F" w:rsidRPr="00A74922">
        <w:rPr>
          <w:sz w:val="24"/>
          <w:szCs w:val="24"/>
        </w:rPr>
        <w:t>pecyfikacji Warunków Zamówienia (</w:t>
      </w:r>
      <w:r w:rsidR="0012774F" w:rsidRPr="00A74922">
        <w:rPr>
          <w:sz w:val="24"/>
          <w:szCs w:val="24"/>
          <w:lang w:eastAsia="ar-SA"/>
        </w:rPr>
        <w:t>zwanej dalej</w:t>
      </w:r>
      <w:r w:rsidR="0012774F" w:rsidRPr="00A74922">
        <w:rPr>
          <w:b/>
          <w:sz w:val="24"/>
          <w:szCs w:val="24"/>
          <w:lang w:eastAsia="ar-SA"/>
        </w:rPr>
        <w:t xml:space="preserve"> </w:t>
      </w:r>
      <w:r w:rsidR="0012774F" w:rsidRPr="00A74922">
        <w:rPr>
          <w:bCs/>
          <w:sz w:val="24"/>
          <w:szCs w:val="24"/>
          <w:lang w:eastAsia="ar-SA"/>
        </w:rPr>
        <w:t>”SWZ”)</w:t>
      </w:r>
      <w:r w:rsidR="00D9049C" w:rsidRPr="00A74922">
        <w:rPr>
          <w:bCs/>
          <w:sz w:val="24"/>
          <w:szCs w:val="24"/>
          <w:lang w:eastAsia="ar-SA"/>
        </w:rPr>
        <w:t xml:space="preserve"> </w:t>
      </w:r>
      <w:r w:rsidR="00D9049C" w:rsidRPr="00A74922">
        <w:rPr>
          <w:sz w:val="24"/>
          <w:szCs w:val="24"/>
        </w:rPr>
        <w:t>wraz z wyjaśnieniami</w:t>
      </w:r>
      <w:r w:rsidR="0012774F" w:rsidRPr="00A74922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05C3F" w:rsidRPr="00A74922" w:rsidTr="00AD773D">
        <w:tc>
          <w:tcPr>
            <w:tcW w:w="9356" w:type="dxa"/>
            <w:shd w:val="clear" w:color="auto" w:fill="auto"/>
          </w:tcPr>
          <w:p w:rsidR="00A74922" w:rsidRPr="00A74922" w:rsidRDefault="00A74922" w:rsidP="00A74922">
            <w:pPr>
              <w:rPr>
                <w:rFonts w:ascii="Calibri" w:hAnsi="Calibri"/>
              </w:rPr>
            </w:pPr>
          </w:p>
          <w:p w:rsidR="00A74922" w:rsidRPr="00A74922" w:rsidRDefault="00A74922" w:rsidP="00A74922">
            <w:pPr>
              <w:jc w:val="both"/>
              <w:rPr>
                <w:sz w:val="24"/>
                <w:szCs w:val="24"/>
              </w:rPr>
            </w:pPr>
            <w:r w:rsidRPr="00A74922">
              <w:rPr>
                <w:sz w:val="24"/>
                <w:szCs w:val="24"/>
                <w:u w:val="single"/>
              </w:rPr>
              <w:t xml:space="preserve">Dotyczy postępowania: </w:t>
            </w:r>
            <w:r w:rsidRPr="00A74922">
              <w:rPr>
                <w:bCs/>
                <w:sz w:val="24"/>
                <w:szCs w:val="24"/>
              </w:rPr>
              <w:t>„</w:t>
            </w:r>
            <w:r w:rsidRPr="00A74922">
              <w:rPr>
                <w:sz w:val="24"/>
                <w:szCs w:val="24"/>
              </w:rPr>
              <w:t xml:space="preserve">Kompleksowe sprzątanie obiektów Akademii Kultury Fizycznej </w:t>
            </w:r>
            <w:r w:rsidRPr="00A74922">
              <w:rPr>
                <w:sz w:val="24"/>
                <w:szCs w:val="24"/>
              </w:rPr>
              <w:br/>
            </w:r>
            <w:r w:rsidRPr="00A74922">
              <w:rPr>
                <w:sz w:val="24"/>
                <w:szCs w:val="24"/>
              </w:rPr>
              <w:t>im. Bronisława Czecha w Krakowie</w:t>
            </w:r>
          </w:p>
          <w:p w:rsidR="00A74922" w:rsidRPr="00A74922" w:rsidRDefault="00A74922" w:rsidP="00A74922">
            <w:pPr>
              <w:ind w:firstLine="708"/>
              <w:jc w:val="both"/>
              <w:rPr>
                <w:sz w:val="24"/>
                <w:szCs w:val="24"/>
              </w:rPr>
            </w:pPr>
          </w:p>
          <w:p w:rsidR="00A74922" w:rsidRPr="00A74922" w:rsidRDefault="00A74922" w:rsidP="00A74922">
            <w:pPr>
              <w:jc w:val="both"/>
              <w:rPr>
                <w:sz w:val="24"/>
                <w:szCs w:val="24"/>
              </w:rPr>
            </w:pPr>
            <w:r w:rsidRPr="00A74922">
              <w:rPr>
                <w:sz w:val="24"/>
                <w:szCs w:val="24"/>
              </w:rPr>
              <w:t xml:space="preserve">Część 1 - Kompleksowe sprzątanie Budynku Głównego wraz z pawilonami I-IV oraz Pawilonu Socjalnego wraz z warsztatami </w:t>
            </w:r>
          </w:p>
          <w:p w:rsidR="00A74922" w:rsidRPr="00A74922" w:rsidRDefault="00A74922" w:rsidP="00A74922">
            <w:pPr>
              <w:jc w:val="both"/>
              <w:rPr>
                <w:sz w:val="24"/>
                <w:szCs w:val="24"/>
              </w:rPr>
            </w:pPr>
          </w:p>
          <w:p w:rsidR="00A74922" w:rsidRPr="00A74922" w:rsidRDefault="00A74922" w:rsidP="00A74922">
            <w:pPr>
              <w:jc w:val="both"/>
              <w:rPr>
                <w:sz w:val="24"/>
                <w:szCs w:val="24"/>
              </w:rPr>
            </w:pPr>
            <w:r w:rsidRPr="00A74922">
              <w:rPr>
                <w:sz w:val="24"/>
                <w:szCs w:val="24"/>
              </w:rPr>
              <w:t xml:space="preserve">Część 2 - Kompleksowe sprzątanie obiektów sportowych (kryte korty tenisowe, pawilon dydaktyczno-sportowy, hala gier sportowych, pawilon lekkoatletyczny, pawilony szatniowe przy boisku piłkarskim) </w:t>
            </w:r>
          </w:p>
          <w:p w:rsidR="00A74922" w:rsidRPr="00A74922" w:rsidRDefault="00A74922" w:rsidP="00A74922">
            <w:pPr>
              <w:jc w:val="both"/>
              <w:rPr>
                <w:sz w:val="24"/>
                <w:szCs w:val="24"/>
              </w:rPr>
            </w:pPr>
          </w:p>
          <w:p w:rsidR="00A74922" w:rsidRPr="00A74922" w:rsidRDefault="00A74922" w:rsidP="00A74922">
            <w:pPr>
              <w:jc w:val="both"/>
              <w:rPr>
                <w:sz w:val="24"/>
                <w:szCs w:val="24"/>
              </w:rPr>
            </w:pPr>
            <w:r w:rsidRPr="00A74922">
              <w:rPr>
                <w:sz w:val="24"/>
                <w:szCs w:val="24"/>
              </w:rPr>
              <w:t xml:space="preserve">Część 3 - Kompleksowe sprzątanie obiektu Zespołu Krytych Pływali </w:t>
            </w:r>
          </w:p>
          <w:p w:rsidR="00A74922" w:rsidRPr="00A74922" w:rsidRDefault="00A74922" w:rsidP="00A74922">
            <w:pPr>
              <w:ind w:firstLine="708"/>
              <w:jc w:val="both"/>
              <w:rPr>
                <w:sz w:val="24"/>
                <w:szCs w:val="24"/>
              </w:rPr>
            </w:pPr>
            <w:r w:rsidRPr="00A74922">
              <w:rPr>
                <w:sz w:val="24"/>
                <w:szCs w:val="24"/>
              </w:rPr>
              <w:t>Numer referencyjny: K-2.381/12/2025</w:t>
            </w:r>
          </w:p>
          <w:p w:rsidR="00A74922" w:rsidRPr="00A74922" w:rsidRDefault="00A74922" w:rsidP="00A74922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iCs/>
                <w:sz w:val="24"/>
                <w:szCs w:val="24"/>
              </w:rPr>
            </w:pPr>
          </w:p>
          <w:p w:rsidR="00A74922" w:rsidRPr="00A74922" w:rsidRDefault="00A74922" w:rsidP="00A74922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A74922">
              <w:rPr>
                <w:b/>
                <w:bCs/>
                <w:sz w:val="24"/>
                <w:szCs w:val="24"/>
              </w:rPr>
              <w:t>PYTANIE 1</w:t>
            </w:r>
            <w:r w:rsidRPr="00A74922">
              <w:rPr>
                <w:bCs/>
                <w:sz w:val="24"/>
                <w:szCs w:val="24"/>
              </w:rPr>
              <w:t xml:space="preserve"> Uprzejmie prosimy, aby Zamawiający podał jakie podajniki na artykuły higieniczne i mydło  posiada na obiektach.</w:t>
            </w:r>
          </w:p>
          <w:p w:rsidR="00A74922" w:rsidRDefault="00A74922" w:rsidP="00A74922">
            <w:pPr>
              <w:jc w:val="both"/>
              <w:rPr>
                <w:bCs/>
                <w:sz w:val="24"/>
                <w:szCs w:val="24"/>
              </w:rPr>
            </w:pPr>
          </w:p>
          <w:p w:rsidR="00A74922" w:rsidRPr="00A74922" w:rsidRDefault="00A74922" w:rsidP="00A74922">
            <w:pPr>
              <w:jc w:val="both"/>
              <w:rPr>
                <w:b/>
                <w:bCs/>
                <w:sz w:val="24"/>
                <w:szCs w:val="24"/>
              </w:rPr>
            </w:pPr>
            <w:r w:rsidRPr="00A74922">
              <w:rPr>
                <w:b/>
                <w:bCs/>
                <w:sz w:val="24"/>
                <w:szCs w:val="24"/>
              </w:rPr>
              <w:lastRenderedPageBreak/>
              <w:t>ODPOWIEDŹ</w:t>
            </w:r>
          </w:p>
          <w:p w:rsidR="00A74922" w:rsidRPr="00A74922" w:rsidRDefault="00A74922" w:rsidP="00A74922">
            <w:pPr>
              <w:jc w:val="both"/>
              <w:rPr>
                <w:bCs/>
                <w:i/>
                <w:sz w:val="24"/>
                <w:szCs w:val="24"/>
              </w:rPr>
            </w:pPr>
            <w:r w:rsidRPr="00A74922">
              <w:rPr>
                <w:bCs/>
                <w:i/>
                <w:sz w:val="24"/>
                <w:szCs w:val="24"/>
              </w:rPr>
              <w:t>Zadanie 1</w:t>
            </w:r>
          </w:p>
          <w:p w:rsidR="00A74922" w:rsidRPr="00A74922" w:rsidRDefault="00A74922" w:rsidP="00A74922">
            <w:pPr>
              <w:jc w:val="both"/>
              <w:rPr>
                <w:i/>
                <w:sz w:val="24"/>
                <w:szCs w:val="24"/>
              </w:rPr>
            </w:pPr>
            <w:r w:rsidRPr="00A74922">
              <w:rPr>
                <w:i/>
                <w:sz w:val="24"/>
                <w:szCs w:val="24"/>
              </w:rPr>
              <w:t>Podajniki na mydło w płynie</w:t>
            </w:r>
          </w:p>
          <w:p w:rsidR="00A74922" w:rsidRPr="00A74922" w:rsidRDefault="00A74922" w:rsidP="00A74922">
            <w:pPr>
              <w:jc w:val="both"/>
              <w:rPr>
                <w:i/>
                <w:sz w:val="24"/>
                <w:szCs w:val="24"/>
              </w:rPr>
            </w:pPr>
            <w:r w:rsidRPr="00A74922">
              <w:rPr>
                <w:i/>
                <w:sz w:val="24"/>
                <w:szCs w:val="24"/>
              </w:rPr>
              <w:t>Podajniki na ręczniki papierowe ZZ</w:t>
            </w:r>
          </w:p>
          <w:p w:rsidR="00A74922" w:rsidRPr="00A74922" w:rsidRDefault="00A74922" w:rsidP="00A74922">
            <w:pPr>
              <w:jc w:val="both"/>
              <w:rPr>
                <w:i/>
                <w:sz w:val="24"/>
                <w:szCs w:val="24"/>
              </w:rPr>
            </w:pPr>
            <w:r w:rsidRPr="00A74922">
              <w:rPr>
                <w:i/>
                <w:sz w:val="24"/>
                <w:szCs w:val="24"/>
              </w:rPr>
              <w:t xml:space="preserve">Podajniki na papier toaletowy dla średnicy rolki 19 cm </w:t>
            </w:r>
          </w:p>
          <w:p w:rsidR="00A74922" w:rsidRPr="00A74922" w:rsidRDefault="00A74922" w:rsidP="00A74922">
            <w:pPr>
              <w:jc w:val="both"/>
              <w:rPr>
                <w:bCs/>
                <w:i/>
                <w:sz w:val="24"/>
                <w:szCs w:val="24"/>
              </w:rPr>
            </w:pPr>
          </w:p>
          <w:p w:rsidR="00A74922" w:rsidRPr="00A74922" w:rsidRDefault="00A74922" w:rsidP="00A74922">
            <w:pPr>
              <w:jc w:val="both"/>
              <w:rPr>
                <w:bCs/>
                <w:i/>
                <w:sz w:val="24"/>
                <w:szCs w:val="24"/>
              </w:rPr>
            </w:pPr>
            <w:r w:rsidRPr="00A74922">
              <w:rPr>
                <w:bCs/>
                <w:i/>
                <w:sz w:val="24"/>
                <w:szCs w:val="24"/>
              </w:rPr>
              <w:t>Zadanie 2</w:t>
            </w:r>
          </w:p>
          <w:p w:rsidR="00A74922" w:rsidRPr="00A74922" w:rsidRDefault="00A74922" w:rsidP="00A74922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A74922">
              <w:rPr>
                <w:rFonts w:ascii="Times New Roman" w:hAnsi="Times New Roman"/>
                <w:i/>
                <w:iCs/>
                <w:sz w:val="24"/>
                <w:szCs w:val="24"/>
              </w:rPr>
              <w:t>Podajniki na mydło firm:</w:t>
            </w:r>
          </w:p>
          <w:p w:rsidR="00A74922" w:rsidRPr="00A74922" w:rsidRDefault="00A74922" w:rsidP="00A74922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  <w:lang w:eastAsia="pl-PL"/>
              </w:rPr>
            </w:pPr>
            <w:r w:rsidRPr="00A74922"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proofErr w:type="spellStart"/>
            <w:r w:rsidRPr="00A74922">
              <w:rPr>
                <w:rFonts w:ascii="Times New Roman" w:hAnsi="Times New Roman"/>
                <w:i/>
                <w:sz w:val="24"/>
                <w:szCs w:val="24"/>
              </w:rPr>
              <w:t>Masterline</w:t>
            </w:r>
            <w:proofErr w:type="spellEnd"/>
          </w:p>
          <w:p w:rsidR="00A74922" w:rsidRPr="00A74922" w:rsidRDefault="00A74922" w:rsidP="00A74922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A74922">
              <w:rPr>
                <w:rFonts w:ascii="Times New Roman" w:hAnsi="Times New Roman"/>
                <w:i/>
                <w:sz w:val="24"/>
                <w:szCs w:val="24"/>
              </w:rPr>
              <w:t>- Tork</w:t>
            </w:r>
          </w:p>
          <w:p w:rsidR="00A74922" w:rsidRPr="00A74922" w:rsidRDefault="00A74922" w:rsidP="00A74922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A74922">
              <w:rPr>
                <w:rFonts w:ascii="Times New Roman" w:hAnsi="Times New Roman"/>
                <w:i/>
                <w:sz w:val="24"/>
                <w:szCs w:val="24"/>
              </w:rPr>
              <w:t>- Merida</w:t>
            </w:r>
          </w:p>
          <w:p w:rsidR="00A74922" w:rsidRPr="00A74922" w:rsidRDefault="00A74922" w:rsidP="00A74922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A74922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Podajniki na papier toaletowy </w:t>
            </w:r>
            <w:r w:rsidRPr="00A74922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u w:val="single"/>
              </w:rPr>
              <w:t xml:space="preserve">JUMBO </w:t>
            </w:r>
            <w:r w:rsidRPr="00A74922">
              <w:rPr>
                <w:rFonts w:ascii="Times New Roman" w:hAnsi="Times New Roman"/>
                <w:i/>
                <w:iCs/>
                <w:sz w:val="24"/>
                <w:szCs w:val="24"/>
                <w:u w:val="single"/>
              </w:rPr>
              <w:t>firm</w:t>
            </w:r>
            <w:r w:rsidRPr="00A74922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:</w:t>
            </w:r>
          </w:p>
          <w:p w:rsidR="00A74922" w:rsidRPr="00A74922" w:rsidRDefault="00A74922" w:rsidP="00A74922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A74922">
              <w:rPr>
                <w:rFonts w:ascii="Times New Roman" w:hAnsi="Times New Roman"/>
                <w:i/>
                <w:sz w:val="24"/>
                <w:szCs w:val="24"/>
              </w:rPr>
              <w:t>- Tork</w:t>
            </w:r>
          </w:p>
          <w:p w:rsidR="00A74922" w:rsidRPr="00A74922" w:rsidRDefault="00A74922" w:rsidP="00A74922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A74922">
              <w:rPr>
                <w:rFonts w:ascii="Times New Roman" w:hAnsi="Times New Roman"/>
                <w:i/>
                <w:sz w:val="24"/>
                <w:szCs w:val="24"/>
              </w:rPr>
              <w:t>- Merida</w:t>
            </w:r>
          </w:p>
          <w:p w:rsidR="00A74922" w:rsidRPr="00A74922" w:rsidRDefault="00A74922" w:rsidP="00A74922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A74922">
              <w:rPr>
                <w:rFonts w:ascii="Times New Roman" w:hAnsi="Times New Roman"/>
                <w:i/>
                <w:iCs/>
                <w:sz w:val="24"/>
                <w:szCs w:val="24"/>
              </w:rPr>
              <w:t>Pojemniki na ręczniki papierowe</w:t>
            </w:r>
            <w:r w:rsidRPr="00A74922">
              <w:rPr>
                <w:rFonts w:ascii="Times New Roman" w:hAnsi="Times New Roman"/>
                <w:i/>
                <w:sz w:val="24"/>
                <w:szCs w:val="24"/>
              </w:rPr>
              <w:t xml:space="preserve"> – typu ZZ</w:t>
            </w:r>
          </w:p>
          <w:p w:rsidR="00A74922" w:rsidRPr="00A74922" w:rsidRDefault="00A74922" w:rsidP="00A74922">
            <w:pPr>
              <w:pStyle w:val="Akapitzlist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74922" w:rsidRPr="00A74922" w:rsidRDefault="00A74922" w:rsidP="00A74922">
            <w:pPr>
              <w:jc w:val="both"/>
              <w:rPr>
                <w:bCs/>
                <w:i/>
                <w:sz w:val="24"/>
                <w:szCs w:val="24"/>
              </w:rPr>
            </w:pPr>
            <w:r w:rsidRPr="00A74922">
              <w:rPr>
                <w:bCs/>
                <w:i/>
                <w:sz w:val="24"/>
                <w:szCs w:val="24"/>
              </w:rPr>
              <w:t>Zadanie 3</w:t>
            </w:r>
          </w:p>
          <w:p w:rsidR="00A74922" w:rsidRPr="00931B56" w:rsidRDefault="00A74922" w:rsidP="00A74922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A74922">
              <w:rPr>
                <w:rFonts w:ascii="Times New Roman" w:hAnsi="Times New Roman"/>
                <w:i/>
                <w:sz w:val="24"/>
                <w:szCs w:val="24"/>
              </w:rPr>
              <w:t>Pojemnik na mydło Tork wkład 1000 ml, Pojemnik Tork Ręczniki ZZ, Pojemnik Tork Papier Rolka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  <w:p w:rsidR="00A74922" w:rsidRPr="00A74922" w:rsidRDefault="00A74922" w:rsidP="00A74922">
            <w:pPr>
              <w:pStyle w:val="Akapitzlist"/>
              <w:spacing w:after="0" w:line="240" w:lineRule="auto"/>
              <w:ind w:left="107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74922" w:rsidRPr="00A74922" w:rsidRDefault="00A74922" w:rsidP="00A74922">
            <w:pPr>
              <w:jc w:val="both"/>
              <w:rPr>
                <w:bCs/>
                <w:sz w:val="24"/>
                <w:szCs w:val="24"/>
              </w:rPr>
            </w:pPr>
            <w:r w:rsidRPr="00A74922">
              <w:rPr>
                <w:b/>
                <w:bCs/>
                <w:sz w:val="24"/>
                <w:szCs w:val="24"/>
              </w:rPr>
              <w:t>PYTANIE 2</w:t>
            </w:r>
            <w:r w:rsidRPr="00A74922">
              <w:rPr>
                <w:bCs/>
                <w:sz w:val="24"/>
                <w:szCs w:val="24"/>
              </w:rPr>
              <w:t xml:space="preserve"> Prosimy o potwierdzenie, że za pomiary eklektyczne w pomieszczeniach przekazanych do użytkowania Wykonawcy w toku realizacji przedmiotowej usługi odpowiada Zamawiający?</w:t>
            </w:r>
          </w:p>
          <w:p w:rsidR="00A74922" w:rsidRDefault="00A74922" w:rsidP="00A74922">
            <w:pPr>
              <w:jc w:val="both"/>
              <w:rPr>
                <w:sz w:val="24"/>
                <w:szCs w:val="24"/>
              </w:rPr>
            </w:pPr>
          </w:p>
          <w:p w:rsidR="00A74922" w:rsidRPr="00A74922" w:rsidRDefault="00A74922" w:rsidP="00A74922">
            <w:pPr>
              <w:jc w:val="both"/>
              <w:rPr>
                <w:b/>
                <w:sz w:val="24"/>
                <w:szCs w:val="24"/>
              </w:rPr>
            </w:pPr>
            <w:r w:rsidRPr="00A74922">
              <w:rPr>
                <w:b/>
                <w:sz w:val="24"/>
                <w:szCs w:val="24"/>
              </w:rPr>
              <w:t>ODPOWIEDŹ</w:t>
            </w:r>
          </w:p>
          <w:p w:rsidR="00A74922" w:rsidRPr="00A74922" w:rsidRDefault="00A74922" w:rsidP="00A74922">
            <w:pPr>
              <w:jc w:val="both"/>
              <w:rPr>
                <w:i/>
                <w:sz w:val="24"/>
                <w:szCs w:val="24"/>
              </w:rPr>
            </w:pPr>
            <w:r w:rsidRPr="00A74922">
              <w:rPr>
                <w:i/>
                <w:sz w:val="24"/>
                <w:szCs w:val="24"/>
              </w:rPr>
              <w:t xml:space="preserve">Wszystkie pomieszczenia znajdujące się w obiektach Uczelni  maja przeglądy budowlane roczne i pięcioletnie, w tym przeglądy instalacji elektrycznej zgodnie z wymogami ustawy Prawa budowlanego. </w:t>
            </w:r>
          </w:p>
          <w:p w:rsidR="00A74922" w:rsidRPr="00A74922" w:rsidRDefault="00A74922" w:rsidP="00A74922">
            <w:pPr>
              <w:jc w:val="both"/>
              <w:rPr>
                <w:i/>
                <w:sz w:val="24"/>
                <w:szCs w:val="24"/>
              </w:rPr>
            </w:pPr>
            <w:r w:rsidRPr="00A74922">
              <w:rPr>
                <w:i/>
                <w:sz w:val="24"/>
                <w:szCs w:val="24"/>
              </w:rPr>
              <w:t xml:space="preserve">Zamawiający nie będzie pobierał opłat za energię elektryczną w pomieszczeniach przekazanych do użytkowania Wykonawcy. Za pomiary elektryczne w budynkach odpowiada Zamawiający. </w:t>
            </w:r>
          </w:p>
          <w:p w:rsidR="00A74922" w:rsidRPr="00A74922" w:rsidRDefault="00A74922" w:rsidP="00A74922">
            <w:pPr>
              <w:jc w:val="both"/>
              <w:rPr>
                <w:bCs/>
                <w:sz w:val="24"/>
                <w:szCs w:val="24"/>
              </w:rPr>
            </w:pPr>
          </w:p>
          <w:p w:rsidR="00A74922" w:rsidRPr="00A74922" w:rsidRDefault="00A74922" w:rsidP="00A74922">
            <w:pPr>
              <w:jc w:val="both"/>
              <w:rPr>
                <w:bCs/>
                <w:sz w:val="24"/>
                <w:szCs w:val="24"/>
              </w:rPr>
            </w:pPr>
            <w:r w:rsidRPr="00931B56">
              <w:rPr>
                <w:b/>
                <w:bCs/>
                <w:sz w:val="24"/>
                <w:szCs w:val="24"/>
              </w:rPr>
              <w:t>PYTANIE 3</w:t>
            </w:r>
            <w:r w:rsidRPr="00A74922">
              <w:rPr>
                <w:bCs/>
                <w:sz w:val="24"/>
                <w:szCs w:val="24"/>
              </w:rPr>
              <w:t xml:space="preserve"> Uprzejmie proszę o informację, czy Zamawiający akceptuje wystawienie przez wykonawcę ustrukturyzowanych faktur korygujących oraz innych ustrukturyzowanych dokumentów elektronicznych, dotyczących wykonania umowy o przedmiotowe zamówienie publiczne oraz przesłanie tychże dokumentów za pośrednictwem Platformy Elektronicznego Fakturowania  https://brokerpefexpert.efaktura.gov.pl/ ?</w:t>
            </w:r>
          </w:p>
          <w:p w:rsidR="00A74922" w:rsidRPr="00A74922" w:rsidRDefault="00A74922" w:rsidP="00A74922">
            <w:pPr>
              <w:jc w:val="both"/>
              <w:rPr>
                <w:bCs/>
                <w:sz w:val="24"/>
                <w:szCs w:val="24"/>
              </w:rPr>
            </w:pPr>
            <w:r w:rsidRPr="00A74922">
              <w:rPr>
                <w:bCs/>
                <w:sz w:val="24"/>
                <w:szCs w:val="24"/>
              </w:rPr>
              <w:t>Podkreślam przy tym, że pytanie nie dotyczy zgody na wystawianie ustrukturyzowanych faktur elektronicznych, gdyż takowe Zamawiający jest zobowiązany odbierać od wykonawcy na podstawie art. 4.1 ustawy z dnia 9 listopada 2018 r. o elektronicznym fakturowaniu w zamówieniach publicznych…. (</w:t>
            </w:r>
            <w:proofErr w:type="spellStart"/>
            <w:r w:rsidRPr="00A74922">
              <w:rPr>
                <w:bCs/>
                <w:sz w:val="24"/>
                <w:szCs w:val="24"/>
              </w:rPr>
              <w:t>t.j</w:t>
            </w:r>
            <w:proofErr w:type="spellEnd"/>
            <w:r w:rsidRPr="00A74922">
              <w:rPr>
                <w:bCs/>
                <w:sz w:val="24"/>
                <w:szCs w:val="24"/>
              </w:rPr>
              <w:t>. Dz.U. z 2020 r. poz. 1666), lecz zgody na wystawianie ustrukturyzowanych faktur korygujących oraz innych ustrukturyzowanych dokumentów elektronicznych.</w:t>
            </w:r>
          </w:p>
          <w:p w:rsidR="00931B56" w:rsidRDefault="00931B56" w:rsidP="00A74922">
            <w:pPr>
              <w:jc w:val="both"/>
              <w:rPr>
                <w:bCs/>
                <w:sz w:val="24"/>
                <w:szCs w:val="24"/>
              </w:rPr>
            </w:pPr>
          </w:p>
          <w:p w:rsidR="00A74922" w:rsidRPr="00931B56" w:rsidRDefault="00A74922" w:rsidP="00A74922">
            <w:pPr>
              <w:jc w:val="both"/>
              <w:rPr>
                <w:b/>
                <w:bCs/>
                <w:sz w:val="24"/>
                <w:szCs w:val="24"/>
              </w:rPr>
            </w:pPr>
            <w:r w:rsidRPr="00931B56">
              <w:rPr>
                <w:b/>
                <w:bCs/>
                <w:sz w:val="24"/>
                <w:szCs w:val="24"/>
              </w:rPr>
              <w:t>ODPOWIEDŹ</w:t>
            </w:r>
          </w:p>
          <w:p w:rsidR="00A74922" w:rsidRPr="00A74922" w:rsidRDefault="00A74922" w:rsidP="00A74922">
            <w:pPr>
              <w:jc w:val="both"/>
              <w:rPr>
                <w:bCs/>
                <w:sz w:val="24"/>
                <w:szCs w:val="24"/>
              </w:rPr>
            </w:pPr>
            <w:r w:rsidRPr="00A74922">
              <w:rPr>
                <w:sz w:val="24"/>
                <w:szCs w:val="24"/>
              </w:rPr>
              <w:t>Tak, Zamawiający  wyraża zgodę na przesyłanie faktur, faktur korygujących, ale nie na pozostałe dokumenty ustrukturyzowane.</w:t>
            </w:r>
          </w:p>
          <w:p w:rsidR="00A74922" w:rsidRPr="00A74922" w:rsidRDefault="00A74922" w:rsidP="00A74922">
            <w:pPr>
              <w:jc w:val="both"/>
              <w:rPr>
                <w:sz w:val="24"/>
                <w:szCs w:val="24"/>
              </w:rPr>
            </w:pPr>
          </w:p>
          <w:p w:rsidR="00705C3F" w:rsidRPr="00A74922" w:rsidRDefault="00705C3F" w:rsidP="00931B56">
            <w:pPr>
              <w:ind w:right="-74"/>
              <w:jc w:val="both"/>
              <w:rPr>
                <w:sz w:val="24"/>
                <w:szCs w:val="24"/>
              </w:rPr>
            </w:pPr>
          </w:p>
        </w:tc>
      </w:tr>
    </w:tbl>
    <w:p w:rsidR="006D4AB3" w:rsidRDefault="006D4AB3" w:rsidP="00360165">
      <w:pPr>
        <w:pStyle w:val="Tekstpodstawowy"/>
        <w:jc w:val="right"/>
        <w:rPr>
          <w:b/>
          <w:i/>
          <w:sz w:val="24"/>
          <w:szCs w:val="24"/>
        </w:rPr>
      </w:pPr>
      <w:r w:rsidRPr="00360165">
        <w:rPr>
          <w:b/>
          <w:i/>
          <w:sz w:val="24"/>
          <w:szCs w:val="24"/>
        </w:rPr>
        <w:lastRenderedPageBreak/>
        <w:t>Zamawiający</w:t>
      </w:r>
    </w:p>
    <w:p w:rsidR="00360165" w:rsidRPr="00360165" w:rsidRDefault="00360165" w:rsidP="00360165">
      <w:pPr>
        <w:pStyle w:val="Tekstpodstawowy"/>
        <w:jc w:val="center"/>
        <w:rPr>
          <w:b/>
          <w:i/>
          <w:sz w:val="24"/>
          <w:szCs w:val="24"/>
        </w:rPr>
      </w:pPr>
    </w:p>
    <w:p w:rsidR="00360165" w:rsidRDefault="00360165" w:rsidP="00360165">
      <w:pPr>
        <w:pStyle w:val="Tekstpodstawowy"/>
        <w:jc w:val="right"/>
        <w:rPr>
          <w:b/>
          <w:i/>
          <w:sz w:val="24"/>
          <w:szCs w:val="24"/>
        </w:rPr>
      </w:pPr>
      <w:r w:rsidRPr="00360165">
        <w:rPr>
          <w:b/>
          <w:i/>
          <w:sz w:val="24"/>
          <w:szCs w:val="24"/>
        </w:rPr>
        <w:t>Kanclerz</w:t>
      </w:r>
    </w:p>
    <w:p w:rsidR="00360165" w:rsidRPr="00360165" w:rsidRDefault="00360165" w:rsidP="00360165">
      <w:pPr>
        <w:pStyle w:val="Tekstpodstawowy"/>
        <w:jc w:val="right"/>
        <w:rPr>
          <w:b/>
          <w:i/>
          <w:sz w:val="24"/>
          <w:szCs w:val="24"/>
        </w:rPr>
      </w:pPr>
      <w:bookmarkStart w:id="0" w:name="_GoBack"/>
      <w:bookmarkEnd w:id="0"/>
    </w:p>
    <w:p w:rsidR="00360165" w:rsidRPr="00360165" w:rsidRDefault="00360165" w:rsidP="00360165">
      <w:pPr>
        <w:pStyle w:val="Tekstpodstawowy"/>
        <w:jc w:val="right"/>
        <w:rPr>
          <w:b/>
          <w:i/>
          <w:sz w:val="24"/>
          <w:szCs w:val="24"/>
        </w:rPr>
      </w:pPr>
      <w:r w:rsidRPr="00360165">
        <w:rPr>
          <w:b/>
          <w:i/>
          <w:sz w:val="24"/>
          <w:szCs w:val="24"/>
        </w:rPr>
        <w:t>mgr Paweł Potoczek</w:t>
      </w:r>
    </w:p>
    <w:sectPr w:rsidR="00360165" w:rsidRPr="00360165" w:rsidSect="0036016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1418" w:bottom="851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3357" w:rsidRDefault="00A43357">
      <w:r>
        <w:separator/>
      </w:r>
    </w:p>
  </w:endnote>
  <w:endnote w:type="continuationSeparator" w:id="0">
    <w:p w:rsidR="00A43357" w:rsidRDefault="00A433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3357" w:rsidRDefault="00A43357">
      <w:r>
        <w:separator/>
      </w:r>
    </w:p>
  </w:footnote>
  <w:footnote w:type="continuationSeparator" w:id="0">
    <w:p w:rsidR="00A43357" w:rsidRDefault="00A433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5C3F" w:rsidRDefault="00705C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5C3F" w:rsidRDefault="00705C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5C3F" w:rsidRDefault="00705C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60E758C"/>
    <w:multiLevelType w:val="hybridMultilevel"/>
    <w:tmpl w:val="DCDED7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7D06A4A"/>
    <w:multiLevelType w:val="hybridMultilevel"/>
    <w:tmpl w:val="0CF2FB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0"/>
  </w:num>
  <w:num w:numId="6">
    <w:abstractNumId w:val="1"/>
  </w:num>
  <w:num w:numId="7">
    <w:abstractNumId w:val="5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3357"/>
    <w:rsid w:val="00031374"/>
    <w:rsid w:val="00035DEC"/>
    <w:rsid w:val="000A1097"/>
    <w:rsid w:val="000E2A8F"/>
    <w:rsid w:val="0012774F"/>
    <w:rsid w:val="00144B7A"/>
    <w:rsid w:val="00180C6E"/>
    <w:rsid w:val="0029606A"/>
    <w:rsid w:val="00360165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05C3F"/>
    <w:rsid w:val="007D7198"/>
    <w:rsid w:val="00870F9F"/>
    <w:rsid w:val="008804B6"/>
    <w:rsid w:val="00897AB0"/>
    <w:rsid w:val="008A3553"/>
    <w:rsid w:val="009003D1"/>
    <w:rsid w:val="00931B56"/>
    <w:rsid w:val="00947A50"/>
    <w:rsid w:val="00A43357"/>
    <w:rsid w:val="00A74922"/>
    <w:rsid w:val="00A905AC"/>
    <w:rsid w:val="00B1255C"/>
    <w:rsid w:val="00B32FF9"/>
    <w:rsid w:val="00BA6584"/>
    <w:rsid w:val="00BE7BFD"/>
    <w:rsid w:val="00C370F2"/>
    <w:rsid w:val="00C44EEC"/>
    <w:rsid w:val="00D22FFA"/>
    <w:rsid w:val="00D4317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8C211E2"/>
  <w15:chartTrackingRefBased/>
  <w15:docId w15:val="{859158F9-1F98-48D0-8119-9CD058822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rsid w:val="00A7492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A74922"/>
  </w:style>
  <w:style w:type="character" w:customStyle="1" w:styleId="AkapitzlistZnak">
    <w:name w:val="Akapit z listą Znak"/>
    <w:aliases w:val="Podsis rysunku Znak,Normalny PDST Znak,lp1 Znak,Preambuła Znak,HŁ_Bullet1 Znak,L1 Znak,Numerowanie Znak,Akapit z listą5 Znak,Rozdział Znak,T_SZ_List Paragraph Znak,Podsis rysunku1 Znak,Normalny PDST1 Znak,lp11 Znak,Preambuła1 Znak"/>
    <w:link w:val="Akapitzlist"/>
    <w:uiPriority w:val="34"/>
    <w:qFormat/>
    <w:locked/>
    <w:rsid w:val="00A74922"/>
    <w:rPr>
      <w:rFonts w:ascii="Calibri" w:eastAsia="Calibri" w:hAnsi="Calibri"/>
      <w:lang w:eastAsia="en-US"/>
    </w:rPr>
  </w:style>
  <w:style w:type="paragraph" w:styleId="Akapitzlist">
    <w:name w:val="List Paragraph"/>
    <w:aliases w:val="Podsis rysunku,Normalny PDST,lp1,Preambuła,HŁ_Bullet1,L1,Numerowanie,Akapit z listą5,Rozdział,T_SZ_List Paragraph,Podsis rysunku1,Normalny PDST1,lp11,Preambuła1,HŁ_Bullet11,L11,Numerowanie1,Akapit z listą51,Rozdział1,T_SZ_List Paragraph1"/>
    <w:basedOn w:val="Normalny"/>
    <w:link w:val="AkapitzlistZnak"/>
    <w:uiPriority w:val="34"/>
    <w:qFormat/>
    <w:rsid w:val="00A74922"/>
    <w:pPr>
      <w:spacing w:after="160" w:line="256" w:lineRule="auto"/>
      <w:ind w:left="720"/>
      <w:contextualSpacing/>
    </w:pPr>
    <w:rPr>
      <w:rFonts w:ascii="Calibri" w:eastAsia="Calibri" w:hAnsi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3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2</Pages>
  <Words>425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Arnold</dc:creator>
  <cp:keywords/>
  <cp:lastModifiedBy>Agnieszka Arnold</cp:lastModifiedBy>
  <cp:revision>6</cp:revision>
  <cp:lastPrinted>2025-05-14T10:49:00Z</cp:lastPrinted>
  <dcterms:created xsi:type="dcterms:W3CDTF">2025-05-14T10:42:00Z</dcterms:created>
  <dcterms:modified xsi:type="dcterms:W3CDTF">2025-05-14T10:50:00Z</dcterms:modified>
</cp:coreProperties>
</file>