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2322" w:rsidRDefault="00F12322" w:rsidP="00F12322">
      <w:pPr>
        <w:keepNext/>
        <w:spacing w:before="120" w:after="60"/>
        <w:jc w:val="right"/>
        <w:outlineLvl w:val="0"/>
        <w:rPr>
          <w:rFonts w:ascii="Times New Roman" w:hAnsi="Times New Roman" w:cs="Times New Roman"/>
          <w:b/>
          <w:bCs/>
          <w:kern w:val="32"/>
          <w:lang w:eastAsia="pl-PL"/>
        </w:rPr>
      </w:pPr>
    </w:p>
    <w:p w:rsidR="00F12322" w:rsidRDefault="00F12322" w:rsidP="00F12322">
      <w:pPr>
        <w:keepNext/>
        <w:spacing w:before="120" w:after="60"/>
        <w:jc w:val="right"/>
        <w:outlineLvl w:val="0"/>
        <w:rPr>
          <w:rFonts w:ascii="Times New Roman" w:hAnsi="Times New Roman" w:cs="Times New Roman"/>
          <w:b/>
          <w:bCs/>
          <w:kern w:val="32"/>
          <w:lang w:eastAsia="pl-PL"/>
        </w:rPr>
      </w:pPr>
      <w:r>
        <w:rPr>
          <w:rFonts w:ascii="Times New Roman" w:hAnsi="Times New Roman" w:cs="Times New Roman"/>
          <w:b/>
          <w:bCs/>
          <w:kern w:val="32"/>
          <w:lang w:eastAsia="pl-PL"/>
        </w:rPr>
        <w:t>Znak sprawy: K-2.381/12/2025</w:t>
      </w:r>
    </w:p>
    <w:p w:rsidR="00F12322" w:rsidRDefault="00F12322" w:rsidP="00F12322">
      <w:pPr>
        <w:keepNext/>
        <w:spacing w:before="120" w:after="60"/>
        <w:jc w:val="right"/>
        <w:outlineLvl w:val="0"/>
        <w:rPr>
          <w:rFonts w:ascii="Times New Roman" w:hAnsi="Times New Roman" w:cs="Times New Roman"/>
          <w:b/>
          <w:bCs/>
          <w:kern w:val="32"/>
          <w:lang w:eastAsia="pl-PL"/>
        </w:rPr>
      </w:pPr>
      <w:r>
        <w:rPr>
          <w:rFonts w:ascii="Times New Roman" w:hAnsi="Times New Roman" w:cs="Times New Roman"/>
          <w:b/>
          <w:bCs/>
          <w:kern w:val="32"/>
          <w:lang w:eastAsia="pl-PL"/>
        </w:rPr>
        <w:t>Załącznik nr 11 do ogłoszenia</w:t>
      </w:r>
    </w:p>
    <w:p w:rsidR="00F12322" w:rsidRDefault="00F12322" w:rsidP="00F12322">
      <w:pPr>
        <w:jc w:val="center"/>
        <w:rPr>
          <w:rFonts w:ascii="Times New Roman" w:hAnsi="Times New Roman" w:cs="Times New Roman"/>
          <w:b/>
          <w:bCs/>
        </w:rPr>
      </w:pPr>
    </w:p>
    <w:p w:rsidR="00F12322" w:rsidRDefault="00F12322" w:rsidP="00F12322">
      <w:pPr>
        <w:jc w:val="center"/>
        <w:rPr>
          <w:rFonts w:ascii="Times New Roman" w:hAnsi="Times New Roman" w:cs="Times New Roman"/>
          <w:b/>
          <w:bCs/>
        </w:rPr>
      </w:pPr>
    </w:p>
    <w:p w:rsidR="00F12322" w:rsidRDefault="00F12322" w:rsidP="00F12322">
      <w:pPr>
        <w:jc w:val="center"/>
        <w:rPr>
          <w:rFonts w:ascii="Times New Roman" w:hAnsi="Times New Roman" w:cs="Times New Roman"/>
          <w:b/>
          <w:bCs/>
        </w:rPr>
      </w:pPr>
      <w:r>
        <w:rPr>
          <w:rFonts w:ascii="Times New Roman" w:hAnsi="Times New Roman" w:cs="Times New Roman"/>
          <w:b/>
          <w:bCs/>
        </w:rPr>
        <w:t>UMOWA</w:t>
      </w:r>
    </w:p>
    <w:p w:rsidR="00F12322" w:rsidRDefault="00F12322" w:rsidP="00F12322">
      <w:pPr>
        <w:jc w:val="center"/>
        <w:rPr>
          <w:rFonts w:ascii="Times New Roman" w:hAnsi="Times New Roman" w:cs="Times New Roman"/>
          <w:b/>
          <w:bCs/>
        </w:rPr>
      </w:pPr>
      <w:r>
        <w:rPr>
          <w:rFonts w:ascii="Times New Roman" w:hAnsi="Times New Roman" w:cs="Times New Roman"/>
          <w:b/>
          <w:bCs/>
        </w:rPr>
        <w:t>Zawarta w dniu …………..2025 r.</w:t>
      </w:r>
    </w:p>
    <w:p w:rsidR="00F12322" w:rsidRDefault="00F12322" w:rsidP="00F12322">
      <w:pPr>
        <w:jc w:val="center"/>
        <w:rPr>
          <w:rFonts w:ascii="Times New Roman" w:hAnsi="Times New Roman" w:cs="Times New Roman"/>
        </w:rPr>
      </w:pPr>
    </w:p>
    <w:p w:rsidR="00F12322" w:rsidRDefault="00F12322" w:rsidP="00F12322">
      <w:pPr>
        <w:rPr>
          <w:rFonts w:ascii="Times New Roman" w:hAnsi="Times New Roman" w:cs="Times New Roman"/>
          <w:b/>
        </w:rPr>
      </w:pPr>
      <w:r>
        <w:rPr>
          <w:rFonts w:ascii="Times New Roman" w:hAnsi="Times New Roman" w:cs="Times New Roman"/>
          <w:b/>
        </w:rPr>
        <w:t xml:space="preserve">Akademią Kultury Fizycznej im. Bronisława Czecha w Krakowie </w:t>
      </w:r>
    </w:p>
    <w:p w:rsidR="00F12322" w:rsidRDefault="00F12322" w:rsidP="00F12322">
      <w:pPr>
        <w:rPr>
          <w:rFonts w:ascii="Times New Roman" w:hAnsi="Times New Roman" w:cs="Times New Roman"/>
          <w:bCs/>
        </w:rPr>
      </w:pPr>
      <w:r>
        <w:rPr>
          <w:rFonts w:ascii="Times New Roman" w:hAnsi="Times New Roman" w:cs="Times New Roman"/>
          <w:bCs/>
        </w:rPr>
        <w:t>z siedzibą w:</w:t>
      </w:r>
    </w:p>
    <w:p w:rsidR="00F12322" w:rsidRDefault="00F12322" w:rsidP="00F12322">
      <w:pPr>
        <w:rPr>
          <w:rFonts w:ascii="Times New Roman" w:hAnsi="Times New Roman" w:cs="Times New Roman"/>
          <w:b/>
        </w:rPr>
      </w:pPr>
      <w:r>
        <w:rPr>
          <w:rFonts w:ascii="Times New Roman" w:hAnsi="Times New Roman" w:cs="Times New Roman"/>
          <w:b/>
        </w:rPr>
        <w:t xml:space="preserve">31-571 Kraków, al. Jana Pawła II 78, </w:t>
      </w:r>
      <w:r>
        <w:rPr>
          <w:rFonts w:ascii="Times New Roman" w:hAnsi="Times New Roman" w:cs="Times New Roman"/>
          <w:lang w:eastAsia="zh-CN"/>
        </w:rPr>
        <w:t xml:space="preserve">NIP: 675-000-19-52, </w:t>
      </w:r>
      <w:r>
        <w:rPr>
          <w:rFonts w:ascii="Times New Roman" w:hAnsi="Times New Roman" w:cs="Times New Roman"/>
          <w:b/>
        </w:rPr>
        <w:t xml:space="preserve"> </w:t>
      </w:r>
      <w:r>
        <w:rPr>
          <w:rFonts w:ascii="Times New Roman" w:hAnsi="Times New Roman" w:cs="Times New Roman"/>
          <w:lang w:eastAsia="zh-CN"/>
        </w:rPr>
        <w:t>REGON: 000327847</w:t>
      </w:r>
    </w:p>
    <w:p w:rsidR="00F12322" w:rsidRDefault="00F12322" w:rsidP="00F12322">
      <w:pPr>
        <w:jc w:val="both"/>
        <w:rPr>
          <w:rFonts w:ascii="Times New Roman" w:hAnsi="Times New Roman" w:cs="Times New Roman"/>
        </w:rPr>
      </w:pPr>
      <w:r>
        <w:rPr>
          <w:rFonts w:ascii="Times New Roman" w:hAnsi="Times New Roman" w:cs="Times New Roman"/>
        </w:rPr>
        <w:t xml:space="preserve">zwaną w dalszej części niniejszej umowy „Zamawiającym”, </w:t>
      </w:r>
    </w:p>
    <w:p w:rsidR="00F12322" w:rsidRDefault="00F12322" w:rsidP="00F12322">
      <w:pPr>
        <w:jc w:val="both"/>
        <w:rPr>
          <w:rFonts w:ascii="Times New Roman" w:hAnsi="Times New Roman" w:cs="Times New Roman"/>
        </w:rPr>
      </w:pPr>
      <w:r>
        <w:rPr>
          <w:rFonts w:ascii="Times New Roman" w:hAnsi="Times New Roman" w:cs="Times New Roman"/>
        </w:rPr>
        <w:t>reprezentowaną przez:</w:t>
      </w:r>
    </w:p>
    <w:p w:rsidR="00F12322" w:rsidRDefault="00F12322" w:rsidP="00F12322">
      <w:pPr>
        <w:jc w:val="both"/>
        <w:rPr>
          <w:rFonts w:ascii="Times New Roman" w:hAnsi="Times New Roman" w:cs="Times New Roman"/>
          <w:b/>
        </w:rPr>
      </w:pPr>
      <w:r>
        <w:rPr>
          <w:rFonts w:ascii="Times New Roman" w:hAnsi="Times New Roman" w:cs="Times New Roman"/>
          <w:b/>
        </w:rPr>
        <w:t>Kanclerza</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 mgr Pawła Potoczka  </w:t>
      </w:r>
    </w:p>
    <w:p w:rsidR="00F12322" w:rsidRDefault="00F12322" w:rsidP="00F12322">
      <w:pPr>
        <w:jc w:val="both"/>
        <w:rPr>
          <w:rFonts w:ascii="Times New Roman" w:hAnsi="Times New Roman" w:cs="Times New Roman"/>
          <w:b/>
        </w:rPr>
      </w:pPr>
      <w:r>
        <w:rPr>
          <w:rFonts w:ascii="Times New Roman" w:hAnsi="Times New Roman" w:cs="Times New Roman"/>
          <w:b/>
        </w:rPr>
        <w:t>z kontrasygnatą finansową  Kwestora</w:t>
      </w:r>
      <w:r>
        <w:rPr>
          <w:rFonts w:ascii="Times New Roman" w:hAnsi="Times New Roman" w:cs="Times New Roman"/>
          <w:b/>
        </w:rPr>
        <w:tab/>
        <w:t xml:space="preserve"> - mgr Iwony Grzesiak</w:t>
      </w:r>
    </w:p>
    <w:p w:rsidR="00F12322" w:rsidRDefault="00F12322" w:rsidP="00F12322">
      <w:pPr>
        <w:jc w:val="both"/>
        <w:rPr>
          <w:rFonts w:ascii="Times New Roman" w:hAnsi="Times New Roman" w:cs="Times New Roman"/>
          <w:b/>
          <w:bCs/>
          <w:iCs/>
        </w:rPr>
      </w:pPr>
      <w:r>
        <w:rPr>
          <w:rFonts w:ascii="Times New Roman" w:hAnsi="Times New Roman" w:cs="Times New Roman"/>
        </w:rPr>
        <w:t xml:space="preserve">a: </w:t>
      </w:r>
    </w:p>
    <w:p w:rsidR="00F12322" w:rsidRDefault="00F12322" w:rsidP="00F12322">
      <w:pPr>
        <w:spacing w:before="85" w:after="60" w:line="265" w:lineRule="exact"/>
        <w:rPr>
          <w:rFonts w:ascii="Times New Roman" w:hAnsi="Times New Roman"/>
          <w:b/>
          <w:lang w:eastAsia="pl-PL"/>
        </w:rPr>
      </w:pPr>
      <w:r>
        <w:rPr>
          <w:rFonts w:ascii="Times New Roman" w:hAnsi="Times New Roman"/>
          <w:b/>
          <w:lang w:eastAsia="pl-PL"/>
        </w:rPr>
        <w:t>……………………………………………………………………………..</w:t>
      </w:r>
    </w:p>
    <w:p w:rsidR="00F12322" w:rsidRDefault="00F12322" w:rsidP="00F12322">
      <w:pPr>
        <w:spacing w:before="85" w:after="60" w:line="265" w:lineRule="exact"/>
        <w:jc w:val="both"/>
        <w:rPr>
          <w:rFonts w:ascii="Times New Roman" w:hAnsi="Times New Roman"/>
        </w:rPr>
      </w:pPr>
      <w:r>
        <w:rPr>
          <w:rFonts w:ascii="Times New Roman" w:hAnsi="Times New Roman"/>
        </w:rPr>
        <w:t xml:space="preserve">zwaną w dalszej części niniejszej umowy „Wykonawcą”, </w:t>
      </w:r>
    </w:p>
    <w:p w:rsidR="00F12322" w:rsidRDefault="00F12322" w:rsidP="00F12322">
      <w:pPr>
        <w:spacing w:before="85" w:after="60" w:line="265" w:lineRule="exact"/>
        <w:rPr>
          <w:rFonts w:ascii="Times New Roman" w:hAnsi="Times New Roman"/>
          <w:lang w:eastAsia="pl-PL"/>
        </w:rPr>
      </w:pPr>
      <w:r>
        <w:rPr>
          <w:rFonts w:ascii="Times New Roman" w:hAnsi="Times New Roman"/>
          <w:lang w:eastAsia="pl-PL"/>
        </w:rPr>
        <w:t>reprezentowaną przez:</w:t>
      </w:r>
    </w:p>
    <w:p w:rsidR="00F12322" w:rsidRDefault="00F12322" w:rsidP="00F12322">
      <w:pPr>
        <w:pStyle w:val="NormalnyWeb"/>
      </w:pPr>
      <w:r>
        <w:rPr>
          <w:b/>
          <w:bCs/>
        </w:rPr>
        <w:t xml:space="preserve">zwanymi w dalszej części niniejszej umowy Wykonawcą, </w:t>
      </w:r>
    </w:p>
    <w:p w:rsidR="00F12322" w:rsidRDefault="00F12322" w:rsidP="00F12322">
      <w:pPr>
        <w:spacing w:beforeLines="60" w:before="144" w:after="84" w:line="270" w:lineRule="exact"/>
        <w:jc w:val="center"/>
        <w:rPr>
          <w:rFonts w:ascii="Times New Roman" w:hAnsi="Times New Roman" w:cs="Times New Roman"/>
          <w:b/>
        </w:rPr>
      </w:pPr>
      <w:r>
        <w:rPr>
          <w:rFonts w:ascii="Times New Roman" w:hAnsi="Times New Roman" w:cs="Times New Roman"/>
          <w:b/>
        </w:rPr>
        <w:t>§1</w:t>
      </w:r>
    </w:p>
    <w:p w:rsidR="00F12322" w:rsidRDefault="00F12322" w:rsidP="00F12322">
      <w:pPr>
        <w:spacing w:beforeLines="60" w:before="144" w:after="84" w:line="270" w:lineRule="exact"/>
        <w:jc w:val="both"/>
        <w:rPr>
          <w:rFonts w:ascii="Times New Roman" w:hAnsi="Times New Roman" w:cs="Times New Roman"/>
        </w:rPr>
      </w:pPr>
      <w:r>
        <w:rPr>
          <w:rFonts w:ascii="Times New Roman" w:hAnsi="Times New Roman" w:cs="Times New Roman"/>
        </w:rPr>
        <w:t xml:space="preserve">Wykonawca został wyłoniony w postępowaniu w trybie </w:t>
      </w:r>
      <w:r>
        <w:rPr>
          <w:rFonts w:ascii="Times New Roman" w:hAnsi="Times New Roman" w:cs="Times New Roman"/>
          <w:b/>
          <w:bCs/>
        </w:rPr>
        <w:t>przetargu nieograniczonego</w:t>
      </w:r>
      <w:r>
        <w:rPr>
          <w:rFonts w:ascii="Times New Roman" w:hAnsi="Times New Roman" w:cs="Times New Roman"/>
        </w:rPr>
        <w:t xml:space="preserve"> </w:t>
      </w:r>
      <w:r>
        <w:rPr>
          <w:rFonts w:ascii="Times New Roman" w:hAnsi="Times New Roman" w:cs="Times New Roman"/>
        </w:rPr>
        <w:br/>
        <w:t>na podstawie</w:t>
      </w:r>
      <w:r>
        <w:rPr>
          <w:rFonts w:ascii="CIDFont+F2" w:hAnsi="CIDFont+F2" w:cs="Times New Roman"/>
        </w:rPr>
        <w:t xml:space="preserve"> </w:t>
      </w:r>
      <w:bookmarkStart w:id="0" w:name="__DdeLink__3436_2949746546"/>
      <w:r>
        <w:rPr>
          <w:rFonts w:ascii="Times New Roman" w:hAnsi="Times New Roman" w:cs="Times New Roman"/>
        </w:rPr>
        <w:t xml:space="preserve">ustawy Prawo zamówień publicznych </w:t>
      </w:r>
      <w:bookmarkEnd w:id="0"/>
      <w:r>
        <w:rPr>
          <w:rFonts w:ascii="Times New Roman" w:hAnsi="Times New Roman" w:cs="Times New Roman"/>
        </w:rPr>
        <w:t>(</w:t>
      </w:r>
      <w:proofErr w:type="spellStart"/>
      <w:r>
        <w:rPr>
          <w:rFonts w:ascii="Times New Roman" w:hAnsi="Times New Roman" w:cs="Times New Roman"/>
        </w:rPr>
        <w:t>t.j</w:t>
      </w:r>
      <w:proofErr w:type="spellEnd"/>
      <w:r>
        <w:rPr>
          <w:rFonts w:ascii="Times New Roman" w:hAnsi="Times New Roman" w:cs="Times New Roman"/>
        </w:rPr>
        <w:t>. Dz. U. z 2024 r. poz. 1320).</w:t>
      </w:r>
    </w:p>
    <w:p w:rsidR="00F12322" w:rsidRDefault="00F12322" w:rsidP="00F12322">
      <w:pPr>
        <w:spacing w:beforeLines="60" w:before="144" w:after="84" w:line="270" w:lineRule="exact"/>
        <w:jc w:val="center"/>
        <w:rPr>
          <w:rFonts w:ascii="Times New Roman" w:hAnsi="Times New Roman" w:cs="Times New Roman"/>
          <w:b/>
          <w:bCs/>
        </w:rPr>
      </w:pPr>
      <w:r>
        <w:rPr>
          <w:rFonts w:ascii="Times New Roman" w:hAnsi="Times New Roman" w:cs="Times New Roman"/>
          <w:b/>
          <w:bCs/>
        </w:rPr>
        <w:t>§2</w:t>
      </w:r>
    </w:p>
    <w:p w:rsidR="00F12322" w:rsidRDefault="00F12322" w:rsidP="00F12322">
      <w:pPr>
        <w:spacing w:beforeLines="60" w:before="144" w:after="84" w:line="270" w:lineRule="exact"/>
        <w:jc w:val="center"/>
        <w:rPr>
          <w:rFonts w:ascii="Times New Roman" w:hAnsi="Times New Roman" w:cs="Times New Roman"/>
          <w:b/>
          <w:bCs/>
        </w:rPr>
      </w:pPr>
      <w:r>
        <w:rPr>
          <w:rFonts w:ascii="Times New Roman" w:hAnsi="Times New Roman" w:cs="Times New Roman"/>
          <w:b/>
          <w:bCs/>
        </w:rPr>
        <w:t>Przedmiot umowy</w:t>
      </w:r>
    </w:p>
    <w:p w:rsidR="00F12322" w:rsidRDefault="00F12322" w:rsidP="00F12322">
      <w:pPr>
        <w:pStyle w:val="Akapitzlist"/>
        <w:numPr>
          <w:ilvl w:val="0"/>
          <w:numId w:val="1"/>
        </w:numPr>
        <w:spacing w:line="270" w:lineRule="exact"/>
        <w:jc w:val="both"/>
        <w:rPr>
          <w:rFonts w:ascii="Times New Roman" w:hAnsi="Times New Roman" w:cs="Times New Roman"/>
          <w:lang w:val="x-none"/>
        </w:rPr>
      </w:pPr>
      <w:r>
        <w:rPr>
          <w:rFonts w:ascii="Times New Roman" w:hAnsi="Times New Roman" w:cs="Times New Roman"/>
        </w:rPr>
        <w:t xml:space="preserve">Przedmiotem niniejszej umowy jest </w:t>
      </w:r>
      <w:r>
        <w:rPr>
          <w:rFonts w:ascii="Times New Roman" w:hAnsi="Times New Roman" w:cs="Times New Roman"/>
          <w:b/>
          <w:bCs/>
        </w:rPr>
        <w:t xml:space="preserve">Kompleksowe sprzątanie obiektów Akademii Kultury Fizycznej im. Bronisława Czecha w Krakowie, w zakresie zadania częściowego nr ……….: </w:t>
      </w:r>
      <w:r>
        <w:rPr>
          <w:rFonts w:ascii="Times New Roman" w:hAnsi="Times New Roman" w:cs="Times New Roman"/>
          <w:sz w:val="22"/>
          <w:szCs w:val="22"/>
        </w:rPr>
        <w:t>Kompleksowe sprzątanie obiektów sportowych</w:t>
      </w:r>
      <w:r>
        <w:rPr>
          <w:sz w:val="22"/>
          <w:szCs w:val="22"/>
        </w:rPr>
        <w:t xml:space="preserve"> </w:t>
      </w:r>
      <w:r>
        <w:rPr>
          <w:rFonts w:ascii="Times New Roman" w:hAnsi="Times New Roman" w:cs="Times New Roman"/>
          <w:b/>
          <w:bCs/>
        </w:rPr>
        <w:t xml:space="preserve"> </w:t>
      </w:r>
      <w:r>
        <w:rPr>
          <w:rFonts w:ascii="Times New Roman" w:hAnsi="Times New Roman" w:cs="Times New Roman"/>
        </w:rPr>
        <w:t>na warunkach zgodnych ze Specyfikacją Warunków Zamówienia i ofertą Wykonawcy z dnia …………..2025, złożoną w postępowaniu, które stanowią integralną część umowy.</w:t>
      </w:r>
    </w:p>
    <w:p w:rsidR="00F12322" w:rsidRDefault="00F12322" w:rsidP="00F12322">
      <w:pPr>
        <w:pStyle w:val="Akapitzlist"/>
        <w:numPr>
          <w:ilvl w:val="0"/>
          <w:numId w:val="1"/>
        </w:numPr>
        <w:spacing w:line="270" w:lineRule="exact"/>
        <w:jc w:val="both"/>
        <w:rPr>
          <w:rFonts w:ascii="Times New Roman" w:hAnsi="Times New Roman" w:cs="Times New Roman"/>
          <w:lang w:val="x-none"/>
        </w:rPr>
      </w:pPr>
      <w:r>
        <w:rPr>
          <w:rFonts w:ascii="Times New Roman" w:hAnsi="Times New Roman" w:cs="Times New Roman"/>
        </w:rPr>
        <w:t xml:space="preserve">Szczegółowy opis i zakres prac objętych umową wraz z częstotliwością realizowania usług określa odpowiednio dla zadania częściowego: </w:t>
      </w:r>
      <w:r>
        <w:rPr>
          <w:rFonts w:ascii="Times New Roman" w:hAnsi="Times New Roman" w:cs="Times New Roman"/>
          <w:b/>
        </w:rPr>
        <w:t xml:space="preserve">załącznik nr 1 do niniejszej umowy. </w:t>
      </w:r>
    </w:p>
    <w:p w:rsidR="00F12322" w:rsidRDefault="00F12322" w:rsidP="00F12322">
      <w:pPr>
        <w:spacing w:beforeLines="60" w:before="144" w:after="84" w:line="270" w:lineRule="exact"/>
        <w:jc w:val="center"/>
        <w:rPr>
          <w:rFonts w:ascii="Times New Roman" w:hAnsi="Times New Roman" w:cs="Times New Roman"/>
          <w:b/>
        </w:rPr>
      </w:pPr>
      <w:r>
        <w:rPr>
          <w:rFonts w:ascii="Times New Roman" w:hAnsi="Times New Roman" w:cs="Times New Roman"/>
          <w:b/>
        </w:rPr>
        <w:t xml:space="preserve">§3 </w:t>
      </w:r>
    </w:p>
    <w:p w:rsidR="00F12322" w:rsidRDefault="00F12322" w:rsidP="00F12322">
      <w:pPr>
        <w:spacing w:beforeLines="60" w:before="144" w:after="84" w:line="270" w:lineRule="exact"/>
        <w:jc w:val="center"/>
        <w:rPr>
          <w:rFonts w:ascii="Times New Roman" w:hAnsi="Times New Roman" w:cs="Times New Roman"/>
          <w:b/>
        </w:rPr>
      </w:pPr>
      <w:r>
        <w:rPr>
          <w:rFonts w:ascii="Times New Roman" w:hAnsi="Times New Roman" w:cs="Times New Roman"/>
          <w:b/>
        </w:rPr>
        <w:t>Personel Wykonawcy</w:t>
      </w:r>
    </w:p>
    <w:p w:rsidR="00F12322" w:rsidRDefault="00F12322" w:rsidP="00F12322">
      <w:pPr>
        <w:pStyle w:val="Akapitzlist"/>
        <w:numPr>
          <w:ilvl w:val="0"/>
          <w:numId w:val="2"/>
        </w:numPr>
        <w:spacing w:beforeLines="60" w:before="144" w:after="84" w:line="270" w:lineRule="exact"/>
        <w:ind w:left="426" w:hanging="426"/>
        <w:jc w:val="both"/>
        <w:rPr>
          <w:rFonts w:ascii="Times New Roman" w:hAnsi="Times New Roman" w:cs="Times New Roman"/>
          <w:b/>
        </w:rPr>
      </w:pPr>
      <w:r>
        <w:rPr>
          <w:rFonts w:ascii="Times New Roman" w:hAnsi="Times New Roman" w:cs="Times New Roman"/>
        </w:rPr>
        <w:t>Wykonawca wyznaczy do realizacji przedmiotu umowy osoby, posiadające doświadczenie w sprzątaniu obiektów określonych w opisie przedmiotu zamówienia.</w:t>
      </w:r>
    </w:p>
    <w:p w:rsidR="00F12322" w:rsidRDefault="00F12322" w:rsidP="00F12322">
      <w:pPr>
        <w:pStyle w:val="Akapitzlist"/>
        <w:numPr>
          <w:ilvl w:val="0"/>
          <w:numId w:val="2"/>
        </w:numPr>
        <w:spacing w:beforeLines="60" w:before="144" w:after="84" w:line="270" w:lineRule="exact"/>
        <w:ind w:left="426" w:hanging="426"/>
        <w:jc w:val="both"/>
        <w:rPr>
          <w:rFonts w:ascii="Times New Roman" w:hAnsi="Times New Roman" w:cs="Times New Roman"/>
          <w:b/>
        </w:rPr>
      </w:pPr>
      <w:r>
        <w:rPr>
          <w:rFonts w:ascii="Times New Roman" w:hAnsi="Times New Roman" w:cs="Times New Roman"/>
        </w:rPr>
        <w:t>Pracownicy Wykonawcy świadczący usługę sprzątania powinni być schludni i czyści,</w:t>
      </w:r>
      <w:r>
        <w:br/>
      </w:r>
      <w:r>
        <w:rPr>
          <w:rFonts w:ascii="Times New Roman" w:hAnsi="Times New Roman" w:cs="Times New Roman"/>
        </w:rPr>
        <w:t xml:space="preserve">o stopniu kultury osobistej, pozwalającej na poprawną komunikację z innymi ludźmi. </w:t>
      </w:r>
      <w:r>
        <w:rPr>
          <w:rFonts w:ascii="Times New Roman" w:hAnsi="Times New Roman" w:cs="Times New Roman"/>
          <w:lang w:eastAsia="pl-PL"/>
        </w:rPr>
        <w:t xml:space="preserve">Osoby świadczące usługę mają bezpośredni kontakt z pracownikami Uczelni oraz studentami. </w:t>
      </w:r>
    </w:p>
    <w:p w:rsidR="00F12322" w:rsidRDefault="00F12322" w:rsidP="00F12322">
      <w:pPr>
        <w:pStyle w:val="Akapitzlist"/>
        <w:numPr>
          <w:ilvl w:val="0"/>
          <w:numId w:val="2"/>
        </w:numPr>
        <w:spacing w:beforeLines="60" w:before="144" w:after="84" w:line="270" w:lineRule="exact"/>
        <w:ind w:left="426" w:hanging="426"/>
        <w:jc w:val="both"/>
        <w:rPr>
          <w:rFonts w:ascii="Times New Roman" w:hAnsi="Times New Roman" w:cs="Times New Roman"/>
          <w:b/>
        </w:rPr>
      </w:pPr>
      <w:r>
        <w:rPr>
          <w:rFonts w:ascii="Times New Roman" w:hAnsi="Times New Roman" w:cs="Times New Roman"/>
        </w:rPr>
        <w:t>Wykonawca wyposaży swoich pracowników w jednolite, estetyczne ubrania z nazwą Firmy.</w:t>
      </w:r>
    </w:p>
    <w:p w:rsidR="00F12322" w:rsidRDefault="00F12322" w:rsidP="00F12322">
      <w:pPr>
        <w:pStyle w:val="Akapitzlist"/>
        <w:numPr>
          <w:ilvl w:val="0"/>
          <w:numId w:val="2"/>
        </w:numPr>
        <w:spacing w:beforeLines="60" w:before="144" w:after="84" w:line="270" w:lineRule="exact"/>
        <w:ind w:left="426" w:hanging="426"/>
        <w:jc w:val="both"/>
        <w:rPr>
          <w:rFonts w:ascii="Times New Roman" w:hAnsi="Times New Roman" w:cs="Times New Roman"/>
          <w:b/>
        </w:rPr>
      </w:pPr>
      <w:r>
        <w:rPr>
          <w:rFonts w:ascii="Times New Roman" w:hAnsi="Times New Roman" w:cs="Times New Roman"/>
        </w:rPr>
        <w:t>Wykonawca przeszkoli osoby realizujące przedmiot umowy w zakresie przepisów BHP i ppoż. obowiązujących przy wykonywaniu prac, określonych w załączniku nr 1 do umowy i z tego tytułu ponosi pełną odpowiedzialność. Wykonawca zapewni również we własnym zakresie i na swój koszt wszelkie wymagane pozwolenia i ubezpieczenia.</w:t>
      </w:r>
    </w:p>
    <w:p w:rsidR="00F12322" w:rsidRDefault="00F12322" w:rsidP="00F12322">
      <w:pPr>
        <w:pStyle w:val="Akapitzlist"/>
        <w:numPr>
          <w:ilvl w:val="0"/>
          <w:numId w:val="2"/>
        </w:numPr>
        <w:spacing w:beforeLines="60" w:before="144" w:after="84" w:line="270" w:lineRule="exact"/>
        <w:ind w:left="426" w:hanging="426"/>
        <w:jc w:val="both"/>
        <w:rPr>
          <w:rFonts w:ascii="Times New Roman" w:hAnsi="Times New Roman" w:cs="Times New Roman"/>
          <w:b/>
        </w:rPr>
      </w:pPr>
      <w:r>
        <w:rPr>
          <w:rFonts w:ascii="Times New Roman" w:hAnsi="Times New Roman" w:cs="Times New Roman"/>
          <w:lang w:eastAsia="pl-PL"/>
        </w:rPr>
        <w:t xml:space="preserve">Wykonawca zobowiązuje się do zatrudnienia (przez siebie lub przez podwykonawcę) w oparciu o umowę o pracę w sposób określony w art. 22 §1 ustawy z dnia 26 czerwca 1974 r. – Kodeks pracy </w:t>
      </w:r>
      <w:r>
        <w:rPr>
          <w:rFonts w:ascii="Times New Roman" w:hAnsi="Times New Roman"/>
          <w:lang w:eastAsia="en-US"/>
        </w:rPr>
        <w:t>(</w:t>
      </w:r>
      <w:proofErr w:type="spellStart"/>
      <w:r>
        <w:rPr>
          <w:rFonts w:ascii="Times New Roman" w:hAnsi="Times New Roman"/>
          <w:lang w:eastAsia="en-US"/>
        </w:rPr>
        <w:t>t.j</w:t>
      </w:r>
      <w:proofErr w:type="spellEnd"/>
      <w:r>
        <w:rPr>
          <w:rFonts w:ascii="Times New Roman" w:hAnsi="Times New Roman"/>
          <w:lang w:eastAsia="en-US"/>
        </w:rPr>
        <w:t>. Dz. U. z 2020 r. poz. 1320),</w:t>
      </w:r>
      <w:r>
        <w:rPr>
          <w:rFonts w:ascii="Times New Roman" w:hAnsi="Times New Roman" w:cs="Times New Roman"/>
          <w:lang w:eastAsia="pl-PL"/>
        </w:rPr>
        <w:t xml:space="preserve"> osób – koordynatorów i pracowników serwisu - wykonujących czynności sprzątania objęte przedmiotem Umowy </w:t>
      </w:r>
      <w:r>
        <w:rPr>
          <w:rFonts w:ascii="Times New Roman" w:hAnsi="Times New Roman" w:cs="Times New Roman"/>
          <w:lang w:eastAsia="pl-PL"/>
        </w:rPr>
        <w:lastRenderedPageBreak/>
        <w:t xml:space="preserve">przez cały okres wykonywania przez nich czynności i jest zobowiązany na żądanie Zamawiającego na każdym etapie realizacji Umowy do udokumentowania faktu ich zatrudnienia na podstawie umowy o pracę. </w:t>
      </w:r>
    </w:p>
    <w:p w:rsidR="00F12322" w:rsidRDefault="00F12322" w:rsidP="00F12322">
      <w:pPr>
        <w:pStyle w:val="Akapitzlist"/>
        <w:numPr>
          <w:ilvl w:val="0"/>
          <w:numId w:val="2"/>
        </w:numPr>
        <w:spacing w:beforeLines="60" w:before="144" w:after="84" w:line="270" w:lineRule="exact"/>
        <w:ind w:left="426" w:hanging="426"/>
        <w:jc w:val="both"/>
        <w:rPr>
          <w:rFonts w:ascii="Times New Roman" w:hAnsi="Times New Roman" w:cs="Times New Roman"/>
          <w:lang w:eastAsia="pl-PL"/>
        </w:rPr>
      </w:pPr>
      <w:r>
        <w:rPr>
          <w:rFonts w:ascii="Times New Roman" w:hAnsi="Times New Roman" w:cs="Times New Roman"/>
          <w:lang w:eastAsia="pl-PL"/>
        </w:rPr>
        <w:t xml:space="preserve">W odniesieniu do osób, o których mowa w ust. 5 wykonujących czynności polegające </w:t>
      </w:r>
      <w:r>
        <w:rPr>
          <w:rFonts w:ascii="Times New Roman" w:hAnsi="Times New Roman" w:cs="Times New Roman"/>
          <w:lang w:eastAsia="pl-PL"/>
        </w:rPr>
        <w:br/>
        <w:t xml:space="preserve">na wykonywaniu pracy w rozumieniu art. 22 § 1 Kodeksu pracy, Wykonawca winien udokumentować fakt zatrudnienia ich na podstawie umowy o pracę, poprzez przedłożenie przez Wykonawcę najpóźniej w dniu rozpoczęcia świadczenia usługi, zanonimizowanych kopii umów o pracę potwierdzających: imię i nazwisko zatrudnionego, okres zatrudnienia, pracodawcę, </w:t>
      </w:r>
      <w:r>
        <w:rPr>
          <w:rFonts w:ascii="Times New Roman" w:hAnsi="Times New Roman" w:cs="Times New Roman"/>
        </w:rPr>
        <w:t xml:space="preserve">datę zawarcia umowy o pracę, rodzaj umowy o pracę i zakres obowiązków pracownika. </w:t>
      </w:r>
      <w:r>
        <w:rPr>
          <w:rFonts w:ascii="Times New Roman" w:hAnsi="Times New Roman" w:cs="Times New Roman"/>
          <w:lang w:eastAsia="pl-PL"/>
        </w:rPr>
        <w:t xml:space="preserve">Kopia umowy/umów powinna zostać zanonimizowana </w:t>
      </w:r>
      <w:r>
        <w:rPr>
          <w:rFonts w:ascii="Times New Roman" w:hAnsi="Times New Roman" w:cs="Times New Roman"/>
          <w:lang w:eastAsia="pl-PL"/>
        </w:rPr>
        <w:br/>
        <w:t xml:space="preserve">w sposób zapewniający ochronę danych osobowych pracowników, zgodnie z przepisami ustawy z dnia 29 sierpnia 1997 r. o ochronie danych osobowych. </w:t>
      </w:r>
    </w:p>
    <w:p w:rsidR="00F12322" w:rsidRDefault="00F12322" w:rsidP="00F12322">
      <w:pPr>
        <w:pStyle w:val="Akapitzlist"/>
        <w:ind w:left="360"/>
        <w:jc w:val="both"/>
        <w:rPr>
          <w:rFonts w:ascii="Times New Roman" w:hAnsi="Times New Roman" w:cs="Times New Roman"/>
          <w:b/>
        </w:rPr>
      </w:pPr>
      <w:r>
        <w:rPr>
          <w:rFonts w:ascii="Times New Roman" w:hAnsi="Times New Roman" w:cs="Times New Roman"/>
          <w:lang w:eastAsia="pl-PL"/>
        </w:rPr>
        <w:t>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 Jeśli Zamawiający nie wskaże innego terminu, przyjmuje się, że Wykonawca ma obowiązek przedłożyć wymagane dokumenty w terminie 5 dni od wezwania go.</w:t>
      </w:r>
    </w:p>
    <w:p w:rsidR="00F12322" w:rsidRDefault="00F12322" w:rsidP="00F12322">
      <w:pPr>
        <w:suppressAutoHyphens w:val="0"/>
        <w:ind w:left="426" w:hanging="284"/>
        <w:jc w:val="both"/>
        <w:rPr>
          <w:rFonts w:ascii="Times New Roman" w:hAnsi="Times New Roman" w:cs="Times New Roman"/>
        </w:rPr>
      </w:pPr>
      <w:r>
        <w:rPr>
          <w:rFonts w:ascii="Times New Roman" w:hAnsi="Times New Roman" w:cs="Times New Roman"/>
        </w:rPr>
        <w:t xml:space="preserve">7. W przypadku zmiany osób zatrudnionych przez wykonawcę do wykonywania czynności </w:t>
      </w:r>
      <w:r>
        <w:rPr>
          <w:rFonts w:ascii="Times New Roman" w:hAnsi="Times New Roman" w:cs="Times New Roman"/>
        </w:rPr>
        <w:br/>
        <w:t xml:space="preserve">o których mowa w ust. 5, wykonawca jest zobowiązany do przedłożenia stosownych dokumentów, o których mowa w ust. 6 i dotyczących nowego pracownika, w terminie 5 dni od dnia rozpoczęcia wykonywania przez tę osobę czynności, o których mowa </w:t>
      </w:r>
      <w:r>
        <w:rPr>
          <w:rFonts w:ascii="Times New Roman" w:hAnsi="Times New Roman" w:cs="Times New Roman"/>
        </w:rPr>
        <w:br/>
        <w:t>w ust. 5.</w:t>
      </w:r>
    </w:p>
    <w:p w:rsidR="00F12322" w:rsidRDefault="00F12322" w:rsidP="00F12322">
      <w:pPr>
        <w:suppressAutoHyphens w:val="0"/>
        <w:ind w:left="426" w:hanging="284"/>
        <w:jc w:val="both"/>
        <w:rPr>
          <w:rFonts w:ascii="Times New Roman" w:hAnsi="Times New Roman" w:cs="Times New Roman"/>
        </w:rPr>
      </w:pPr>
      <w:r>
        <w:rPr>
          <w:rFonts w:ascii="Times New Roman" w:hAnsi="Times New Roman" w:cs="Times New Roman"/>
        </w:rPr>
        <w:t xml:space="preserve">8. Zamawiający zastrzega sobie prawo do wykonywania czynności kontrolnych wobec wykonawcy odnośnie spełniania przez wykonawcę lub podwykonawcę wymogu zatrudnienia na podstawie umowy o pracę osób wykonujących czynności, o których mowa w ust 5, w całym okresie obowiązywania umowy. Zamawiający jest w szczególności uprawniony do żądania: </w:t>
      </w:r>
    </w:p>
    <w:p w:rsidR="00F12322" w:rsidRDefault="00F12322" w:rsidP="00F12322">
      <w:pPr>
        <w:numPr>
          <w:ilvl w:val="0"/>
          <w:numId w:val="3"/>
        </w:numPr>
        <w:tabs>
          <w:tab w:val="left" w:pos="1134"/>
        </w:tabs>
        <w:suppressAutoHyphens w:val="0"/>
        <w:ind w:firstLine="65"/>
        <w:jc w:val="both"/>
        <w:rPr>
          <w:rFonts w:ascii="Times New Roman" w:hAnsi="Times New Roman" w:cs="Times New Roman"/>
        </w:rPr>
      </w:pPr>
      <w:r>
        <w:rPr>
          <w:rFonts w:ascii="Times New Roman" w:hAnsi="Times New Roman" w:cs="Times New Roman"/>
        </w:rPr>
        <w:t>aktualnych oświadczeń i dokumentów, o których mowa w ust. 6 umowy,</w:t>
      </w:r>
    </w:p>
    <w:p w:rsidR="00F12322" w:rsidRDefault="00F12322" w:rsidP="00F12322">
      <w:pPr>
        <w:numPr>
          <w:ilvl w:val="0"/>
          <w:numId w:val="3"/>
        </w:numPr>
        <w:tabs>
          <w:tab w:val="left" w:pos="993"/>
          <w:tab w:val="left" w:pos="1276"/>
          <w:tab w:val="left" w:pos="1418"/>
        </w:tabs>
        <w:suppressAutoHyphens w:val="0"/>
        <w:ind w:firstLine="65"/>
        <w:jc w:val="both"/>
        <w:rPr>
          <w:rFonts w:ascii="Times New Roman" w:hAnsi="Times New Roman" w:cs="Times New Roman"/>
        </w:rPr>
      </w:pPr>
      <w:r>
        <w:rPr>
          <w:rFonts w:ascii="Times New Roman" w:hAnsi="Times New Roman" w:cs="Times New Roman"/>
        </w:rPr>
        <w:t>wyjaśnień w przypadku wątpliwości w zakresie potwierdzenia spełniania wymogu, o którym mowa w ust. 5.</w:t>
      </w:r>
    </w:p>
    <w:p w:rsidR="00F12322" w:rsidRDefault="00F12322" w:rsidP="00F12322">
      <w:pPr>
        <w:ind w:left="426" w:hanging="284"/>
        <w:jc w:val="both"/>
        <w:rPr>
          <w:rFonts w:ascii="Times New Roman" w:hAnsi="Times New Roman" w:cs="Times New Roman"/>
        </w:rPr>
      </w:pPr>
      <w:r>
        <w:rPr>
          <w:rFonts w:ascii="Times New Roman" w:hAnsi="Times New Roman" w:cs="Times New Roman"/>
        </w:rPr>
        <w:t>9. Niezłożenie przez Wykonawcę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czynności.</w:t>
      </w:r>
    </w:p>
    <w:p w:rsidR="00F12322" w:rsidRDefault="00F12322" w:rsidP="00F12322">
      <w:pPr>
        <w:ind w:left="426" w:hanging="426"/>
        <w:jc w:val="both"/>
        <w:rPr>
          <w:rFonts w:ascii="Times New Roman" w:hAnsi="Times New Roman" w:cs="Times New Roman"/>
        </w:rPr>
      </w:pPr>
      <w:r>
        <w:rPr>
          <w:rFonts w:ascii="Times New Roman" w:hAnsi="Times New Roman" w:cs="Times New Roman"/>
        </w:rPr>
        <w:t>10. W przypadku uzasadnionych wątpliwości co do przestrzegania prawa pracy przez Wykonawcę lub Podwykonawcę, Zamawiający może zwrócić się o przeprowadzenie kontroli przez Państwową Inspekcję Pracy.</w:t>
      </w:r>
    </w:p>
    <w:p w:rsidR="00F12322" w:rsidRDefault="00F12322" w:rsidP="00F12322">
      <w:pPr>
        <w:ind w:left="426" w:hanging="426"/>
        <w:jc w:val="both"/>
        <w:rPr>
          <w:rFonts w:ascii="Times New Roman" w:hAnsi="Times New Roman" w:cs="Times New Roman"/>
        </w:rPr>
      </w:pPr>
      <w:r>
        <w:rPr>
          <w:rFonts w:ascii="Times New Roman" w:hAnsi="Times New Roman" w:cs="Times New Roman"/>
        </w:rPr>
        <w:t>11. Zamawiający wymaga aby do wykonania przedmiotu umowy byli kierowani pracownicy, którego wynagrodzenie za pracę jest równe lub przekracza równowartość wysokości wynagrodzenia minimalnego lub minimalne stawki godzinowej, ustalonych na podstawie przepisów ustawy o minimalnym wynagrodzeniu za pracę (</w:t>
      </w:r>
      <w:proofErr w:type="spellStart"/>
      <w:r>
        <w:rPr>
          <w:rFonts w:ascii="Times New Roman" w:hAnsi="Times New Roman" w:cs="Times New Roman"/>
        </w:rPr>
        <w:t>t.j</w:t>
      </w:r>
      <w:proofErr w:type="spellEnd"/>
      <w:r>
        <w:rPr>
          <w:rFonts w:ascii="Times New Roman" w:hAnsi="Times New Roman" w:cs="Times New Roman"/>
        </w:rPr>
        <w:t xml:space="preserve">. Dz. U. </w:t>
      </w:r>
      <w:r>
        <w:rPr>
          <w:rFonts w:ascii="Times New Roman" w:hAnsi="Times New Roman" w:cs="Times New Roman"/>
        </w:rPr>
        <w:br/>
        <w:t xml:space="preserve">z 2024 r. poz. 1773) i Rozporządzenia Rady Ministrów w sprawie wysokości minimalnego wynagrodzenia za pracę oraz wysokości minimalnej stawki godzinowej w 2025 roku z dnia 12 września 2024 r. </w:t>
      </w:r>
      <w:hyperlink r:id="rId8" w:history="1">
        <w:r>
          <w:rPr>
            <w:rStyle w:val="Hipercze"/>
            <w:rFonts w:ascii="Times New Roman" w:hAnsi="Times New Roman" w:cs="Times New Roman"/>
            <w:color w:val="auto"/>
            <w:u w:val="none"/>
          </w:rPr>
          <w:t>(Dz.U. z 2024 r. poz. 1362)</w:t>
        </w:r>
      </w:hyperlink>
      <w:r>
        <w:rPr>
          <w:rFonts w:ascii="Times New Roman" w:hAnsi="Times New Roman" w:cs="Times New Roman"/>
        </w:rPr>
        <w:t>.</w:t>
      </w:r>
    </w:p>
    <w:p w:rsidR="00F12322" w:rsidRPr="00F12322" w:rsidRDefault="00F12322" w:rsidP="00F12322">
      <w:pPr>
        <w:ind w:left="426" w:hanging="426"/>
        <w:jc w:val="both"/>
        <w:rPr>
          <w:rFonts w:ascii="Times New Roman" w:hAnsi="Times New Roman" w:cs="Times New Roman"/>
        </w:rPr>
      </w:pPr>
      <w:r>
        <w:rPr>
          <w:rFonts w:ascii="Times New Roman" w:hAnsi="Times New Roman" w:cs="Times New Roman"/>
        </w:rPr>
        <w:t>12. W przypadku powzięcia przez Zamawiającego informacji o naruszeniu przez Wykonawcę zobowiązania określonego w ust. 7 powyżej, dotyczącego zatrudnienia i osób wskazanych w SWZ i ofercie Wykonawcy, Zamawiający niezwłocznie zawiadomi o tym fakcie Państwową Inspekcję Pracy.</w:t>
      </w:r>
    </w:p>
    <w:p w:rsidR="00F12322" w:rsidRDefault="00F12322" w:rsidP="00F12322">
      <w:pPr>
        <w:spacing w:before="100" w:beforeAutospacing="1" w:after="100" w:afterAutospacing="1"/>
        <w:jc w:val="center"/>
        <w:rPr>
          <w:rFonts w:ascii="Times New Roman" w:hAnsi="Times New Roman" w:cs="Times New Roman"/>
          <w:lang w:eastAsia="pl-PL"/>
        </w:rPr>
      </w:pPr>
      <w:r>
        <w:rPr>
          <w:rFonts w:ascii="Times New Roman" w:hAnsi="Times New Roman" w:cs="Times New Roman"/>
          <w:b/>
          <w:bCs/>
          <w:lang w:eastAsia="pl-PL"/>
        </w:rPr>
        <w:t xml:space="preserve">§ 4 </w:t>
      </w:r>
      <w:r>
        <w:rPr>
          <w:rFonts w:ascii="Times New Roman" w:hAnsi="Times New Roman" w:cs="Times New Roman"/>
          <w:b/>
          <w:bCs/>
          <w:lang w:eastAsia="pl-PL"/>
        </w:rPr>
        <w:br/>
        <w:t>Podwykonawstwo</w:t>
      </w:r>
    </w:p>
    <w:p w:rsidR="00F12322" w:rsidRDefault="00F12322" w:rsidP="00F12322">
      <w:pPr>
        <w:numPr>
          <w:ilvl w:val="0"/>
          <w:numId w:val="4"/>
        </w:numPr>
        <w:tabs>
          <w:tab w:val="num" w:pos="426"/>
        </w:tabs>
        <w:suppressAutoHyphens w:val="0"/>
        <w:spacing w:before="100" w:beforeAutospacing="1" w:after="100" w:afterAutospacing="1"/>
        <w:ind w:left="426" w:hanging="426"/>
        <w:rPr>
          <w:rFonts w:ascii="Times New Roman" w:hAnsi="Times New Roman" w:cs="Times New Roman"/>
          <w:lang w:eastAsia="pl-PL"/>
        </w:rPr>
      </w:pPr>
      <w:r>
        <w:rPr>
          <w:rFonts w:ascii="Times New Roman" w:hAnsi="Times New Roman" w:cs="Times New Roman"/>
          <w:i/>
          <w:iCs/>
          <w:lang w:eastAsia="pl-PL"/>
        </w:rPr>
        <w:t xml:space="preserve">Wykonawca powierzy Podwykonawcom wykonanie następujących Usług/czynności/prac stanowiących część przedmiotu Umowy: ……………………………….… </w:t>
      </w:r>
    </w:p>
    <w:p w:rsidR="00F12322" w:rsidRDefault="00F12322" w:rsidP="00F12322">
      <w:pPr>
        <w:numPr>
          <w:ilvl w:val="0"/>
          <w:numId w:val="4"/>
        </w:numPr>
        <w:tabs>
          <w:tab w:val="num" w:pos="426"/>
        </w:tabs>
        <w:suppressAutoHyphens w:val="0"/>
        <w:spacing w:before="100" w:beforeAutospacing="1" w:after="100" w:afterAutospacing="1"/>
        <w:ind w:left="426" w:hanging="426"/>
        <w:jc w:val="both"/>
        <w:rPr>
          <w:rFonts w:ascii="Times New Roman" w:hAnsi="Times New Roman" w:cs="Times New Roman"/>
          <w:lang w:eastAsia="pl-PL"/>
        </w:rPr>
      </w:pPr>
      <w:r>
        <w:rPr>
          <w:rFonts w:ascii="Times New Roman" w:hAnsi="Times New Roman" w:cs="Times New Roman"/>
          <w:lang w:eastAsia="pl-PL"/>
        </w:rPr>
        <w:lastRenderedPageBreak/>
        <w:t>Powierzenie wykonania części przedmiotu Umowy Podwykonawcy nie wyłącza obowiązku spełnienia przez Wykonawcę wszystkich wymogów określonych postanowieniami Umowy, w tym dotyczących personelu Wykonawcy.</w:t>
      </w:r>
    </w:p>
    <w:p w:rsidR="00F12322" w:rsidRDefault="00F12322" w:rsidP="00F12322">
      <w:pPr>
        <w:numPr>
          <w:ilvl w:val="0"/>
          <w:numId w:val="4"/>
        </w:numPr>
        <w:tabs>
          <w:tab w:val="num" w:pos="426"/>
        </w:tabs>
        <w:suppressAutoHyphens w:val="0"/>
        <w:spacing w:before="100" w:beforeAutospacing="1" w:after="100" w:afterAutospacing="1"/>
        <w:ind w:left="426" w:hanging="426"/>
        <w:jc w:val="both"/>
        <w:rPr>
          <w:rFonts w:ascii="Times New Roman" w:hAnsi="Times New Roman" w:cs="Times New Roman"/>
          <w:lang w:eastAsia="pl-PL"/>
        </w:rPr>
      </w:pPr>
      <w:r>
        <w:rPr>
          <w:rFonts w:ascii="Times New Roman" w:hAnsi="Times New Roman" w:cs="Times New Roman"/>
          <w:lang w:eastAsia="pl-PL"/>
        </w:rPr>
        <w:t xml:space="preserve">Wykonawca uprawniony jest do powierzenia wykonania części przedmiotu Umowy nowemu Podwykonawcy, zmiany albo rezygnacji z Podwykonawcy. Do powierzenia wykonania części przedmiotu Umowy nowemu Podwykonawcy, zmiany albo rezygnacji </w:t>
      </w:r>
      <w:r>
        <w:rPr>
          <w:rFonts w:ascii="Times New Roman" w:hAnsi="Times New Roman" w:cs="Times New Roman"/>
          <w:lang w:eastAsia="pl-PL"/>
        </w:rPr>
        <w:br/>
        <w:t>z Podwykonawcy konieczna jest pisemna zgoda Zamawiającego.</w:t>
      </w:r>
    </w:p>
    <w:p w:rsidR="00F12322" w:rsidRDefault="00F12322" w:rsidP="00F12322">
      <w:pPr>
        <w:numPr>
          <w:ilvl w:val="0"/>
          <w:numId w:val="4"/>
        </w:numPr>
        <w:tabs>
          <w:tab w:val="num" w:pos="426"/>
        </w:tabs>
        <w:suppressAutoHyphens w:val="0"/>
        <w:spacing w:before="100" w:beforeAutospacing="1" w:after="100" w:afterAutospacing="1"/>
        <w:ind w:left="426" w:hanging="426"/>
        <w:jc w:val="both"/>
        <w:rPr>
          <w:rFonts w:ascii="Times New Roman" w:hAnsi="Times New Roman" w:cs="Times New Roman"/>
          <w:lang w:eastAsia="pl-PL"/>
        </w:rPr>
      </w:pPr>
      <w:bookmarkStart w:id="1" w:name="_Hlk191980341"/>
      <w:r>
        <w:rPr>
          <w:rFonts w:ascii="Times New Roman" w:hAnsi="Times New Roman" w:cs="Times New Roman"/>
        </w:rPr>
        <w:t xml:space="preserve">Wykonawca jest zobowiązany do poinformowania Zamawiającego w formie pisemnej </w:t>
      </w:r>
      <w:r>
        <w:rPr>
          <w:rFonts w:ascii="Times New Roman" w:hAnsi="Times New Roman" w:cs="Times New Roman"/>
        </w:rPr>
        <w:br/>
        <w:t xml:space="preserve">o każdej sytuacji zmiany podwykonawców lub konieczności wprowadzenia nowego podwykonawcy lub o każdej zmianie danych dotyczących podwykonawców w terminie 2 dni roboczych od dnia zaistnienia okoliczności uzasadniających zmianę. </w:t>
      </w:r>
    </w:p>
    <w:bookmarkEnd w:id="1"/>
    <w:p w:rsidR="00F12322" w:rsidRDefault="00F12322" w:rsidP="00F12322">
      <w:pPr>
        <w:numPr>
          <w:ilvl w:val="0"/>
          <w:numId w:val="4"/>
        </w:numPr>
        <w:tabs>
          <w:tab w:val="num" w:pos="426"/>
        </w:tabs>
        <w:suppressAutoHyphens w:val="0"/>
        <w:spacing w:before="100" w:beforeAutospacing="1" w:after="100" w:afterAutospacing="1"/>
        <w:ind w:left="426" w:hanging="426"/>
        <w:jc w:val="both"/>
        <w:rPr>
          <w:rFonts w:ascii="Times New Roman" w:hAnsi="Times New Roman" w:cs="Times New Roman"/>
          <w:lang w:eastAsia="pl-PL"/>
        </w:rPr>
      </w:pPr>
      <w:r>
        <w:rPr>
          <w:rFonts w:ascii="Times New Roman" w:hAnsi="Times New Roman" w:cs="Times New Roman"/>
          <w:lang w:eastAsia="pl-PL"/>
        </w:rPr>
        <w:t>Wykonawca ponosi odpowiedzialność za dochowanie przez Podwykonawców warunków Umowy (w tym odnoszących się do personelu Wykonawcy i Informacji Poufnych) oraz odpowiada za ich działania lub zaniechania jak za swoje własne.</w:t>
      </w:r>
    </w:p>
    <w:p w:rsidR="00F12322" w:rsidRDefault="00F12322" w:rsidP="00F12322">
      <w:pPr>
        <w:numPr>
          <w:ilvl w:val="0"/>
          <w:numId w:val="4"/>
        </w:numPr>
        <w:tabs>
          <w:tab w:val="num" w:pos="426"/>
        </w:tabs>
        <w:suppressAutoHyphens w:val="0"/>
        <w:spacing w:before="100" w:beforeAutospacing="1" w:after="100" w:afterAutospacing="1"/>
        <w:ind w:left="426" w:hanging="426"/>
        <w:jc w:val="both"/>
        <w:rPr>
          <w:rFonts w:ascii="Times New Roman" w:hAnsi="Times New Roman" w:cs="Times New Roman"/>
          <w:lang w:eastAsia="pl-PL"/>
        </w:rPr>
      </w:pPr>
      <w:r>
        <w:rPr>
          <w:rFonts w:ascii="Times New Roman" w:hAnsi="Times New Roman" w:cs="Times New Roman"/>
        </w:rPr>
        <w:t xml:space="preserve">Niezależnie od wymogu uzyskania zgody na podwykonawstwo, w razie powierzenia wykonywania umowy osobie trzeciej, Wykonawca odpowiada za działania lub zaniechania osoby trzeciej jak za działania lub zaniechania własne, a także zobowiąże podwykonawcę do zachowania poufności w takim samym zakresie, w jakim Wykonawca zobowiązany jest na podstawie niniejszej Umowy.  </w:t>
      </w:r>
    </w:p>
    <w:p w:rsidR="00F12322" w:rsidRDefault="00F12322" w:rsidP="00F12322">
      <w:pPr>
        <w:spacing w:beforeLines="60" w:before="144" w:after="84" w:line="270" w:lineRule="exact"/>
        <w:jc w:val="center"/>
        <w:rPr>
          <w:rFonts w:ascii="Times New Roman" w:hAnsi="Times New Roman" w:cs="Times New Roman"/>
          <w:b/>
        </w:rPr>
      </w:pPr>
      <w:r>
        <w:rPr>
          <w:rFonts w:ascii="Times New Roman" w:hAnsi="Times New Roman" w:cs="Times New Roman"/>
          <w:b/>
        </w:rPr>
        <w:t>§5</w:t>
      </w:r>
    </w:p>
    <w:p w:rsidR="00F12322" w:rsidRDefault="00F12322" w:rsidP="00F12322">
      <w:pPr>
        <w:spacing w:beforeLines="60" w:before="144" w:after="84" w:line="270" w:lineRule="exact"/>
        <w:jc w:val="center"/>
        <w:rPr>
          <w:rFonts w:ascii="Times New Roman" w:hAnsi="Times New Roman" w:cs="Times New Roman"/>
          <w:b/>
        </w:rPr>
      </w:pPr>
      <w:r>
        <w:rPr>
          <w:rFonts w:ascii="Times New Roman" w:hAnsi="Times New Roman" w:cs="Times New Roman"/>
          <w:b/>
        </w:rPr>
        <w:t>Obowiązki Wykonawcy</w:t>
      </w:r>
    </w:p>
    <w:p w:rsidR="00F12322" w:rsidRDefault="00F12322" w:rsidP="00F12322">
      <w:pPr>
        <w:pStyle w:val="Akapitzlist"/>
        <w:numPr>
          <w:ilvl w:val="0"/>
          <w:numId w:val="5"/>
        </w:numPr>
        <w:spacing w:beforeLines="60" w:before="144" w:after="84" w:line="270" w:lineRule="exact"/>
        <w:ind w:left="426" w:hanging="426"/>
        <w:jc w:val="both"/>
        <w:rPr>
          <w:rFonts w:ascii="Times New Roman" w:hAnsi="Times New Roman" w:cs="Times New Roman"/>
        </w:rPr>
      </w:pPr>
      <w:r>
        <w:rPr>
          <w:rFonts w:ascii="Times New Roman" w:hAnsi="Times New Roman" w:cs="Times New Roman"/>
        </w:rPr>
        <w:t xml:space="preserve">Wykonawca jest odpowiedzialny za działania, uchybienia lub zaniedbania podwykonawców i ich pracowników w takim samym stopniu, jak by to były działania, uchybienia lub zaniedbania jego własnych pracowników. Wykonawca odpowiada </w:t>
      </w:r>
      <w:r>
        <w:rPr>
          <w:rFonts w:ascii="Times New Roman" w:hAnsi="Times New Roman" w:cs="Times New Roman"/>
        </w:rPr>
        <w:br/>
        <w:t>za koordynację wykonywanych usług.</w:t>
      </w:r>
    </w:p>
    <w:p w:rsidR="00F12322" w:rsidRDefault="00F12322" w:rsidP="00F12322">
      <w:pPr>
        <w:pStyle w:val="Akapitzlist"/>
        <w:numPr>
          <w:ilvl w:val="0"/>
          <w:numId w:val="5"/>
        </w:numPr>
        <w:spacing w:beforeLines="60" w:before="144" w:after="84" w:line="270" w:lineRule="exact"/>
        <w:ind w:left="426" w:hanging="426"/>
        <w:jc w:val="both"/>
        <w:rPr>
          <w:rFonts w:ascii="Times New Roman" w:hAnsi="Times New Roman" w:cs="Times New Roman"/>
        </w:rPr>
      </w:pPr>
      <w:r>
        <w:rPr>
          <w:rFonts w:ascii="Times New Roman" w:hAnsi="Times New Roman" w:cs="Times New Roman"/>
        </w:rPr>
        <w:t xml:space="preserve">Wykonawca zobowiązuje się do realizacji umowy z należytą starannością i dokładnością oraz przestrzegania wszystkich obowiązujących w tym zakresie przepisów. </w:t>
      </w:r>
    </w:p>
    <w:p w:rsidR="00F12322" w:rsidRDefault="00F12322" w:rsidP="00F12322">
      <w:pPr>
        <w:pStyle w:val="Akapitzlist"/>
        <w:numPr>
          <w:ilvl w:val="0"/>
          <w:numId w:val="5"/>
        </w:numPr>
        <w:spacing w:beforeLines="60" w:before="144" w:after="84" w:line="270" w:lineRule="exact"/>
        <w:ind w:left="426" w:hanging="426"/>
        <w:jc w:val="both"/>
        <w:rPr>
          <w:rFonts w:ascii="Times New Roman" w:hAnsi="Times New Roman" w:cs="Times New Roman"/>
        </w:rPr>
      </w:pPr>
      <w:r>
        <w:rPr>
          <w:rFonts w:ascii="Times New Roman" w:hAnsi="Times New Roman" w:cs="Times New Roman"/>
          <w:lang w:eastAsia="pl-PL"/>
        </w:rPr>
        <w:t>Usługa jest świadczona w obiektach, przy czynnym procesie dydaktycznym. W przypadku serwisu osoby muszą szybko i sprawnie reagować na wezwanie w nagłych przypadkach. Pracownicy Wykonawcy muszą zdawać sobie sprawę z odpowiedzialności za czynności, których dokonują w związku ze świadczeniem usługi sprzątania. Muszą być świadome obowiązków i zakazów, jakie na nich spoczywają, gdyż za wskazane w umowie przypadki naruszeń, Zamawiający będzie bezwzględnie wyciągał wobec Wykonawcy konsekwencje w postaci kar umownych.</w:t>
      </w:r>
    </w:p>
    <w:p w:rsidR="00F12322" w:rsidRDefault="00F12322" w:rsidP="00F12322">
      <w:pPr>
        <w:pStyle w:val="Akapitzlist"/>
        <w:numPr>
          <w:ilvl w:val="0"/>
          <w:numId w:val="5"/>
        </w:numPr>
        <w:spacing w:beforeLines="60" w:before="144" w:after="84" w:line="270" w:lineRule="exact"/>
        <w:ind w:left="426" w:hanging="426"/>
        <w:jc w:val="both"/>
        <w:rPr>
          <w:rFonts w:ascii="Times New Roman" w:hAnsi="Times New Roman" w:cs="Times New Roman"/>
        </w:rPr>
      </w:pPr>
      <w:r>
        <w:rPr>
          <w:rFonts w:ascii="Times New Roman" w:hAnsi="Times New Roman" w:cs="Times New Roman"/>
          <w:color w:val="000000" w:themeColor="text1"/>
        </w:rPr>
        <w:t>W przypadku wystąpienia sytuacji epidemii lub pandemii, Wykonawca zobowiązany jest przestrzegać obowiązujących w kraju przepisów dotyczących tej sytuacji oraz wewnętrznych przepisów Uczelni w tym zakresie oraz zabezpieczyć swoich pracowników poprzez zapewnienie środków ochrony osobistej typu maseczki, płyn do dezynfekcji.</w:t>
      </w:r>
    </w:p>
    <w:p w:rsidR="00F12322" w:rsidRDefault="00F12322" w:rsidP="00F12322">
      <w:pPr>
        <w:pStyle w:val="Akapitzlist"/>
        <w:numPr>
          <w:ilvl w:val="0"/>
          <w:numId w:val="5"/>
        </w:numPr>
        <w:spacing w:beforeLines="60" w:before="144" w:after="84" w:line="270" w:lineRule="exact"/>
        <w:ind w:left="426" w:hanging="426"/>
        <w:jc w:val="both"/>
        <w:rPr>
          <w:rFonts w:ascii="Times New Roman" w:hAnsi="Times New Roman" w:cs="Times New Roman"/>
        </w:rPr>
      </w:pPr>
      <w:r>
        <w:rPr>
          <w:rFonts w:ascii="Times New Roman" w:hAnsi="Times New Roman" w:cs="Times New Roman"/>
          <w:color w:val="000000" w:themeColor="text1"/>
        </w:rPr>
        <w:t xml:space="preserve">Wykonawca uzgodni i przedłoży do zatwierdzenia Zamawiającemu szczegółowy harmonogram sprzątania obiektów, wskazując godziny sprzątania, dni/daty oraz skład osobowy. </w:t>
      </w:r>
    </w:p>
    <w:p w:rsidR="00F12322" w:rsidRPr="00F12322" w:rsidRDefault="00F12322" w:rsidP="00F12322">
      <w:pPr>
        <w:pStyle w:val="Akapitzlist"/>
        <w:numPr>
          <w:ilvl w:val="0"/>
          <w:numId w:val="5"/>
        </w:numPr>
        <w:jc w:val="both"/>
        <w:rPr>
          <w:rFonts w:ascii="Times New Roman" w:hAnsi="Times New Roman" w:cs="Times New Roman"/>
          <w:bCs/>
        </w:rPr>
      </w:pPr>
      <w:r w:rsidRPr="00F12322">
        <w:rPr>
          <w:rFonts w:ascii="Times New Roman" w:hAnsi="Times New Roman" w:cs="Times New Roman"/>
          <w:bCs/>
        </w:rPr>
        <w:t xml:space="preserve">Wykonawca zobowiązany jest do zapewnienia własnych środków sanitarnych, środków czyszczących i higienicznych, konserwujących niezbędnych do należytego wykonania przedmiotu umowy, w tym mydła w płynie- /gęste i pachnące/, papieru toaletowego, ręczników papierowych, worków na śmieci, środka w żelu do udrażniania rur. Powyższy asortyment musi być ujęty w cenie oferty. Stosowane przez Wykonawcę środki czystości </w:t>
      </w:r>
      <w:r w:rsidRPr="00F12322">
        <w:rPr>
          <w:rFonts w:ascii="Times New Roman" w:hAnsi="Times New Roman" w:cs="Times New Roman"/>
          <w:bCs/>
        </w:rPr>
        <w:br/>
        <w:t>i środki higieniczne muszą być odpowiedniej jakości, skuteczne w stosowaniu, powszechnie dostępne i używane na rynku, bezpieczne dla każdej zmywalnej powierzchni, rozkładalne, nietoksyczne, posiadające właściwości odtłuszczająco - myjące.</w:t>
      </w:r>
      <w:r w:rsidRPr="00F12322">
        <w:rPr>
          <w:rFonts w:ascii="Times New Roman" w:hAnsi="Times New Roman" w:cs="Times New Roman"/>
          <w:bCs/>
        </w:rPr>
        <w:t xml:space="preserve"> </w:t>
      </w:r>
      <w:r w:rsidRPr="00F12322">
        <w:rPr>
          <w:rFonts w:ascii="Times New Roman" w:hAnsi="Times New Roman" w:cs="Times New Roman"/>
          <w:bCs/>
        </w:rPr>
        <w:t>Stosowane przez Wykonawcę środki czystości muszą odpowiadać wymogom ustawy z dnia 25 lutego 2011 r. o substancjach chemicznych i ich mieszaninach (</w:t>
      </w:r>
      <w:proofErr w:type="spellStart"/>
      <w:r w:rsidRPr="00F12322">
        <w:rPr>
          <w:rFonts w:ascii="Times New Roman" w:hAnsi="Times New Roman" w:cs="Times New Roman"/>
          <w:bCs/>
        </w:rPr>
        <w:t>t.j</w:t>
      </w:r>
      <w:proofErr w:type="spellEnd"/>
      <w:r w:rsidRPr="00F12322">
        <w:rPr>
          <w:rFonts w:ascii="Times New Roman" w:hAnsi="Times New Roman" w:cs="Times New Roman"/>
          <w:bCs/>
        </w:rPr>
        <w:t xml:space="preserve">. Dz. U. z 2022 roku poz. 1816), tj. nie mogą zawierać substancji powodujących zagrożenie dla środowiska, zdrowia lub życia człowieka. </w:t>
      </w:r>
    </w:p>
    <w:p w:rsidR="00F12322" w:rsidRPr="00F12322" w:rsidRDefault="00F12322" w:rsidP="00F12322">
      <w:pPr>
        <w:pStyle w:val="Akapitzlist"/>
        <w:ind w:left="360"/>
        <w:jc w:val="both"/>
        <w:rPr>
          <w:rFonts w:ascii="Times New Roman" w:hAnsi="Times New Roman" w:cs="Times New Roman"/>
          <w:bCs/>
        </w:rPr>
      </w:pPr>
      <w:r w:rsidRPr="00F12322">
        <w:rPr>
          <w:rFonts w:ascii="Times New Roman" w:hAnsi="Times New Roman" w:cs="Times New Roman"/>
          <w:bCs/>
        </w:rPr>
        <w:t xml:space="preserve">Dokumentami dopuszczającymi będą odpowiednio w zależności od rodzaju środka: </w:t>
      </w:r>
    </w:p>
    <w:p w:rsidR="00F12322" w:rsidRPr="00F12322" w:rsidRDefault="00F12322" w:rsidP="00F12322">
      <w:pPr>
        <w:pStyle w:val="Akapitzlist"/>
        <w:ind w:left="360"/>
        <w:jc w:val="both"/>
        <w:rPr>
          <w:rFonts w:ascii="Times New Roman" w:hAnsi="Times New Roman" w:cs="Times New Roman"/>
          <w:bCs/>
        </w:rPr>
      </w:pPr>
      <w:r w:rsidRPr="00F12322">
        <w:rPr>
          <w:rFonts w:ascii="Times New Roman" w:hAnsi="Times New Roman" w:cs="Times New Roman"/>
          <w:bCs/>
        </w:rPr>
        <w:lastRenderedPageBreak/>
        <w:t xml:space="preserve">a) dla środków myjących, czyszczących, konserwujących posiadających w swym składzie substancje niebezpieczne - karty charakterystyki, </w:t>
      </w:r>
    </w:p>
    <w:p w:rsidR="00F12322" w:rsidRPr="00F12322" w:rsidRDefault="00F12322" w:rsidP="00F12322">
      <w:pPr>
        <w:pStyle w:val="Akapitzlist"/>
        <w:ind w:left="360"/>
        <w:jc w:val="both"/>
        <w:rPr>
          <w:rFonts w:ascii="Times New Roman" w:hAnsi="Times New Roman" w:cs="Times New Roman"/>
          <w:bCs/>
        </w:rPr>
      </w:pPr>
      <w:r w:rsidRPr="00F12322">
        <w:rPr>
          <w:rFonts w:ascii="Times New Roman" w:hAnsi="Times New Roman" w:cs="Times New Roman"/>
          <w:bCs/>
        </w:rPr>
        <w:t>b) dla preparatów dezynfekcyjnych będących wyrobami medycznymi - deklaracje zgodności i c</w:t>
      </w:r>
      <w:r w:rsidRPr="00F12322">
        <w:rPr>
          <w:rFonts w:ascii="Times New Roman" w:hAnsi="Times New Roman" w:cs="Times New Roman"/>
          <w:bCs/>
        </w:rPr>
        <w:t>e</w:t>
      </w:r>
      <w:r w:rsidRPr="00F12322">
        <w:rPr>
          <w:rFonts w:ascii="Times New Roman" w:hAnsi="Times New Roman" w:cs="Times New Roman"/>
          <w:bCs/>
        </w:rPr>
        <w:t xml:space="preserve">rtyfikat CE, </w:t>
      </w:r>
    </w:p>
    <w:p w:rsidR="00F12322" w:rsidRPr="00F12322" w:rsidRDefault="00F12322" w:rsidP="00F12322">
      <w:pPr>
        <w:pStyle w:val="Akapitzlist"/>
        <w:ind w:left="360"/>
        <w:jc w:val="both"/>
        <w:rPr>
          <w:rFonts w:ascii="Times New Roman" w:hAnsi="Times New Roman" w:cs="Times New Roman"/>
          <w:bCs/>
        </w:rPr>
      </w:pPr>
      <w:r w:rsidRPr="00F12322">
        <w:rPr>
          <w:rFonts w:ascii="Times New Roman" w:hAnsi="Times New Roman" w:cs="Times New Roman"/>
          <w:bCs/>
        </w:rPr>
        <w:t xml:space="preserve">c) dla preparatów dezynfekcyjnych będących produktami biobójczymi - pozwolenie na obrót produktami biobójczymi d) dla kosmetyków - zgłoszenie do CPNP (internetowy Portal Zgłaszania Produktów Kosmetycznych) </w:t>
      </w:r>
    </w:p>
    <w:p w:rsidR="00F12322" w:rsidRPr="00F12322" w:rsidRDefault="00F12322" w:rsidP="00F12322">
      <w:pPr>
        <w:pStyle w:val="Akapitzlist"/>
        <w:ind w:left="360"/>
        <w:jc w:val="both"/>
        <w:rPr>
          <w:rFonts w:ascii="Times New Roman" w:hAnsi="Times New Roman" w:cs="Times New Roman"/>
          <w:bCs/>
        </w:rPr>
      </w:pPr>
      <w:r w:rsidRPr="00F12322">
        <w:rPr>
          <w:rFonts w:ascii="Times New Roman" w:hAnsi="Times New Roman" w:cs="Times New Roman"/>
          <w:bCs/>
        </w:rPr>
        <w:t>e) dla artykułów higienicznych - ulotki/karty informacyjne.</w:t>
      </w:r>
    </w:p>
    <w:p w:rsidR="00F12322" w:rsidRDefault="00F12322" w:rsidP="00F12322">
      <w:pPr>
        <w:pStyle w:val="Akapitzlist"/>
        <w:numPr>
          <w:ilvl w:val="0"/>
          <w:numId w:val="5"/>
        </w:numPr>
        <w:spacing w:beforeLines="60" w:before="144" w:after="84" w:line="270" w:lineRule="exact"/>
        <w:ind w:left="426" w:hanging="426"/>
        <w:jc w:val="both"/>
        <w:rPr>
          <w:rFonts w:ascii="Times New Roman" w:hAnsi="Times New Roman" w:cs="Times New Roman"/>
          <w:color w:val="000000" w:themeColor="text1"/>
        </w:rPr>
      </w:pPr>
      <w:r>
        <w:rPr>
          <w:rFonts w:ascii="Times New Roman" w:hAnsi="Times New Roman" w:cs="Times New Roman"/>
          <w:color w:val="000000" w:themeColor="text1"/>
        </w:rPr>
        <w:t xml:space="preserve">Usługa sprzątania musi mieć charakter ciągły, zapewniający utrzymanie w stałej czystości wszystkich pomieszczeń przewidzianych do sprzątania, opisanych w </w:t>
      </w:r>
      <w:r>
        <w:rPr>
          <w:rFonts w:ascii="Times New Roman" w:hAnsi="Times New Roman" w:cs="Times New Roman"/>
          <w:b/>
          <w:color w:val="000000" w:themeColor="text1"/>
        </w:rPr>
        <w:t>załączniku nr 1 do umowy (obecnie zał. nr 1A, 1B, 1C do SWZ)</w:t>
      </w:r>
      <w:r>
        <w:rPr>
          <w:rFonts w:ascii="Times New Roman" w:hAnsi="Times New Roman" w:cs="Times New Roman"/>
          <w:color w:val="000000" w:themeColor="text1"/>
        </w:rPr>
        <w:t xml:space="preserve">. </w:t>
      </w:r>
    </w:p>
    <w:p w:rsidR="00F12322" w:rsidRDefault="00F12322" w:rsidP="00F12322">
      <w:pPr>
        <w:pStyle w:val="Akapitzlist"/>
        <w:numPr>
          <w:ilvl w:val="0"/>
          <w:numId w:val="5"/>
        </w:numPr>
        <w:spacing w:beforeLines="60" w:before="144" w:after="84" w:line="270" w:lineRule="exact"/>
        <w:ind w:left="426" w:hanging="426"/>
        <w:jc w:val="both"/>
        <w:rPr>
          <w:rFonts w:ascii="Times New Roman" w:hAnsi="Times New Roman" w:cs="Times New Roman"/>
        </w:rPr>
      </w:pPr>
      <w:r>
        <w:rPr>
          <w:rFonts w:ascii="Times New Roman" w:hAnsi="Times New Roman" w:cs="Times New Roman"/>
          <w:color w:val="000000" w:themeColor="text1"/>
        </w:rPr>
        <w:t xml:space="preserve">Wykonawca zobowiązany jest do zapewnienia w pełni sprawnego sprzętu ręcznego </w:t>
      </w:r>
      <w:r>
        <w:rPr>
          <w:rFonts w:ascii="Times New Roman" w:hAnsi="Times New Roman" w:cs="Times New Roman"/>
          <w:color w:val="000000" w:themeColor="text1"/>
        </w:rPr>
        <w:br/>
        <w:t xml:space="preserve">i mechanicznego, niezbędnego do realizacji niniejszej umowy. Wykaz tego sprzętu wraz </w:t>
      </w:r>
      <w:r>
        <w:rPr>
          <w:rFonts w:ascii="Times New Roman" w:hAnsi="Times New Roman" w:cs="Times New Roman"/>
          <w:color w:val="000000" w:themeColor="text1"/>
        </w:rPr>
        <w:br/>
        <w:t>z informacją o ilości sprzętu ręcznego oraz typie/nazwie/modelu i roku produkcji sprzętu mechanicznego lub daty zakupu, Wykonawca przedstawi najpóźniej w dniu przystąpienia do realizacji zamówienia.</w:t>
      </w:r>
    </w:p>
    <w:p w:rsidR="00F12322" w:rsidRDefault="00F12322" w:rsidP="00F12322">
      <w:pPr>
        <w:pStyle w:val="Akapitzlist"/>
        <w:numPr>
          <w:ilvl w:val="0"/>
          <w:numId w:val="5"/>
        </w:numPr>
        <w:spacing w:beforeLines="60" w:before="144" w:after="84" w:line="270" w:lineRule="exact"/>
        <w:ind w:left="426" w:hanging="426"/>
        <w:jc w:val="both"/>
        <w:rPr>
          <w:rFonts w:ascii="Times New Roman" w:hAnsi="Times New Roman" w:cs="Times New Roman"/>
        </w:rPr>
      </w:pPr>
      <w:r>
        <w:rPr>
          <w:rFonts w:ascii="Times New Roman" w:hAnsi="Times New Roman" w:cs="Times New Roman"/>
          <w:color w:val="000000" w:themeColor="text1"/>
        </w:rPr>
        <w:t xml:space="preserve">Zamawiający nie stawia wymogu co do maksymalnej liczby osób wykonujących usługę, pozostawiając to do uznania Wykonawcy, którego obowiązkiem jest zapoznanie </w:t>
      </w:r>
      <w:r>
        <w:rPr>
          <w:rFonts w:ascii="Times New Roman" w:hAnsi="Times New Roman" w:cs="Times New Roman"/>
          <w:color w:val="000000" w:themeColor="text1"/>
        </w:rPr>
        <w:br/>
        <w:t xml:space="preserve">się z opisem przedmiotu zamówienia i należyte wykonanie zamówienia, z wyjątkiem wymogu co do osoby koordynatora oraz osób wskazanych do pracy w „serwisie”. Zamawiający wymaga, aby do każdego zadania został wyznaczony inny koordynator. Zamawiający dopuszcza tego samego koordynatora dla zadania 1 i 2. </w:t>
      </w:r>
    </w:p>
    <w:p w:rsidR="00F12322" w:rsidRDefault="00F12322" w:rsidP="00F12322">
      <w:pPr>
        <w:pStyle w:val="Akapitzlist"/>
        <w:numPr>
          <w:ilvl w:val="0"/>
          <w:numId w:val="5"/>
        </w:numPr>
        <w:spacing w:beforeLines="60" w:before="144" w:after="84" w:line="270" w:lineRule="exact"/>
        <w:ind w:left="426" w:hanging="426"/>
        <w:jc w:val="both"/>
        <w:rPr>
          <w:rFonts w:ascii="Times New Roman" w:hAnsi="Times New Roman" w:cs="Times New Roman"/>
          <w:color w:val="000000" w:themeColor="text1"/>
        </w:rPr>
      </w:pPr>
      <w:r>
        <w:rPr>
          <w:rFonts w:ascii="Times New Roman" w:hAnsi="Times New Roman" w:cs="Times New Roman"/>
          <w:color w:val="000000" w:themeColor="text1"/>
        </w:rPr>
        <w:t xml:space="preserve">Zamawiający bezwzględnie wymaga, aby </w:t>
      </w:r>
      <w:r>
        <w:rPr>
          <w:rFonts w:ascii="Times New Roman" w:hAnsi="Times New Roman" w:cs="Times New Roman"/>
        </w:rPr>
        <w:t xml:space="preserve">najpóźniej w dniu rozpoczęcia świadczenia usługi Wykonawca przedstawił imienną listę osób wykonujących usługę sprzątania dla każdego z zadań, listę osób świadczących usługę serwisu oraz </w:t>
      </w:r>
      <w:r>
        <w:rPr>
          <w:rFonts w:ascii="Times New Roman" w:hAnsi="Times New Roman" w:cs="Times New Roman"/>
          <w:color w:val="000000" w:themeColor="text1"/>
        </w:rPr>
        <w:t>koordynatora, wraz z numerami telefonów, którzy będą odpowiedzialni za podległy im personel. Koordynatorzy muszą pozostawać w ścisłym kontakcie</w:t>
      </w:r>
      <w:r>
        <w:t xml:space="preserve"> </w:t>
      </w:r>
      <w:r>
        <w:rPr>
          <w:rFonts w:ascii="Times New Roman" w:hAnsi="Times New Roman" w:cs="Times New Roman"/>
          <w:color w:val="000000" w:themeColor="text1"/>
        </w:rPr>
        <w:t>z osobami odpowiedzialnymi za nadzór ze strony Zamawiającego.</w:t>
      </w:r>
    </w:p>
    <w:p w:rsidR="00F12322" w:rsidRDefault="00F12322" w:rsidP="00F12322">
      <w:pPr>
        <w:pStyle w:val="Akapitzlist"/>
        <w:numPr>
          <w:ilvl w:val="0"/>
          <w:numId w:val="5"/>
        </w:numPr>
        <w:spacing w:beforeLines="60" w:before="144" w:after="84" w:line="270" w:lineRule="exact"/>
        <w:ind w:left="426" w:hanging="426"/>
        <w:jc w:val="both"/>
        <w:rPr>
          <w:rFonts w:ascii="Times New Roman" w:hAnsi="Times New Roman" w:cs="Times New Roman"/>
        </w:rPr>
      </w:pPr>
      <w:r>
        <w:rPr>
          <w:rFonts w:ascii="Times New Roman" w:hAnsi="Times New Roman" w:cs="Times New Roman"/>
          <w:color w:val="000000" w:themeColor="text1"/>
        </w:rPr>
        <w:t xml:space="preserve"> Każdorazową zmianę którejkolwiek osoby należy pisemnie zgłosić Zamawiającego i uzyskać jego pisemną akceptację.</w:t>
      </w:r>
    </w:p>
    <w:p w:rsidR="00F12322" w:rsidRDefault="00F12322" w:rsidP="00F12322">
      <w:pPr>
        <w:pStyle w:val="Akapitzlist"/>
        <w:numPr>
          <w:ilvl w:val="0"/>
          <w:numId w:val="5"/>
        </w:numPr>
        <w:spacing w:beforeLines="60" w:before="144" w:after="84" w:line="270" w:lineRule="exact"/>
        <w:ind w:left="426" w:hanging="426"/>
        <w:jc w:val="both"/>
        <w:rPr>
          <w:rFonts w:ascii="Times New Roman" w:hAnsi="Times New Roman" w:cs="Times New Roman"/>
        </w:rPr>
      </w:pPr>
      <w:r>
        <w:rPr>
          <w:rFonts w:ascii="Times New Roman" w:hAnsi="Times New Roman" w:cs="Times New Roman"/>
          <w:lang w:eastAsia="pl-PL"/>
        </w:rPr>
        <w:t xml:space="preserve">Wykonawca, na żądanie Zamawiającego, zobowiązany jest do przedstawienia wykazu środków czystości przeznaczonych do realizacji zamówienia wraz z ich aktualnymi kartami charakterystyk. Zamawiający na żądanie Wykonawcy zobowiązany jest do przedstawienia wykazu zużytych środków czystości, nie częściej jednak niż raz w miesiącu.  </w:t>
      </w:r>
    </w:p>
    <w:p w:rsidR="00F12322" w:rsidRDefault="00F12322" w:rsidP="00F12322">
      <w:pPr>
        <w:pStyle w:val="Akapitzlist"/>
        <w:numPr>
          <w:ilvl w:val="0"/>
          <w:numId w:val="5"/>
        </w:numPr>
        <w:spacing w:beforeLines="60" w:before="144" w:after="84" w:line="270" w:lineRule="exact"/>
        <w:ind w:left="426" w:hanging="426"/>
        <w:jc w:val="both"/>
        <w:rPr>
          <w:rFonts w:ascii="Times New Roman" w:hAnsi="Times New Roman" w:cs="Times New Roman"/>
        </w:rPr>
      </w:pPr>
      <w:r>
        <w:rPr>
          <w:rFonts w:ascii="Times New Roman" w:hAnsi="Times New Roman" w:cs="Times New Roman"/>
          <w:color w:val="000000" w:themeColor="text1"/>
        </w:rPr>
        <w:t xml:space="preserve">Stosowane przez Wykonawcę środki myjąco-czyszczące muszą posiadać aktualne atesty lub certyfikaty dopuszczające je do stosowania na rynku UE i na polskim lub inne dokumenty potwierdzające stosowanie rozwiązań równoważnych, które posiadają odpowiednie atesty i przeznaczone są  do czyszczenia danego rodzaju powierzchni oraz nie drażnią  oczu, dróg oddechowych i nie utrudniają pracy i przebywania ludzi w obiekcie, zgodnie z ustawą z dnia 25 lutego 2011 r. o substancjach chemicznych i ich mieszaninach </w:t>
      </w:r>
      <w:r>
        <w:rPr>
          <w:rFonts w:ascii="Times New Roman" w:hAnsi="Times New Roman" w:cs="Times New Roman"/>
        </w:rPr>
        <w:t>(</w:t>
      </w:r>
      <w:proofErr w:type="spellStart"/>
      <w:r>
        <w:rPr>
          <w:rFonts w:ascii="Times New Roman" w:hAnsi="Times New Roman" w:cs="Times New Roman"/>
        </w:rPr>
        <w:t>t.j</w:t>
      </w:r>
      <w:proofErr w:type="spellEnd"/>
      <w:r>
        <w:rPr>
          <w:rFonts w:ascii="Times New Roman" w:hAnsi="Times New Roman" w:cs="Times New Roman"/>
        </w:rPr>
        <w:t>. Dz. U. z 2022 roku poz. 1816) jak również innymi powszechnie obowiązującymi aktami prawnymi</w:t>
      </w:r>
      <w:r>
        <w:rPr>
          <w:rFonts w:ascii="Times New Roman" w:hAnsi="Times New Roman" w:cs="Times New Roman"/>
          <w:color w:val="000000" w:themeColor="text1"/>
        </w:rPr>
        <w:t>. W przypadku używania niewłaściwych środków Wykonawca zobowiązany jest do ich natychmiastowej zmiany. Wszelkie szkody powstałe w wyniku stosowania nieodpowiednich środków i materiałów obciążają wyłącznie Wykonawcę. Szczegółowe wymagania dotyczące środków i zakresu sprzątania określone są w opisie przedmiotu zamówienia.</w:t>
      </w:r>
    </w:p>
    <w:p w:rsidR="00F12322" w:rsidRDefault="00F12322" w:rsidP="00F12322">
      <w:pPr>
        <w:pStyle w:val="Akapitzlist"/>
        <w:numPr>
          <w:ilvl w:val="0"/>
          <w:numId w:val="5"/>
        </w:numPr>
        <w:spacing w:beforeLines="60" w:before="144" w:after="84" w:line="270" w:lineRule="exact"/>
        <w:ind w:left="426" w:hanging="426"/>
        <w:jc w:val="both"/>
        <w:rPr>
          <w:rFonts w:ascii="Times New Roman" w:hAnsi="Times New Roman" w:cs="Times New Roman"/>
        </w:rPr>
      </w:pPr>
      <w:r>
        <w:rPr>
          <w:rFonts w:ascii="Times New Roman" w:hAnsi="Times New Roman" w:cs="Times New Roman"/>
        </w:rPr>
        <w:t>Zamawiający zastrzega sobie prawo do kontroli środków, narzędzi i urządzeń używanych do wykonywania usługi. W przypadku stwierdzenia, iż nie spełniają one wymagań zapewniających realizację zamówienia z należytą starannością, Zamawiający będzie żądał ich zmiany, a w przypadku nie zastosowania się przez Wykonawcę do niniejszego żądania, Zamawiający ma prawo naliczyć kary umowne zgodnie z §12 ust. 2 pkt. 2) umowy lub odstąpić od umowy z wyłącznej winy Wykonawcy.</w:t>
      </w:r>
    </w:p>
    <w:p w:rsidR="00F12322" w:rsidRDefault="00F12322" w:rsidP="00F12322">
      <w:pPr>
        <w:pStyle w:val="Akapitzlist"/>
        <w:numPr>
          <w:ilvl w:val="0"/>
          <w:numId w:val="5"/>
        </w:numPr>
        <w:spacing w:beforeLines="60" w:before="144" w:after="84" w:line="270" w:lineRule="exact"/>
        <w:ind w:left="426" w:hanging="426"/>
        <w:jc w:val="both"/>
        <w:rPr>
          <w:rFonts w:ascii="Times New Roman" w:hAnsi="Times New Roman" w:cs="Times New Roman"/>
        </w:rPr>
      </w:pPr>
      <w:r>
        <w:rPr>
          <w:rFonts w:ascii="Times New Roman" w:hAnsi="Times New Roman" w:cs="Times New Roman"/>
          <w:color w:val="000000" w:themeColor="text1"/>
        </w:rPr>
        <w:t>Wykonawca zapewni wykonywanie usługi z zachowaniem tajemnicy i poufności wszelkich informacji, które uzyska w związku z wykonywaniem umowy.</w:t>
      </w:r>
    </w:p>
    <w:p w:rsidR="00F12322" w:rsidRDefault="00F12322" w:rsidP="00F12322">
      <w:pPr>
        <w:pStyle w:val="Akapitzlist"/>
        <w:numPr>
          <w:ilvl w:val="0"/>
          <w:numId w:val="5"/>
        </w:numPr>
        <w:spacing w:beforeLines="60" w:before="144" w:after="84" w:line="270" w:lineRule="exact"/>
        <w:ind w:left="426" w:hanging="426"/>
        <w:jc w:val="both"/>
        <w:rPr>
          <w:rFonts w:ascii="Times New Roman" w:hAnsi="Times New Roman" w:cs="Times New Roman"/>
        </w:rPr>
      </w:pPr>
      <w:r>
        <w:rPr>
          <w:rFonts w:ascii="Times New Roman" w:hAnsi="Times New Roman" w:cs="Times New Roman"/>
        </w:rPr>
        <w:t xml:space="preserve">Wykonawca ponosi pełną odpowiedzialność za następstwa nieszczęśliwych wypadków </w:t>
      </w:r>
      <w:r>
        <w:rPr>
          <w:rFonts w:ascii="Times New Roman" w:hAnsi="Times New Roman" w:cs="Times New Roman"/>
        </w:rPr>
        <w:br/>
        <w:t xml:space="preserve">i innych zdarzeń zaistniałych w wyniku niewykonania lub nienależytego wykonania umowy, </w:t>
      </w:r>
      <w:r>
        <w:rPr>
          <w:rFonts w:ascii="Times New Roman" w:hAnsi="Times New Roman" w:cs="Times New Roman"/>
          <w:color w:val="000000" w:themeColor="text1"/>
        </w:rPr>
        <w:t xml:space="preserve">których skutkiem będą ewentualne roszczenia osób trzecich skierowane </w:t>
      </w:r>
      <w:r>
        <w:rPr>
          <w:rFonts w:ascii="Times New Roman" w:hAnsi="Times New Roman" w:cs="Times New Roman"/>
          <w:color w:val="000000" w:themeColor="text1"/>
        </w:rPr>
        <w:br/>
      </w:r>
      <w:r>
        <w:rPr>
          <w:rFonts w:ascii="Times New Roman" w:hAnsi="Times New Roman" w:cs="Times New Roman"/>
          <w:color w:val="000000" w:themeColor="text1"/>
        </w:rPr>
        <w:lastRenderedPageBreak/>
        <w:t>do Zamawiającego</w:t>
      </w:r>
      <w:r>
        <w:rPr>
          <w:rFonts w:ascii="Times New Roman" w:hAnsi="Times New Roman" w:cs="Times New Roman"/>
        </w:rPr>
        <w:t xml:space="preserve"> oraz za wszelkie szkody powstałe w wyniku używania nieodpowiednich materiałów i środków. Wykonawca zobowiązuje się informować niezwłocznie, nie później niż </w:t>
      </w:r>
      <w:r>
        <w:rPr>
          <w:rFonts w:ascii="Times New Roman" w:hAnsi="Times New Roman" w:cs="Times New Roman"/>
          <w:b/>
          <w:bCs/>
        </w:rPr>
        <w:t>w terminie 3 dni</w:t>
      </w:r>
      <w:r>
        <w:rPr>
          <w:rFonts w:ascii="Times New Roman" w:hAnsi="Times New Roman" w:cs="Times New Roman"/>
        </w:rPr>
        <w:t xml:space="preserve"> o sytuacji mogącej skutkować powstaniem roszczeń osób trzecich. </w:t>
      </w:r>
    </w:p>
    <w:p w:rsidR="00F12322" w:rsidRDefault="00F12322" w:rsidP="00F12322">
      <w:pPr>
        <w:pStyle w:val="Akapitzlist"/>
        <w:numPr>
          <w:ilvl w:val="0"/>
          <w:numId w:val="5"/>
        </w:numPr>
        <w:spacing w:beforeLines="60" w:before="144" w:after="84" w:line="270" w:lineRule="exact"/>
        <w:ind w:left="426" w:hanging="426"/>
        <w:jc w:val="both"/>
        <w:rPr>
          <w:rFonts w:ascii="Times New Roman" w:hAnsi="Times New Roman" w:cs="Times New Roman"/>
        </w:rPr>
      </w:pPr>
      <w:r>
        <w:rPr>
          <w:rFonts w:ascii="Times New Roman" w:hAnsi="Times New Roman" w:cs="Times New Roman"/>
        </w:rPr>
        <w:t xml:space="preserve">Wykonawca zobowiązany jest w zakresie odpadów komunalnych do przestrzegania zapisów instrukcji postępowania z odpadami komunalnymi stanowiącej załącznik nr 2 do Zarządzenia nr 21/2013 JM Rektora z dnia 17 czerwca 2013 r. w sprawie wprowadzenia życie programu gospodarki odpadami dla Akademii Kultury Fizycznej im. Bronisława Czecha w Krakowie wraz z ogólnymi wytycznymi postępowania wytwarzanymi odpadami w zakresie przedmiotu zamówienia. </w:t>
      </w:r>
    </w:p>
    <w:p w:rsidR="00F12322" w:rsidRDefault="00F12322" w:rsidP="00F12322">
      <w:pPr>
        <w:spacing w:beforeLines="60" w:before="144" w:after="84" w:line="270" w:lineRule="exact"/>
        <w:jc w:val="center"/>
        <w:rPr>
          <w:rFonts w:ascii="Times New Roman" w:hAnsi="Times New Roman" w:cs="Times New Roman"/>
          <w:b/>
          <w:bCs/>
        </w:rPr>
      </w:pPr>
      <w:r>
        <w:rPr>
          <w:rFonts w:ascii="Times New Roman" w:hAnsi="Times New Roman" w:cs="Times New Roman"/>
          <w:b/>
          <w:bCs/>
        </w:rPr>
        <w:t>§6</w:t>
      </w:r>
    </w:p>
    <w:p w:rsidR="00F12322" w:rsidRDefault="00F12322" w:rsidP="00F12322">
      <w:pPr>
        <w:spacing w:beforeLines="60" w:before="144" w:after="84" w:line="270" w:lineRule="exact"/>
        <w:jc w:val="center"/>
        <w:rPr>
          <w:rFonts w:ascii="Times New Roman" w:hAnsi="Times New Roman" w:cs="Times New Roman"/>
          <w:b/>
          <w:bCs/>
        </w:rPr>
      </w:pPr>
      <w:r>
        <w:rPr>
          <w:rFonts w:ascii="Times New Roman" w:hAnsi="Times New Roman" w:cs="Times New Roman"/>
          <w:b/>
          <w:bCs/>
        </w:rPr>
        <w:t>Zobowiązania Zamawiającego</w:t>
      </w:r>
    </w:p>
    <w:p w:rsidR="00F12322" w:rsidRDefault="00F12322" w:rsidP="00F12322">
      <w:pPr>
        <w:pStyle w:val="Akapitzlist"/>
        <w:numPr>
          <w:ilvl w:val="0"/>
          <w:numId w:val="6"/>
        </w:numPr>
        <w:jc w:val="both"/>
        <w:rPr>
          <w:rFonts w:ascii="Times New Roman" w:hAnsi="Times New Roman" w:cs="Times New Roman"/>
          <w:lang w:val="x-none"/>
        </w:rPr>
      </w:pPr>
      <w:r>
        <w:rPr>
          <w:rFonts w:ascii="Times New Roman" w:hAnsi="Times New Roman" w:cs="Times New Roman"/>
          <w:lang w:val="x-none"/>
        </w:rPr>
        <w:t>Zamawiający udostępni nieodpłatnie Wykonawcy miejsca do przechowywania środków niezbędnych do realizacji usług, wynikających z zawartej umowy.</w:t>
      </w:r>
    </w:p>
    <w:p w:rsidR="00F12322" w:rsidRDefault="00F12322" w:rsidP="00F12322">
      <w:pPr>
        <w:pStyle w:val="Akapitzlist"/>
        <w:numPr>
          <w:ilvl w:val="0"/>
          <w:numId w:val="6"/>
        </w:numPr>
        <w:jc w:val="both"/>
        <w:rPr>
          <w:rFonts w:ascii="Times New Roman" w:hAnsi="Times New Roman" w:cs="Times New Roman"/>
          <w:lang w:val="x-none"/>
        </w:rPr>
      </w:pPr>
      <w:r>
        <w:rPr>
          <w:rFonts w:ascii="Times New Roman" w:hAnsi="Times New Roman" w:cs="Times New Roman"/>
          <w:lang w:val="x-none"/>
        </w:rPr>
        <w:t xml:space="preserve">Zamawiający nieodpłatnie udostępni pomieszczenia socjalne na potrzeby personelu Wykonawcy. </w:t>
      </w:r>
    </w:p>
    <w:p w:rsidR="00F12322" w:rsidRDefault="00F12322" w:rsidP="00F12322">
      <w:pPr>
        <w:pStyle w:val="Akapitzlist"/>
        <w:numPr>
          <w:ilvl w:val="0"/>
          <w:numId w:val="6"/>
        </w:numPr>
        <w:jc w:val="both"/>
        <w:rPr>
          <w:rFonts w:ascii="Times New Roman" w:hAnsi="Times New Roman" w:cs="Times New Roman"/>
          <w:lang w:val="x-none"/>
        </w:rPr>
      </w:pPr>
      <w:r>
        <w:rPr>
          <w:rFonts w:ascii="Times New Roman" w:hAnsi="Times New Roman" w:cs="Times New Roman"/>
        </w:rPr>
        <w:t xml:space="preserve">Zamawiający stworzy niezbędne warunki organizacyjne umożliwiające dostęp pracownikom Wykonawcy do pomieszczeń w zakresie niezbędnym do wykonania niniejszej umowy. </w:t>
      </w:r>
    </w:p>
    <w:p w:rsidR="00F12322" w:rsidRDefault="00F12322" w:rsidP="00F12322">
      <w:pPr>
        <w:spacing w:beforeLines="60" w:before="144" w:after="84" w:line="270" w:lineRule="exact"/>
        <w:jc w:val="center"/>
        <w:rPr>
          <w:rFonts w:ascii="Times New Roman" w:hAnsi="Times New Roman" w:cs="Times New Roman"/>
          <w:b/>
          <w:bCs/>
        </w:rPr>
      </w:pPr>
      <w:r>
        <w:rPr>
          <w:rFonts w:ascii="Times New Roman" w:hAnsi="Times New Roman" w:cs="Times New Roman"/>
          <w:b/>
          <w:bCs/>
        </w:rPr>
        <w:t>§7</w:t>
      </w:r>
    </w:p>
    <w:p w:rsidR="00F12322" w:rsidRDefault="00F12322" w:rsidP="00F12322">
      <w:pPr>
        <w:spacing w:beforeLines="60" w:before="144" w:after="84" w:line="270" w:lineRule="exact"/>
        <w:jc w:val="center"/>
        <w:rPr>
          <w:rFonts w:ascii="Times New Roman" w:hAnsi="Times New Roman" w:cs="Times New Roman"/>
          <w:b/>
          <w:bCs/>
        </w:rPr>
      </w:pPr>
      <w:r>
        <w:rPr>
          <w:rFonts w:ascii="Times New Roman" w:hAnsi="Times New Roman" w:cs="Times New Roman"/>
          <w:b/>
          <w:bCs/>
        </w:rPr>
        <w:t>Świadczenie usług</w:t>
      </w:r>
    </w:p>
    <w:p w:rsidR="00F12322" w:rsidRDefault="00F12322" w:rsidP="00F12322">
      <w:pPr>
        <w:pStyle w:val="Akapitzlist"/>
        <w:numPr>
          <w:ilvl w:val="0"/>
          <w:numId w:val="7"/>
        </w:numPr>
        <w:spacing w:line="270" w:lineRule="exact"/>
        <w:jc w:val="both"/>
        <w:rPr>
          <w:rFonts w:ascii="Times New Roman" w:hAnsi="Times New Roman" w:cs="Times New Roman"/>
        </w:rPr>
      </w:pPr>
      <w:r>
        <w:rPr>
          <w:rFonts w:ascii="Times New Roman" w:hAnsi="Times New Roman" w:cs="Times New Roman"/>
        </w:rPr>
        <w:t>Osoby sprzątające przed przystąpieniem do prac zobowiązane są odebrać z portierni klucze od sprzątanych pomieszczeń, wpisując do rejestru numer i godzinę ich pobrania.</w:t>
      </w:r>
      <w:r>
        <w:t xml:space="preserve"> </w:t>
      </w:r>
      <w:r>
        <w:rPr>
          <w:rFonts w:ascii="Times New Roman" w:hAnsi="Times New Roman" w:cs="Times New Roman"/>
        </w:rPr>
        <w:t xml:space="preserve">Pomieszczenia muszą być sprzątane zgodnie z instrukcjami zawartymi w wewnętrznych aktach Zamawiającego. </w:t>
      </w:r>
    </w:p>
    <w:p w:rsidR="00F12322" w:rsidRDefault="00F12322" w:rsidP="00F12322">
      <w:pPr>
        <w:pStyle w:val="Akapitzlist"/>
        <w:numPr>
          <w:ilvl w:val="0"/>
          <w:numId w:val="7"/>
        </w:numPr>
        <w:spacing w:line="270" w:lineRule="exact"/>
        <w:jc w:val="both"/>
        <w:rPr>
          <w:rFonts w:ascii="Times New Roman" w:hAnsi="Times New Roman" w:cs="Times New Roman"/>
        </w:rPr>
      </w:pPr>
      <w:r>
        <w:rPr>
          <w:rFonts w:ascii="Times New Roman" w:hAnsi="Times New Roman" w:cs="Times New Roman"/>
        </w:rPr>
        <w:t>Osoby sprzątające zobowiązane są w czasie wykonywania usługi do sprawowania nadzoru nad mieniem Zamawiającego znajdującego się w sprzątanych pomieszczeniach.</w:t>
      </w:r>
    </w:p>
    <w:p w:rsidR="00F12322" w:rsidRDefault="00F12322" w:rsidP="00F12322">
      <w:pPr>
        <w:pStyle w:val="Akapitzlist"/>
        <w:numPr>
          <w:ilvl w:val="0"/>
          <w:numId w:val="7"/>
        </w:numPr>
        <w:spacing w:line="270" w:lineRule="exact"/>
        <w:jc w:val="both"/>
        <w:rPr>
          <w:rFonts w:ascii="Times New Roman" w:hAnsi="Times New Roman" w:cs="Times New Roman"/>
        </w:rPr>
      </w:pPr>
      <w:r>
        <w:rPr>
          <w:rFonts w:ascii="Times New Roman" w:hAnsi="Times New Roman" w:cs="Times New Roman"/>
        </w:rPr>
        <w:t>Zabrania się pracownikom Wykonawcy:</w:t>
      </w:r>
    </w:p>
    <w:p w:rsidR="00F12322" w:rsidRDefault="00F12322" w:rsidP="00F12322">
      <w:pPr>
        <w:pStyle w:val="Akapitzlist"/>
        <w:numPr>
          <w:ilvl w:val="0"/>
          <w:numId w:val="8"/>
        </w:numPr>
      </w:pPr>
      <w:r>
        <w:rPr>
          <w:rFonts w:ascii="Times New Roman" w:hAnsi="Times New Roman" w:cs="Times New Roman"/>
          <w:bCs/>
        </w:rPr>
        <w:t>wykonywania usługi w stanie po spożyciu alkoholu lub innych środkach odurzających,</w:t>
      </w:r>
    </w:p>
    <w:p w:rsidR="00F12322" w:rsidRDefault="00F12322" w:rsidP="00F12322">
      <w:pPr>
        <w:pStyle w:val="Akapitzlist"/>
        <w:numPr>
          <w:ilvl w:val="0"/>
          <w:numId w:val="8"/>
        </w:numPr>
      </w:pPr>
      <w:r>
        <w:rPr>
          <w:rFonts w:ascii="Times New Roman" w:hAnsi="Times New Roman" w:cs="Times New Roman"/>
          <w:bCs/>
        </w:rPr>
        <w:t xml:space="preserve">korzystania ze sprzętu biurowego Zamawiającego, </w:t>
      </w:r>
    </w:p>
    <w:p w:rsidR="00F12322" w:rsidRDefault="00F12322" w:rsidP="00F12322">
      <w:pPr>
        <w:pStyle w:val="Akapitzlist"/>
        <w:numPr>
          <w:ilvl w:val="0"/>
          <w:numId w:val="8"/>
        </w:numPr>
      </w:pPr>
      <w:r>
        <w:rPr>
          <w:rFonts w:ascii="Times New Roman" w:hAnsi="Times New Roman" w:cs="Times New Roman"/>
          <w:bCs/>
        </w:rPr>
        <w:t>czytania, kopiowania, wynoszenia dokumentów lub jakichkolwiek innych rzeczy znajdujących się w sprzątanych pomieszczeniach,</w:t>
      </w:r>
    </w:p>
    <w:p w:rsidR="00F12322" w:rsidRDefault="00F12322" w:rsidP="00F12322">
      <w:pPr>
        <w:pStyle w:val="Akapitzlist"/>
        <w:numPr>
          <w:ilvl w:val="0"/>
          <w:numId w:val="8"/>
        </w:numPr>
      </w:pPr>
      <w:r>
        <w:rPr>
          <w:rFonts w:ascii="Times New Roman" w:hAnsi="Times New Roman" w:cs="Times New Roman"/>
          <w:bCs/>
        </w:rPr>
        <w:t>korzystania z telefonów Zamawiającego,</w:t>
      </w:r>
    </w:p>
    <w:p w:rsidR="00F12322" w:rsidRDefault="00F12322" w:rsidP="00F12322">
      <w:pPr>
        <w:pStyle w:val="Akapitzlist"/>
        <w:numPr>
          <w:ilvl w:val="0"/>
          <w:numId w:val="8"/>
        </w:numPr>
      </w:pPr>
      <w:r>
        <w:rPr>
          <w:rFonts w:ascii="Times New Roman" w:hAnsi="Times New Roman" w:cs="Times New Roman"/>
          <w:bCs/>
        </w:rPr>
        <w:t>udostępniania kluczy od sprzątanych pomieszczeń nieuprawnionym osobom,</w:t>
      </w:r>
    </w:p>
    <w:p w:rsidR="00F12322" w:rsidRDefault="00F12322" w:rsidP="00F12322">
      <w:pPr>
        <w:pStyle w:val="Akapitzlist"/>
        <w:numPr>
          <w:ilvl w:val="0"/>
          <w:numId w:val="8"/>
        </w:numPr>
      </w:pPr>
      <w:r>
        <w:rPr>
          <w:rFonts w:ascii="Times New Roman" w:hAnsi="Times New Roman" w:cs="Times New Roman"/>
          <w:bCs/>
        </w:rPr>
        <w:t>wprowadzania do sprzątanych pomieszczeń osób nieuprawnionych.</w:t>
      </w:r>
    </w:p>
    <w:p w:rsidR="00F12322" w:rsidRDefault="00F12322" w:rsidP="00F12322">
      <w:pPr>
        <w:pStyle w:val="Akapitzlist"/>
        <w:numPr>
          <w:ilvl w:val="0"/>
          <w:numId w:val="9"/>
        </w:numPr>
        <w:jc w:val="both"/>
        <w:rPr>
          <w:rFonts w:ascii="Times New Roman" w:hAnsi="Times New Roman" w:cs="Times New Roman"/>
        </w:rPr>
      </w:pPr>
      <w:r>
        <w:rPr>
          <w:rFonts w:ascii="Times New Roman" w:hAnsi="Times New Roman" w:cs="Times New Roman"/>
        </w:rPr>
        <w:t>Po zakończeniu sprzątania, pracownicy Wykonawcy obowiązani są do wyłączenia urządzeń elektrycznych zagrażających bezpieczeństwu, zamknięcia okien i drzwi w sprzątanych pomieszczeniach oraz oddania kluczy na portiernię i wpisania do rejestru godziny ich zwrotu oraz złożenia czytelnego podpisu.</w:t>
      </w:r>
    </w:p>
    <w:p w:rsidR="00F12322" w:rsidRDefault="00F12322" w:rsidP="00F12322">
      <w:pPr>
        <w:pStyle w:val="Akapitzlist"/>
        <w:numPr>
          <w:ilvl w:val="0"/>
          <w:numId w:val="9"/>
        </w:numPr>
        <w:jc w:val="both"/>
        <w:rPr>
          <w:rFonts w:ascii="Times New Roman" w:hAnsi="Times New Roman" w:cs="Times New Roman"/>
        </w:rPr>
      </w:pPr>
      <w:r>
        <w:rPr>
          <w:rFonts w:ascii="Times New Roman" w:hAnsi="Times New Roman" w:cs="Times New Roman"/>
        </w:rPr>
        <w:t>Pracownicy Wykonawcy zobowiązani są do pisemnego zgłaszania zauważonych usterek w sprzątanych pomieszczeniach. Zeszyty do wpisu usterek znajdują się na portierniach.</w:t>
      </w:r>
    </w:p>
    <w:p w:rsidR="00F12322" w:rsidRDefault="00F12322" w:rsidP="00F12322">
      <w:pPr>
        <w:pStyle w:val="Akapitzlist"/>
        <w:numPr>
          <w:ilvl w:val="0"/>
          <w:numId w:val="9"/>
        </w:numPr>
        <w:jc w:val="both"/>
        <w:rPr>
          <w:rFonts w:ascii="Times New Roman" w:hAnsi="Times New Roman" w:cs="Times New Roman"/>
        </w:rPr>
      </w:pPr>
      <w:r>
        <w:rPr>
          <w:rFonts w:ascii="Times New Roman" w:hAnsi="Times New Roman" w:cs="Times New Roman"/>
        </w:rPr>
        <w:t xml:space="preserve">Pracownicy Wykonawcy winni przestrzegać zakazu palenia, obowiązującego na terenie Uczelni oraz w obiektach. </w:t>
      </w:r>
    </w:p>
    <w:p w:rsidR="00F12322" w:rsidRDefault="00F12322" w:rsidP="00F12322">
      <w:pPr>
        <w:pStyle w:val="Akapitzlist"/>
        <w:numPr>
          <w:ilvl w:val="0"/>
          <w:numId w:val="9"/>
        </w:numPr>
        <w:jc w:val="both"/>
        <w:rPr>
          <w:rFonts w:ascii="Times New Roman" w:hAnsi="Times New Roman" w:cs="Times New Roman"/>
        </w:rPr>
      </w:pPr>
      <w:r>
        <w:rPr>
          <w:rFonts w:ascii="Times New Roman" w:hAnsi="Times New Roman" w:cs="Times New Roman"/>
        </w:rPr>
        <w:t xml:space="preserve">Pracownicy wykonawcy są zobowiązani zwrócić administratorom sprzątanych obiektów znalezione dokumenty papierowe i elektroniczne, a także sprzęt typu laptop, pendrive, dysk zewnętrzny, telefony komórkowe oraz inne znalezione nośniki danych. W przypadku dokumentów elektronicznych zabronione jest uruchamianie ich, umieszczanie w czytnikach danych, podejmowanie prób logowania się na nich, kopiowania czy przesyłania treści ich zawartości. </w:t>
      </w:r>
    </w:p>
    <w:p w:rsidR="00F12322" w:rsidRDefault="00F12322" w:rsidP="00F12322">
      <w:pPr>
        <w:spacing w:beforeLines="60" w:before="144" w:after="84" w:line="270" w:lineRule="exact"/>
        <w:jc w:val="center"/>
        <w:rPr>
          <w:rFonts w:ascii="Times New Roman" w:hAnsi="Times New Roman" w:cs="Times New Roman"/>
          <w:b/>
          <w:bCs/>
        </w:rPr>
      </w:pPr>
    </w:p>
    <w:p w:rsidR="00F12322" w:rsidRDefault="00F12322" w:rsidP="00F12322">
      <w:pPr>
        <w:spacing w:beforeLines="60" w:before="144" w:after="84" w:line="270" w:lineRule="exact"/>
        <w:jc w:val="center"/>
        <w:rPr>
          <w:rFonts w:ascii="Times New Roman" w:hAnsi="Times New Roman" w:cs="Times New Roman"/>
          <w:b/>
          <w:bCs/>
        </w:rPr>
      </w:pPr>
    </w:p>
    <w:p w:rsidR="00F12322" w:rsidRDefault="00F12322" w:rsidP="00F12322">
      <w:pPr>
        <w:spacing w:beforeLines="60" w:before="144" w:after="84" w:line="270" w:lineRule="exact"/>
        <w:jc w:val="center"/>
        <w:rPr>
          <w:rFonts w:ascii="Times New Roman" w:hAnsi="Times New Roman" w:cs="Times New Roman"/>
          <w:b/>
          <w:bCs/>
        </w:rPr>
      </w:pPr>
    </w:p>
    <w:p w:rsidR="00F12322" w:rsidRDefault="00F12322" w:rsidP="00F12322">
      <w:pPr>
        <w:spacing w:beforeLines="60" w:before="144" w:after="84" w:line="270" w:lineRule="exact"/>
        <w:jc w:val="center"/>
        <w:rPr>
          <w:rFonts w:ascii="Times New Roman" w:hAnsi="Times New Roman" w:cs="Times New Roman"/>
          <w:b/>
          <w:bCs/>
        </w:rPr>
      </w:pPr>
      <w:r>
        <w:rPr>
          <w:rFonts w:ascii="Times New Roman" w:hAnsi="Times New Roman" w:cs="Times New Roman"/>
          <w:b/>
          <w:bCs/>
        </w:rPr>
        <w:lastRenderedPageBreak/>
        <w:t>§8</w:t>
      </w:r>
    </w:p>
    <w:p w:rsidR="00F12322" w:rsidRDefault="00F12322" w:rsidP="00F12322">
      <w:pPr>
        <w:spacing w:beforeLines="60" w:before="144" w:after="84"/>
        <w:jc w:val="center"/>
        <w:rPr>
          <w:rFonts w:ascii="Times New Roman" w:hAnsi="Times New Roman" w:cs="Times New Roman"/>
          <w:b/>
          <w:bCs/>
        </w:rPr>
      </w:pPr>
      <w:r>
        <w:rPr>
          <w:rFonts w:ascii="Times New Roman" w:hAnsi="Times New Roman" w:cs="Times New Roman"/>
          <w:b/>
          <w:bCs/>
        </w:rPr>
        <w:t>Kontrola jakości świadczonych usług</w:t>
      </w:r>
    </w:p>
    <w:p w:rsidR="00F12322" w:rsidRDefault="00F12322" w:rsidP="00F12322">
      <w:pPr>
        <w:pStyle w:val="Akapitzlist"/>
        <w:numPr>
          <w:ilvl w:val="0"/>
          <w:numId w:val="10"/>
        </w:numPr>
        <w:jc w:val="both"/>
        <w:rPr>
          <w:rFonts w:ascii="Times New Roman" w:hAnsi="Times New Roman" w:cs="Times New Roman"/>
          <w:bCs/>
        </w:rPr>
      </w:pPr>
      <w:r>
        <w:rPr>
          <w:rFonts w:ascii="Times New Roman" w:hAnsi="Times New Roman" w:cs="Times New Roman"/>
          <w:bCs/>
        </w:rPr>
        <w:t xml:space="preserve">Wykonawca zobowiązany jest </w:t>
      </w:r>
      <w:r>
        <w:rPr>
          <w:rFonts w:ascii="Times New Roman" w:hAnsi="Times New Roman" w:cs="Times New Roman"/>
          <w:b/>
          <w:bCs/>
        </w:rPr>
        <w:t>w terminie do 2 dni roboczych</w:t>
      </w:r>
      <w:r>
        <w:rPr>
          <w:rFonts w:ascii="Times New Roman" w:hAnsi="Times New Roman" w:cs="Times New Roman"/>
          <w:bCs/>
        </w:rPr>
        <w:t xml:space="preserve"> od dnia zawarcia niniejszej umowy do złożenia na portierniach w budynkach Uczelni, opieczętowanego zeszytu z ponumerowanymi stronami, służącego do dokonywania przez </w:t>
      </w:r>
      <w:r>
        <w:rPr>
          <w:rFonts w:ascii="Times New Roman" w:hAnsi="Times New Roman" w:cs="Times New Roman"/>
        </w:rPr>
        <w:t xml:space="preserve">użytkowników sprzątanych pomieszczeń </w:t>
      </w:r>
      <w:r>
        <w:rPr>
          <w:rFonts w:ascii="Times New Roman" w:hAnsi="Times New Roman" w:cs="Times New Roman"/>
          <w:bCs/>
        </w:rPr>
        <w:t xml:space="preserve">wpisów na temat jakości świadczonych usług. </w:t>
      </w:r>
    </w:p>
    <w:p w:rsidR="00F12322" w:rsidRDefault="00F12322" w:rsidP="00F12322">
      <w:pPr>
        <w:pStyle w:val="Akapitzlist"/>
        <w:numPr>
          <w:ilvl w:val="0"/>
          <w:numId w:val="10"/>
        </w:numPr>
        <w:jc w:val="both"/>
        <w:rPr>
          <w:rFonts w:ascii="Times New Roman" w:hAnsi="Times New Roman" w:cs="Times New Roman"/>
          <w:bCs/>
        </w:rPr>
      </w:pPr>
      <w:r>
        <w:rPr>
          <w:rFonts w:ascii="Times New Roman" w:hAnsi="Times New Roman" w:cs="Times New Roman"/>
          <w:bCs/>
        </w:rPr>
        <w:t xml:space="preserve">Przedstawiciel Wykonawcy nadzorujący realizację umowy – koordynator - co najmniej dwa razy w tygodniu powinien potwierdzić odebranie informacji poprzez złożenie podpisu wraz z datą i stosownie do wpisu zareagować.    </w:t>
      </w:r>
    </w:p>
    <w:p w:rsidR="00F12322" w:rsidRDefault="00F12322" w:rsidP="00F12322">
      <w:pPr>
        <w:pStyle w:val="Akapitzlist"/>
        <w:numPr>
          <w:ilvl w:val="0"/>
          <w:numId w:val="10"/>
        </w:numPr>
        <w:jc w:val="both"/>
        <w:rPr>
          <w:rFonts w:ascii="Times New Roman" w:hAnsi="Times New Roman" w:cs="Times New Roman"/>
          <w:bCs/>
        </w:rPr>
      </w:pPr>
      <w:r>
        <w:rPr>
          <w:rFonts w:ascii="Times New Roman" w:hAnsi="Times New Roman" w:cs="Times New Roman"/>
        </w:rPr>
        <w:t>Zamawiający zastrzega sobie prawo do dokonywania samodzielnych doraźnych kontroli realizacji umowy, w każdym czasie i w dowolnej formie w zakresie:</w:t>
      </w:r>
    </w:p>
    <w:p w:rsidR="00F12322" w:rsidRDefault="00F12322" w:rsidP="00F12322">
      <w:pPr>
        <w:pStyle w:val="Akapitzlist"/>
        <w:numPr>
          <w:ilvl w:val="0"/>
          <w:numId w:val="11"/>
        </w:numPr>
        <w:jc w:val="both"/>
        <w:rPr>
          <w:rFonts w:ascii="Times New Roman" w:hAnsi="Times New Roman" w:cs="Times New Roman"/>
        </w:rPr>
      </w:pPr>
      <w:r>
        <w:rPr>
          <w:rFonts w:ascii="Times New Roman" w:hAnsi="Times New Roman" w:cs="Times New Roman"/>
        </w:rPr>
        <w:t xml:space="preserve">jakości i terminowości świadczonych usług, </w:t>
      </w:r>
    </w:p>
    <w:p w:rsidR="00F12322" w:rsidRDefault="00F12322" w:rsidP="00F12322">
      <w:pPr>
        <w:pStyle w:val="Akapitzlist"/>
        <w:numPr>
          <w:ilvl w:val="0"/>
          <w:numId w:val="11"/>
        </w:numPr>
        <w:jc w:val="both"/>
        <w:rPr>
          <w:rFonts w:ascii="Times New Roman" w:hAnsi="Times New Roman" w:cs="Times New Roman"/>
        </w:rPr>
      </w:pPr>
      <w:r>
        <w:rPr>
          <w:rFonts w:ascii="Times New Roman" w:hAnsi="Times New Roman" w:cs="Times New Roman"/>
        </w:rPr>
        <w:t>stanu sanitarno-higienicznego sprzątanych pomieszczeń,</w:t>
      </w:r>
    </w:p>
    <w:p w:rsidR="00F12322" w:rsidRDefault="00F12322" w:rsidP="00F12322">
      <w:pPr>
        <w:pStyle w:val="Akapitzlist"/>
        <w:numPr>
          <w:ilvl w:val="0"/>
          <w:numId w:val="11"/>
        </w:numPr>
        <w:jc w:val="both"/>
        <w:rPr>
          <w:rFonts w:ascii="Times New Roman" w:hAnsi="Times New Roman" w:cs="Times New Roman"/>
        </w:rPr>
      </w:pPr>
      <w:r>
        <w:rPr>
          <w:rFonts w:ascii="Times New Roman" w:hAnsi="Times New Roman" w:cs="Times New Roman"/>
        </w:rPr>
        <w:t>oceny pracy poszczególnych pracowników Wykonawcy w zakresie realizacji zamówienia,</w:t>
      </w:r>
    </w:p>
    <w:p w:rsidR="00F12322" w:rsidRDefault="00F12322" w:rsidP="00F12322">
      <w:pPr>
        <w:pStyle w:val="Akapitzlist"/>
        <w:numPr>
          <w:ilvl w:val="0"/>
          <w:numId w:val="11"/>
        </w:numPr>
        <w:jc w:val="both"/>
        <w:rPr>
          <w:rFonts w:ascii="Times New Roman" w:hAnsi="Times New Roman" w:cs="Times New Roman"/>
        </w:rPr>
      </w:pPr>
      <w:r>
        <w:rPr>
          <w:rFonts w:ascii="Times New Roman" w:hAnsi="Times New Roman" w:cs="Times New Roman"/>
        </w:rPr>
        <w:t>kontroli stanu liczbowego pracowników Wykonawcy oraz danych personalnych zgodnych z aktualnym wykazem osób,</w:t>
      </w:r>
    </w:p>
    <w:p w:rsidR="00F12322" w:rsidRDefault="00F12322" w:rsidP="00F12322">
      <w:pPr>
        <w:pStyle w:val="Akapitzlist"/>
        <w:numPr>
          <w:ilvl w:val="0"/>
          <w:numId w:val="11"/>
        </w:numPr>
        <w:jc w:val="both"/>
        <w:rPr>
          <w:rFonts w:ascii="Times New Roman" w:hAnsi="Times New Roman" w:cs="Times New Roman"/>
        </w:rPr>
      </w:pPr>
      <w:r>
        <w:rPr>
          <w:rFonts w:ascii="Times New Roman" w:hAnsi="Times New Roman" w:cs="Times New Roman"/>
        </w:rPr>
        <w:t>kontroli trzeźwości pracowników Wykonawcy,</w:t>
      </w:r>
    </w:p>
    <w:p w:rsidR="00F12322" w:rsidRDefault="00F12322" w:rsidP="00F12322">
      <w:pPr>
        <w:pStyle w:val="Akapitzlist"/>
        <w:numPr>
          <w:ilvl w:val="0"/>
          <w:numId w:val="11"/>
        </w:numPr>
        <w:jc w:val="both"/>
        <w:rPr>
          <w:rFonts w:ascii="Times New Roman" w:hAnsi="Times New Roman" w:cs="Times New Roman"/>
        </w:rPr>
      </w:pPr>
      <w:r>
        <w:rPr>
          <w:rFonts w:ascii="Times New Roman" w:hAnsi="Times New Roman" w:cs="Times New Roman"/>
        </w:rPr>
        <w:t>oceny schludności, czystości i estetyki wyglądu pracowników Wykonawcy,</w:t>
      </w:r>
    </w:p>
    <w:p w:rsidR="00F12322" w:rsidRDefault="00F12322" w:rsidP="00F12322">
      <w:pPr>
        <w:pStyle w:val="Akapitzlist"/>
        <w:numPr>
          <w:ilvl w:val="0"/>
          <w:numId w:val="11"/>
        </w:numPr>
        <w:jc w:val="both"/>
        <w:rPr>
          <w:rFonts w:ascii="Times New Roman" w:hAnsi="Times New Roman" w:cs="Times New Roman"/>
        </w:rPr>
      </w:pPr>
      <w:r>
        <w:rPr>
          <w:rFonts w:ascii="Times New Roman" w:hAnsi="Times New Roman" w:cs="Times New Roman"/>
        </w:rPr>
        <w:t>oceny zastosowanych środków chemicznych.</w:t>
      </w:r>
    </w:p>
    <w:p w:rsidR="00F12322" w:rsidRDefault="00F12322" w:rsidP="00F12322">
      <w:pPr>
        <w:pStyle w:val="Akapitzlist"/>
        <w:numPr>
          <w:ilvl w:val="0"/>
          <w:numId w:val="10"/>
        </w:numPr>
        <w:jc w:val="both"/>
        <w:rPr>
          <w:rFonts w:ascii="Times New Roman" w:hAnsi="Times New Roman" w:cs="Times New Roman"/>
        </w:rPr>
      </w:pPr>
      <w:r>
        <w:rPr>
          <w:rFonts w:ascii="Times New Roman" w:hAnsi="Times New Roman" w:cs="Times New Roman"/>
        </w:rPr>
        <w:t>Uwagi pokontrolne Zamawiający zgłasza Wykonawcy w formie protokołu. Wszelkie uwagi pokontrolne zewnętrznych jednostek kontrolujących np. Inspekcji Sanitarnej dotyczące stanu higienicznego będą traktowane jako uwagi pokontrolne Zamawiającego i przekazywane protokołem Wykonawcy.</w:t>
      </w:r>
    </w:p>
    <w:p w:rsidR="00F12322" w:rsidRDefault="00F12322" w:rsidP="00F12322">
      <w:pPr>
        <w:pStyle w:val="Akapitzlist"/>
        <w:numPr>
          <w:ilvl w:val="0"/>
          <w:numId w:val="10"/>
        </w:numPr>
        <w:jc w:val="both"/>
        <w:rPr>
          <w:rFonts w:ascii="Times New Roman" w:hAnsi="Times New Roman" w:cs="Times New Roman"/>
        </w:rPr>
      </w:pPr>
      <w:r>
        <w:rPr>
          <w:rFonts w:ascii="Times New Roman" w:hAnsi="Times New Roman" w:cs="Times New Roman"/>
        </w:rPr>
        <w:t xml:space="preserve">Na żądanie Zamawiającego Wykonawca jest zobowiązany do skierowania upoważnionej osoby do udziału w kontroli w wyznaczonym czasie i miejscu na terenie objętym umową. Przedstawiciel Wykonawcy może brać udział w kontroli również bez wezwania Zamawiającego. </w:t>
      </w:r>
    </w:p>
    <w:p w:rsidR="00F12322" w:rsidRDefault="00F12322" w:rsidP="00F12322">
      <w:pPr>
        <w:pStyle w:val="Akapitzlist"/>
        <w:numPr>
          <w:ilvl w:val="0"/>
          <w:numId w:val="10"/>
        </w:numPr>
        <w:jc w:val="both"/>
        <w:rPr>
          <w:rFonts w:ascii="Times New Roman" w:hAnsi="Times New Roman" w:cs="Times New Roman"/>
        </w:rPr>
      </w:pPr>
      <w:r>
        <w:rPr>
          <w:rFonts w:ascii="Times New Roman" w:hAnsi="Times New Roman" w:cs="Times New Roman"/>
        </w:rPr>
        <w:t xml:space="preserve">W przypadku niestawienia się do udziału w kontroli przedstawiciela Wykonawcy w ciągu dwóch godzin od wezwania, sporządzony zostanie protokół jednostronny, który może stanowić podstawę do naliczenia kar umownych.   </w:t>
      </w:r>
    </w:p>
    <w:p w:rsidR="00F12322" w:rsidRDefault="00F12322" w:rsidP="00F12322">
      <w:pPr>
        <w:pStyle w:val="Akapitzlist"/>
        <w:numPr>
          <w:ilvl w:val="0"/>
          <w:numId w:val="10"/>
        </w:numPr>
        <w:jc w:val="both"/>
        <w:rPr>
          <w:rFonts w:ascii="Times New Roman" w:hAnsi="Times New Roman" w:cs="Times New Roman"/>
        </w:rPr>
      </w:pPr>
      <w:r>
        <w:rPr>
          <w:rFonts w:ascii="Times New Roman" w:hAnsi="Times New Roman" w:cs="Times New Roman"/>
        </w:rPr>
        <w:t xml:space="preserve">Wykonawca zobowiązany jest do usunięcia nieprawidłowości stwierdzonych w protokołach pokontrolnych </w:t>
      </w:r>
      <w:r>
        <w:rPr>
          <w:rFonts w:ascii="Times New Roman" w:hAnsi="Times New Roman" w:cs="Times New Roman"/>
          <w:b/>
        </w:rPr>
        <w:t>w terminie do 12 godzin</w:t>
      </w:r>
      <w:r>
        <w:rPr>
          <w:rFonts w:ascii="Times New Roman" w:hAnsi="Times New Roman" w:cs="Times New Roman"/>
        </w:rPr>
        <w:t xml:space="preserve"> od chwili zgłoszenia Wykonawcy uwag w formie protokołu.</w:t>
      </w:r>
    </w:p>
    <w:p w:rsidR="00F12322" w:rsidRDefault="00F12322" w:rsidP="00F12322">
      <w:pPr>
        <w:pStyle w:val="Akapitzlist"/>
        <w:numPr>
          <w:ilvl w:val="0"/>
          <w:numId w:val="10"/>
        </w:numPr>
        <w:jc w:val="both"/>
        <w:rPr>
          <w:rFonts w:ascii="Times New Roman" w:hAnsi="Times New Roman" w:cs="Times New Roman"/>
        </w:rPr>
      </w:pPr>
      <w:r>
        <w:rPr>
          <w:rFonts w:ascii="Times New Roman" w:hAnsi="Times New Roman" w:cs="Times New Roman"/>
        </w:rPr>
        <w:t xml:space="preserve">Fakt usunięcia nieprawidłowości stwierdzonych protokołem zostanie potwierdzony przez uprawnionych przedstawicieli stron niezwłocznie po ich usunięciu w formie adnotacji do protokołu stwierdzającego wystąpienie nieprawidłowości. Nieusunięcie nieprawidłowości w terminie określonym w ust. 7 oraz brak adnotacji w protokole potwierdzających usunięcie nieprawidłowości uprawnia każdorazowo Zamawiającego </w:t>
      </w:r>
      <w:r>
        <w:rPr>
          <w:rFonts w:ascii="Times New Roman" w:hAnsi="Times New Roman" w:cs="Times New Roman"/>
        </w:rPr>
        <w:br/>
        <w:t xml:space="preserve">do nałożenia kary umownej wg </w:t>
      </w:r>
      <w:r>
        <w:rPr>
          <w:rFonts w:ascii="Times New Roman" w:hAnsi="Times New Roman" w:cs="Times New Roman"/>
          <w:bCs/>
        </w:rPr>
        <w:t>§</w:t>
      </w:r>
      <w:r>
        <w:rPr>
          <w:rFonts w:ascii="Times New Roman" w:hAnsi="Times New Roman" w:cs="Times New Roman"/>
        </w:rPr>
        <w:t>13 ust. 2 umowy.</w:t>
      </w:r>
    </w:p>
    <w:p w:rsidR="00F12322" w:rsidRDefault="00F12322" w:rsidP="00F12322">
      <w:pPr>
        <w:numPr>
          <w:ilvl w:val="0"/>
          <w:numId w:val="10"/>
        </w:numPr>
        <w:suppressAutoHyphens w:val="0"/>
        <w:spacing w:before="100" w:beforeAutospacing="1" w:after="100" w:afterAutospacing="1"/>
        <w:jc w:val="both"/>
        <w:rPr>
          <w:rFonts w:ascii="Times New Roman" w:hAnsi="Times New Roman" w:cs="Times New Roman"/>
          <w:lang w:eastAsia="pl-PL"/>
        </w:rPr>
      </w:pPr>
      <w:r>
        <w:rPr>
          <w:rFonts w:ascii="Times New Roman" w:hAnsi="Times New Roman" w:cs="Times New Roman"/>
          <w:lang w:eastAsia="pl-PL"/>
        </w:rPr>
        <w:t>W przypadku nierozpoczęcia lub przerwania świadczenia usług Zamawiający wyznaczy Wykonawcy odpowiedni termin dodatkowy na rozpoczęcie lub wznowienie wykonywania Usług.</w:t>
      </w:r>
    </w:p>
    <w:p w:rsidR="00F12322" w:rsidRDefault="00F12322" w:rsidP="00F12322">
      <w:pPr>
        <w:spacing w:beforeLines="60" w:before="144" w:after="84" w:line="270" w:lineRule="exact"/>
        <w:jc w:val="center"/>
        <w:rPr>
          <w:rFonts w:ascii="Times New Roman" w:hAnsi="Times New Roman" w:cs="Times New Roman"/>
          <w:b/>
          <w:bCs/>
        </w:rPr>
      </w:pPr>
      <w:r>
        <w:rPr>
          <w:rFonts w:ascii="Times New Roman" w:hAnsi="Times New Roman" w:cs="Times New Roman"/>
          <w:b/>
          <w:bCs/>
        </w:rPr>
        <w:t>§9</w:t>
      </w:r>
    </w:p>
    <w:p w:rsidR="00F12322" w:rsidRDefault="00F12322" w:rsidP="00F12322">
      <w:pPr>
        <w:spacing w:beforeLines="60" w:before="144" w:after="84" w:line="270" w:lineRule="exact"/>
        <w:jc w:val="center"/>
        <w:rPr>
          <w:rFonts w:ascii="Times New Roman" w:hAnsi="Times New Roman" w:cs="Times New Roman"/>
          <w:b/>
          <w:bCs/>
        </w:rPr>
      </w:pPr>
      <w:r>
        <w:rPr>
          <w:rFonts w:ascii="Times New Roman" w:hAnsi="Times New Roman" w:cs="Times New Roman"/>
          <w:b/>
          <w:bCs/>
        </w:rPr>
        <w:t>Odpowiedzialność Wykonawcy</w:t>
      </w:r>
    </w:p>
    <w:p w:rsidR="00F12322" w:rsidRDefault="00F12322" w:rsidP="00F12322">
      <w:pPr>
        <w:pStyle w:val="Akapitzlist"/>
        <w:numPr>
          <w:ilvl w:val="0"/>
          <w:numId w:val="12"/>
        </w:numPr>
        <w:jc w:val="both"/>
      </w:pPr>
      <w:r>
        <w:rPr>
          <w:rFonts w:ascii="Times New Roman" w:hAnsi="Times New Roman" w:cs="Times New Roman"/>
        </w:rPr>
        <w:t xml:space="preserve">Wszystkie kary i sankcje nakładane przez zewnętrzne jednostki kontrolne np. Inspekcję Sanitarną, Straż Miejską lub inne, a wynikające z nienależytego wykonania przedmiotu zamówienia i nieprzestrzegania obowiązujących w tym zakresie przepisów (dotyczących sprzątanych obiektów) obciążają Wykonawcę i mogą być podstawą do wypowiedzenia przez Zamawiającego umowy z ważnych przyczyn w trybie natychmiastowym. </w:t>
      </w:r>
    </w:p>
    <w:p w:rsidR="00F12322" w:rsidRDefault="00F12322" w:rsidP="00F12322">
      <w:pPr>
        <w:pStyle w:val="Akapitzlist"/>
        <w:numPr>
          <w:ilvl w:val="0"/>
          <w:numId w:val="12"/>
        </w:numPr>
        <w:jc w:val="both"/>
      </w:pPr>
      <w:r>
        <w:rPr>
          <w:rFonts w:ascii="Times New Roman" w:hAnsi="Times New Roman" w:cs="Times New Roman"/>
        </w:rPr>
        <w:t xml:space="preserve">Wysokość wypłaty należnego wynagrodzenia może ulec zmniejszeniu w okresach miesięcznych w związku z potrąceniem kar pieniężnych nałożonych przez służby porządkowe i inne organy państwowe na Zamawiającego w związku naruszeniem obowiązujących przepisów prawa przez Wykonawcę w szczególności za nieprzestrzeganie </w:t>
      </w:r>
      <w:r>
        <w:rPr>
          <w:rFonts w:ascii="Times New Roman" w:hAnsi="Times New Roman" w:cs="Times New Roman"/>
        </w:rPr>
        <w:lastRenderedPageBreak/>
        <w:t xml:space="preserve">przepisów bhp i innych w zakresie prac objętych umową, na co Wykonawca wyraża nieodwołalną zgodę. </w:t>
      </w:r>
    </w:p>
    <w:p w:rsidR="00F12322" w:rsidRDefault="00F12322" w:rsidP="00F12322">
      <w:pPr>
        <w:pStyle w:val="Akapitzlist"/>
        <w:numPr>
          <w:ilvl w:val="0"/>
          <w:numId w:val="12"/>
        </w:numPr>
        <w:jc w:val="both"/>
      </w:pPr>
      <w:r>
        <w:rPr>
          <w:rFonts w:ascii="Times New Roman" w:hAnsi="Times New Roman" w:cs="Times New Roman"/>
        </w:rPr>
        <w:t xml:space="preserve">Wykonawca wyraża bezwarunkową zgodę na potrącanie kar z należności opisanych </w:t>
      </w:r>
      <w:r>
        <w:rPr>
          <w:rFonts w:ascii="Times New Roman" w:hAnsi="Times New Roman" w:cs="Times New Roman"/>
        </w:rPr>
        <w:br/>
        <w:t xml:space="preserve">na wystawionych przez Wykonawcę fakturach. </w:t>
      </w:r>
    </w:p>
    <w:p w:rsidR="00F12322" w:rsidRDefault="00F12322" w:rsidP="00F12322">
      <w:pPr>
        <w:pStyle w:val="Akapitzlist"/>
        <w:numPr>
          <w:ilvl w:val="0"/>
          <w:numId w:val="12"/>
        </w:numPr>
        <w:jc w:val="both"/>
      </w:pPr>
      <w:r>
        <w:rPr>
          <w:rFonts w:ascii="Times New Roman" w:hAnsi="Times New Roman" w:cs="Times New Roman"/>
          <w:bCs/>
        </w:rPr>
        <w:t>Wykonawca ponosi pełną odpowiedzialność za uszkodzenie lub zniszczenie mienia znajdującego się w sprzątanych pomieszczeniach Zamawiającego, które nastąpiło z winy Wykonawcy. Odpowiedzialność dotyczy również powierzchni/przedmiotów przeznaczonych do mycia, odkurzania (np. szyby, parkiety, wykładziny podłogowe, płytki, ceramika) oraz kluczy do pomieszczeń.</w:t>
      </w:r>
    </w:p>
    <w:p w:rsidR="00F12322" w:rsidRDefault="00F12322" w:rsidP="00F12322">
      <w:pPr>
        <w:pStyle w:val="Akapitzlist"/>
        <w:numPr>
          <w:ilvl w:val="0"/>
          <w:numId w:val="12"/>
        </w:numPr>
        <w:jc w:val="both"/>
      </w:pPr>
      <w:r>
        <w:rPr>
          <w:rFonts w:ascii="Times New Roman" w:hAnsi="Times New Roman" w:cs="Times New Roman"/>
          <w:bCs/>
        </w:rPr>
        <w:t xml:space="preserve">W przypadku uszkodzenia, zniszczenia, zaginięcia (kradzieży) mienia znajdującego </w:t>
      </w:r>
      <w:r>
        <w:rPr>
          <w:rFonts w:ascii="Times New Roman" w:hAnsi="Times New Roman" w:cs="Times New Roman"/>
          <w:bCs/>
        </w:rPr>
        <w:br/>
        <w:t xml:space="preserve">się w sprzątanych pomieszczeniach, każda ze stron winna niezwłocznie zawiadomić o tym fakcie drugą stronę, celem sporządzenia protokołu, stwierdzającego rodzaj i wysokość zaistniałych strat. </w:t>
      </w:r>
    </w:p>
    <w:p w:rsidR="00F12322" w:rsidRDefault="00F12322" w:rsidP="00F12322">
      <w:pPr>
        <w:pStyle w:val="Akapitzlist"/>
        <w:numPr>
          <w:ilvl w:val="0"/>
          <w:numId w:val="12"/>
        </w:numPr>
        <w:jc w:val="both"/>
      </w:pPr>
      <w:r>
        <w:rPr>
          <w:rFonts w:ascii="Times New Roman" w:hAnsi="Times New Roman" w:cs="Times New Roman"/>
          <w:bCs/>
        </w:rPr>
        <w:t>W przypadku ustalenia winy po stronie Wykonawcy ponosi on pełną odpowiedzialność finansową za powstałe straty.</w:t>
      </w:r>
    </w:p>
    <w:p w:rsidR="00F12322" w:rsidRDefault="00F12322" w:rsidP="00F12322">
      <w:pPr>
        <w:pStyle w:val="Akapitzlist"/>
        <w:numPr>
          <w:ilvl w:val="0"/>
          <w:numId w:val="12"/>
        </w:numPr>
        <w:jc w:val="both"/>
      </w:pPr>
      <w:r>
        <w:rPr>
          <w:rFonts w:ascii="Times New Roman" w:hAnsi="Times New Roman" w:cs="Times New Roman"/>
          <w:bCs/>
        </w:rPr>
        <w:t xml:space="preserve">Odpowiedzialność Wykonawcy za straty w imieniu Zamawiającego (powstałe w trakcie wykonywania czynności wynikających z umowy) ustala się na podstawie: </w:t>
      </w:r>
    </w:p>
    <w:p w:rsidR="00F12322" w:rsidRDefault="00F12322" w:rsidP="00F12322">
      <w:pPr>
        <w:pStyle w:val="Akapitzlist"/>
        <w:numPr>
          <w:ilvl w:val="0"/>
          <w:numId w:val="13"/>
        </w:numPr>
        <w:jc w:val="both"/>
      </w:pPr>
      <w:r>
        <w:rPr>
          <w:rFonts w:ascii="Times New Roman" w:hAnsi="Times New Roman" w:cs="Times New Roman"/>
          <w:bCs/>
        </w:rPr>
        <w:t>protokołu ustalającego okoliczności powstania szkody sporządzonego</w:t>
      </w:r>
      <w:r>
        <w:rPr>
          <w:rFonts w:ascii="Times New Roman" w:hAnsi="Times New Roman" w:cs="Times New Roman"/>
        </w:rPr>
        <w:t xml:space="preserve"> przy udziale stron umowy oraz osób materialnie odpowiedzialnych - chyba, że przedstawiciele Wykonawcy lub osoby materialnie odpowiedzialne nie stawiły się w wyznaczonym miejscu i terminie – wówczas może zostać sporządzony protokół bez ich udziału,</w:t>
      </w:r>
    </w:p>
    <w:p w:rsidR="00F12322" w:rsidRDefault="00F12322" w:rsidP="00F12322">
      <w:pPr>
        <w:pStyle w:val="Akapitzlist"/>
        <w:numPr>
          <w:ilvl w:val="0"/>
          <w:numId w:val="13"/>
        </w:numPr>
        <w:jc w:val="both"/>
      </w:pPr>
      <w:r>
        <w:rPr>
          <w:rFonts w:ascii="Times New Roman" w:hAnsi="Times New Roman" w:cs="Times New Roman"/>
        </w:rPr>
        <w:t>udokumentowanej wartości mienia utraconego (dokumentuje Zamawiający),</w:t>
      </w:r>
    </w:p>
    <w:p w:rsidR="00F12322" w:rsidRDefault="00F12322" w:rsidP="00F12322">
      <w:pPr>
        <w:pStyle w:val="Akapitzlist"/>
        <w:numPr>
          <w:ilvl w:val="0"/>
          <w:numId w:val="13"/>
        </w:numPr>
        <w:jc w:val="both"/>
      </w:pPr>
      <w:r>
        <w:rPr>
          <w:rFonts w:ascii="Times New Roman" w:hAnsi="Times New Roman" w:cs="Times New Roman"/>
        </w:rPr>
        <w:t xml:space="preserve">rachunku za poniesione straty w postaci noty obciążeniowej. </w:t>
      </w:r>
    </w:p>
    <w:p w:rsidR="00F12322" w:rsidRDefault="00F12322" w:rsidP="00F12322">
      <w:pPr>
        <w:pStyle w:val="Akapitzlist"/>
        <w:numPr>
          <w:ilvl w:val="0"/>
          <w:numId w:val="14"/>
        </w:numPr>
        <w:tabs>
          <w:tab w:val="left" w:pos="284"/>
        </w:tabs>
        <w:jc w:val="both"/>
        <w:rPr>
          <w:rFonts w:ascii="Times New Roman" w:hAnsi="Times New Roman" w:cs="Times New Roman"/>
        </w:rPr>
      </w:pPr>
      <w:r>
        <w:rPr>
          <w:rFonts w:ascii="Times New Roman" w:hAnsi="Times New Roman" w:cs="Times New Roman"/>
        </w:rPr>
        <w:t>Wypłata odszkodowania na rzecz Zamawiającego następować będzie w terminie 30 dni od daty prawidłowo wystawionej noty obciążeniowej. Odszkodowanie może być potrącone z należności przysługujących Wykonawcy z tytułu realizacji niniejszej umowy, na co ten wyraża zgodę.</w:t>
      </w:r>
    </w:p>
    <w:p w:rsidR="00F12322" w:rsidRDefault="00F12322" w:rsidP="00F12322">
      <w:pPr>
        <w:pStyle w:val="Akapitzlist"/>
        <w:numPr>
          <w:ilvl w:val="0"/>
          <w:numId w:val="14"/>
        </w:numPr>
        <w:tabs>
          <w:tab w:val="left" w:pos="284"/>
        </w:tabs>
        <w:jc w:val="both"/>
        <w:rPr>
          <w:rFonts w:ascii="Times New Roman" w:hAnsi="Times New Roman" w:cs="Times New Roman"/>
        </w:rPr>
      </w:pPr>
      <w:r>
        <w:rPr>
          <w:rFonts w:ascii="Times New Roman" w:hAnsi="Times New Roman" w:cs="Times New Roman"/>
          <w:bCs/>
        </w:rPr>
        <w:t xml:space="preserve">Wykonawca musi być ubezpieczony od odpowiedzialności cywilnej w zakresie prowadzonej działalności gospodarczej zgodnej z przedmiotem zamówienia na sumę ubezpieczenia nie mniejszą niż </w:t>
      </w:r>
      <w:r>
        <w:rPr>
          <w:rFonts w:ascii="Times New Roman" w:hAnsi="Times New Roman" w:cs="Times New Roman"/>
          <w:b/>
          <w:bCs/>
        </w:rPr>
        <w:t>2 000 000,00</w:t>
      </w:r>
      <w:r>
        <w:rPr>
          <w:rFonts w:ascii="Times New Roman" w:hAnsi="Times New Roman" w:cs="Times New Roman"/>
          <w:bCs/>
        </w:rPr>
        <w:t xml:space="preserve"> </w:t>
      </w:r>
      <w:r>
        <w:rPr>
          <w:rFonts w:ascii="Times New Roman" w:hAnsi="Times New Roman" w:cs="Times New Roman"/>
          <w:b/>
          <w:bCs/>
        </w:rPr>
        <w:t>zł (słownie: dwa miliony złotych) przez cały okres obowiązywania umowy.</w:t>
      </w:r>
    </w:p>
    <w:p w:rsidR="00F12322" w:rsidRDefault="00F12322" w:rsidP="00F12322">
      <w:pPr>
        <w:pStyle w:val="Akapitzlist"/>
        <w:numPr>
          <w:ilvl w:val="0"/>
          <w:numId w:val="14"/>
        </w:numPr>
        <w:tabs>
          <w:tab w:val="left" w:pos="284"/>
        </w:tabs>
        <w:jc w:val="both"/>
        <w:rPr>
          <w:rFonts w:ascii="Times New Roman" w:hAnsi="Times New Roman" w:cs="Times New Roman"/>
        </w:rPr>
      </w:pPr>
      <w:r>
        <w:rPr>
          <w:rFonts w:ascii="Times New Roman" w:hAnsi="Times New Roman" w:cs="Times New Roman"/>
          <w:bCs/>
        </w:rPr>
        <w:t xml:space="preserve">Wykonawca </w:t>
      </w:r>
      <w:r>
        <w:rPr>
          <w:rFonts w:ascii="Times New Roman" w:hAnsi="Times New Roman" w:cs="Times New Roman"/>
        </w:rPr>
        <w:t>w dniu podpisania umowy winien przedłożyć Zamawiającemu aktualną polisę ubezpieczeniową.</w:t>
      </w:r>
    </w:p>
    <w:p w:rsidR="00F12322" w:rsidRDefault="00F12322" w:rsidP="00F12322">
      <w:pPr>
        <w:pStyle w:val="Akapitzlist"/>
        <w:numPr>
          <w:ilvl w:val="0"/>
          <w:numId w:val="14"/>
        </w:numPr>
        <w:tabs>
          <w:tab w:val="left" w:pos="284"/>
        </w:tabs>
        <w:jc w:val="both"/>
        <w:rPr>
          <w:rFonts w:ascii="Times New Roman" w:hAnsi="Times New Roman" w:cs="Times New Roman"/>
        </w:rPr>
      </w:pPr>
      <w:r>
        <w:rPr>
          <w:rFonts w:ascii="Times New Roman" w:hAnsi="Times New Roman" w:cs="Times New Roman"/>
        </w:rPr>
        <w:t xml:space="preserve">Wykonawca zobowiązany jest do zachowania ciągłości ubezpieczenia w okresie trwania umowy. W przypadku zakończenia okresu obowiązywania polisy Wykonawca </w:t>
      </w:r>
      <w:r>
        <w:rPr>
          <w:rFonts w:ascii="Times New Roman" w:hAnsi="Times New Roman" w:cs="Times New Roman"/>
        </w:rPr>
        <w:br/>
        <w:t>ma obowiązek przedstawić Zamawiającemu prolongatę ubezpieczenia</w:t>
      </w:r>
      <w:r>
        <w:rPr>
          <w:rFonts w:ascii="Times New Roman" w:hAnsi="Times New Roman" w:cs="Times New Roman"/>
          <w:bCs/>
        </w:rPr>
        <w:t>.</w:t>
      </w:r>
    </w:p>
    <w:p w:rsidR="00F12322" w:rsidRDefault="00F12322" w:rsidP="00F12322">
      <w:pPr>
        <w:pStyle w:val="Akapitzlist"/>
        <w:numPr>
          <w:ilvl w:val="0"/>
          <w:numId w:val="14"/>
        </w:numPr>
        <w:tabs>
          <w:tab w:val="left" w:pos="284"/>
        </w:tabs>
        <w:jc w:val="both"/>
        <w:rPr>
          <w:rFonts w:ascii="Times New Roman" w:hAnsi="Times New Roman" w:cs="Times New Roman"/>
        </w:rPr>
      </w:pPr>
      <w:r>
        <w:rPr>
          <w:rFonts w:ascii="Times New Roman" w:hAnsi="Times New Roman" w:cs="Times New Roman"/>
          <w:bCs/>
        </w:rPr>
        <w:t>Niedostarczenie polisy lub innego dokumentu potwierdzającego, że Wykonawca jest ubezpieczony od odpowiedzialności cywilnej w zakresie prowadzonej działalności gospodarczej</w:t>
      </w:r>
      <w:r>
        <w:rPr>
          <w:rFonts w:ascii="Times New Roman" w:hAnsi="Times New Roman" w:cs="Times New Roman"/>
        </w:rPr>
        <w:t xml:space="preserve"> najpóźniej </w:t>
      </w:r>
      <w:r>
        <w:rPr>
          <w:rFonts w:ascii="Times New Roman" w:hAnsi="Times New Roman" w:cs="Times New Roman"/>
          <w:b/>
        </w:rPr>
        <w:t>do 7 dni od daty upływu ważności poprzedniej polisy</w:t>
      </w:r>
      <w:r>
        <w:rPr>
          <w:rFonts w:ascii="Times New Roman" w:hAnsi="Times New Roman" w:cs="Times New Roman"/>
        </w:rPr>
        <w:t xml:space="preserve"> upoważnia Zamawiającego do wstrzymania płatności faktury lub rozwiązania umowy z winy Wykonawcy, w terminie 14 dni od dnia, w którym winna zostać dostarczona polisa lub do naliczenia kary umownej – wedle wyboru Zamawiającego. </w:t>
      </w:r>
    </w:p>
    <w:p w:rsidR="00F12322" w:rsidRDefault="00F12322" w:rsidP="00F12322">
      <w:pPr>
        <w:spacing w:beforeLines="60" w:before="144" w:after="84" w:line="270" w:lineRule="exact"/>
        <w:jc w:val="center"/>
        <w:rPr>
          <w:rFonts w:ascii="Times New Roman" w:eastAsia="MS Mincho" w:hAnsi="Times New Roman" w:cs="Times New Roman"/>
          <w:b/>
        </w:rPr>
      </w:pPr>
      <w:r>
        <w:rPr>
          <w:rFonts w:ascii="Times New Roman" w:eastAsia="MS Mincho" w:hAnsi="Times New Roman" w:cs="Times New Roman"/>
          <w:b/>
        </w:rPr>
        <w:t>§10</w:t>
      </w:r>
    </w:p>
    <w:p w:rsidR="00F12322" w:rsidRDefault="00F12322" w:rsidP="00F12322">
      <w:pPr>
        <w:spacing w:beforeLines="60" w:before="144" w:after="84" w:line="270" w:lineRule="exact"/>
        <w:jc w:val="center"/>
        <w:rPr>
          <w:rFonts w:ascii="Times New Roman" w:hAnsi="Times New Roman" w:cs="Times New Roman"/>
          <w:b/>
          <w:bCs/>
        </w:rPr>
      </w:pPr>
      <w:r>
        <w:rPr>
          <w:rFonts w:ascii="Times New Roman" w:hAnsi="Times New Roman" w:cs="Times New Roman"/>
          <w:b/>
          <w:bCs/>
        </w:rPr>
        <w:t>Zasady współpracy</w:t>
      </w:r>
    </w:p>
    <w:p w:rsidR="00F12322" w:rsidRDefault="00F12322" w:rsidP="00F12322">
      <w:pPr>
        <w:pStyle w:val="Akapitzlist"/>
        <w:numPr>
          <w:ilvl w:val="0"/>
          <w:numId w:val="15"/>
        </w:numPr>
        <w:suppressAutoHyphens w:val="0"/>
        <w:jc w:val="both"/>
        <w:rPr>
          <w:rFonts w:ascii="Times New Roman" w:hAnsi="Times New Roman" w:cs="Times New Roman"/>
        </w:rPr>
      </w:pPr>
      <w:r>
        <w:rPr>
          <w:rFonts w:ascii="Times New Roman" w:hAnsi="Times New Roman" w:cs="Times New Roman"/>
        </w:rPr>
        <w:t xml:space="preserve">Strony zobowiązują się do współpracy, w szczególności Wykonawca zobowiązuje się do informowania Zamawiającego o przebiegu wykonania przedmiotu Umowy, przy czym o zaistniałych w tym zakresie trudnościach i przeszkodach Wykonawca będzie informował Zamawiającego niezwłocznie na piśmie/drogą elektroniczną, a w nagłym przypadku – także ustnie lub drogą telefoniczną. </w:t>
      </w:r>
    </w:p>
    <w:p w:rsidR="00F12322" w:rsidRDefault="00F12322" w:rsidP="00F12322">
      <w:pPr>
        <w:pStyle w:val="Akapitzlist"/>
        <w:numPr>
          <w:ilvl w:val="0"/>
          <w:numId w:val="15"/>
        </w:numPr>
        <w:suppressAutoHyphens w:val="0"/>
        <w:jc w:val="both"/>
        <w:rPr>
          <w:rFonts w:ascii="Times New Roman" w:hAnsi="Times New Roman" w:cs="Times New Roman"/>
        </w:rPr>
      </w:pPr>
      <w:r>
        <w:rPr>
          <w:rFonts w:ascii="Times New Roman" w:hAnsi="Times New Roman" w:cs="Times New Roman"/>
        </w:rPr>
        <w:t>Wykonawca zobowiązany jest do utrzymania w tajemnicy wszelkich informacji, w których posiadanie wszedł w związku z wykonywaniem niniejszej umowy, w czasie obowiązywania umowy oraz po jej zakończeniu przez okres 10 lat.</w:t>
      </w:r>
    </w:p>
    <w:p w:rsidR="00F12322" w:rsidRDefault="00F12322" w:rsidP="00F12322">
      <w:pPr>
        <w:pStyle w:val="Akapitzlist"/>
        <w:numPr>
          <w:ilvl w:val="0"/>
          <w:numId w:val="15"/>
        </w:numPr>
        <w:suppressAutoHyphens w:val="0"/>
        <w:jc w:val="both"/>
        <w:rPr>
          <w:rFonts w:ascii="Times New Roman" w:hAnsi="Times New Roman" w:cs="Times New Roman"/>
        </w:rPr>
      </w:pPr>
      <w:r>
        <w:rPr>
          <w:rFonts w:ascii="Times New Roman" w:hAnsi="Times New Roman" w:cs="Times New Roman"/>
        </w:rPr>
        <w:t xml:space="preserve">Ze strony Zamawiającego osobą odpowiedzialną za nadzór nad realizacją niniejszej umowy jest: ………………………… , email: </w:t>
      </w:r>
      <w:hyperlink r:id="rId9" w:history="1">
        <w:r>
          <w:rPr>
            <w:rStyle w:val="Hipercze"/>
            <w:rFonts w:ascii="Times New Roman" w:hAnsi="Times New Roman" w:cs="Times New Roman"/>
            <w:color w:val="auto"/>
            <w:u w:val="none"/>
          </w:rPr>
          <w:t>………………………………</w:t>
        </w:r>
      </w:hyperlink>
    </w:p>
    <w:p w:rsidR="00F12322" w:rsidRDefault="00F12322" w:rsidP="00F12322">
      <w:pPr>
        <w:pStyle w:val="Akapitzlist"/>
        <w:numPr>
          <w:ilvl w:val="0"/>
          <w:numId w:val="15"/>
        </w:numPr>
        <w:suppressAutoHyphens w:val="0"/>
        <w:jc w:val="both"/>
        <w:rPr>
          <w:rFonts w:ascii="Times New Roman" w:hAnsi="Times New Roman" w:cs="Times New Roman"/>
        </w:rPr>
      </w:pPr>
      <w:r>
        <w:rPr>
          <w:rFonts w:ascii="Times New Roman" w:hAnsi="Times New Roman" w:cs="Times New Roman"/>
        </w:rPr>
        <w:t xml:space="preserve">Ze strony Wykonawcy koordynatorem jest ……………., </w:t>
      </w:r>
      <w:proofErr w:type="spellStart"/>
      <w:r>
        <w:rPr>
          <w:rFonts w:ascii="Times New Roman" w:hAnsi="Times New Roman" w:cs="Times New Roman"/>
        </w:rPr>
        <w:t>tel</w:t>
      </w:r>
      <w:proofErr w:type="spellEnd"/>
      <w:r>
        <w:rPr>
          <w:rFonts w:ascii="Times New Roman" w:hAnsi="Times New Roman" w:cs="Times New Roman"/>
        </w:rPr>
        <w:t>……………. email: ……………..</w:t>
      </w:r>
    </w:p>
    <w:p w:rsidR="00F12322" w:rsidRDefault="00F12322" w:rsidP="00F12322">
      <w:pPr>
        <w:numPr>
          <w:ilvl w:val="0"/>
          <w:numId w:val="15"/>
        </w:numPr>
        <w:suppressAutoHyphens w:val="0"/>
        <w:spacing w:before="100" w:beforeAutospacing="1" w:after="100" w:afterAutospacing="1"/>
        <w:rPr>
          <w:rFonts w:ascii="Times New Roman" w:hAnsi="Times New Roman" w:cs="Times New Roman"/>
          <w:lang w:eastAsia="pl-PL"/>
        </w:rPr>
      </w:pPr>
      <w:r>
        <w:rPr>
          <w:rFonts w:ascii="Times New Roman" w:hAnsi="Times New Roman" w:cs="Times New Roman"/>
          <w:lang w:eastAsia="pl-PL"/>
        </w:rPr>
        <w:lastRenderedPageBreak/>
        <w:t>Stronom przysługuje możliwość zmiany osób, o których mowa w ust. 3 i 4.</w:t>
      </w:r>
    </w:p>
    <w:p w:rsidR="00F12322" w:rsidRDefault="00F12322" w:rsidP="00F12322">
      <w:pPr>
        <w:numPr>
          <w:ilvl w:val="0"/>
          <w:numId w:val="15"/>
        </w:numPr>
        <w:suppressAutoHyphens w:val="0"/>
        <w:spacing w:before="100" w:beforeAutospacing="1" w:after="100" w:afterAutospacing="1"/>
        <w:jc w:val="both"/>
        <w:rPr>
          <w:rFonts w:ascii="Times New Roman" w:hAnsi="Times New Roman" w:cs="Times New Roman"/>
          <w:lang w:eastAsia="pl-PL"/>
        </w:rPr>
      </w:pPr>
      <w:r>
        <w:rPr>
          <w:rFonts w:ascii="Times New Roman" w:hAnsi="Times New Roman" w:cs="Times New Roman"/>
          <w:lang w:eastAsia="pl-PL"/>
        </w:rPr>
        <w:t>Zmiany osób, o których mowa w ust. 3 - 4, dokonuje się poprzez pisemne powiadomienie drugiej Strony, wraz z podaniem imienia i nazwiska, służbowego numeru telefonu oraz adresu służbowej poczty elektronicznej osoby zmieniającej jedną z osób, o których mowa w ust. 3 – 4.</w:t>
      </w:r>
    </w:p>
    <w:p w:rsidR="00F12322" w:rsidRDefault="00F12322" w:rsidP="00F12322">
      <w:pPr>
        <w:numPr>
          <w:ilvl w:val="0"/>
          <w:numId w:val="15"/>
        </w:numPr>
        <w:suppressAutoHyphens w:val="0"/>
        <w:spacing w:before="100" w:beforeAutospacing="1" w:after="100" w:afterAutospacing="1"/>
        <w:jc w:val="both"/>
        <w:rPr>
          <w:rFonts w:ascii="Times New Roman" w:hAnsi="Times New Roman" w:cs="Times New Roman"/>
          <w:lang w:eastAsia="pl-PL"/>
        </w:rPr>
      </w:pPr>
      <w:r>
        <w:rPr>
          <w:rFonts w:ascii="Times New Roman" w:hAnsi="Times New Roman" w:cs="Times New Roman"/>
          <w:lang w:eastAsia="pl-PL"/>
        </w:rPr>
        <w:t>Zmiana osób, o których mowa w ust. 3 - 4, nie wymaga zawarcia aneksu do Umowy.</w:t>
      </w:r>
    </w:p>
    <w:p w:rsidR="00F12322" w:rsidRDefault="00F12322" w:rsidP="00F12322">
      <w:pPr>
        <w:numPr>
          <w:ilvl w:val="0"/>
          <w:numId w:val="15"/>
        </w:numPr>
        <w:suppressAutoHyphens w:val="0"/>
        <w:spacing w:before="100" w:beforeAutospacing="1" w:after="100" w:afterAutospacing="1"/>
        <w:jc w:val="both"/>
        <w:rPr>
          <w:rFonts w:ascii="Times New Roman" w:hAnsi="Times New Roman" w:cs="Times New Roman"/>
          <w:lang w:eastAsia="pl-PL"/>
        </w:rPr>
      </w:pPr>
      <w:r>
        <w:rPr>
          <w:rFonts w:ascii="Times New Roman" w:hAnsi="Times New Roman" w:cs="Times New Roman"/>
          <w:lang w:eastAsia="pl-PL"/>
        </w:rPr>
        <w:t>Każda ze Stron jest zobowiązana zawiadomić drugą Stronę o zmianie wszelkich danych, które uniemożliwią należytą współpracę pomiędzy Stronami. W szczególności dotyczy to zmiany adresu do doręczeń, numerów telefonów, adresów poczty elektronicznej oraz rachunków bankowych. Zmiana danych kontaktowych nie wymaga zawarcia aneksu do Umowy, a jedynie pisemnego powiadomienia drugiej Strony o ich dokonaniu. Zmiana powyższych danych, w braku niezwłocznego powiadomienia o zmianie, nie może wywołać negatywnych skutków dla drugiej Strony, w szczególności korespondencja wysłana na dotychczasowy adres będzie uważana za skutecznie doręczoną.</w:t>
      </w:r>
    </w:p>
    <w:p w:rsidR="00F12322" w:rsidRDefault="00F12322" w:rsidP="00F12322">
      <w:pPr>
        <w:spacing w:beforeLines="60" w:before="144" w:after="84" w:line="270" w:lineRule="exact"/>
        <w:jc w:val="center"/>
        <w:rPr>
          <w:rFonts w:ascii="Times New Roman" w:hAnsi="Times New Roman" w:cs="Times New Roman"/>
          <w:b/>
          <w:bCs/>
        </w:rPr>
      </w:pPr>
      <w:r>
        <w:rPr>
          <w:rFonts w:ascii="Times New Roman" w:hAnsi="Times New Roman" w:cs="Times New Roman"/>
          <w:b/>
          <w:bCs/>
        </w:rPr>
        <w:t>§11</w:t>
      </w:r>
    </w:p>
    <w:p w:rsidR="00F12322" w:rsidRDefault="00F12322" w:rsidP="00F12322">
      <w:pPr>
        <w:spacing w:beforeLines="60" w:before="144" w:after="84" w:line="270" w:lineRule="exact"/>
        <w:jc w:val="center"/>
        <w:rPr>
          <w:rFonts w:ascii="Times New Roman" w:hAnsi="Times New Roman" w:cs="Times New Roman"/>
          <w:b/>
          <w:bCs/>
        </w:rPr>
      </w:pPr>
      <w:r>
        <w:rPr>
          <w:rFonts w:ascii="Times New Roman" w:hAnsi="Times New Roman" w:cs="Times New Roman"/>
          <w:b/>
          <w:bCs/>
        </w:rPr>
        <w:t>Wynagrodzenie</w:t>
      </w:r>
    </w:p>
    <w:p w:rsidR="00F12322" w:rsidRDefault="00F12322" w:rsidP="00F12322">
      <w:pPr>
        <w:pStyle w:val="Akapitzlist"/>
        <w:numPr>
          <w:ilvl w:val="0"/>
          <w:numId w:val="16"/>
        </w:numPr>
        <w:jc w:val="both"/>
        <w:rPr>
          <w:rFonts w:ascii="Times New Roman" w:hAnsi="Times New Roman" w:cs="Times New Roman"/>
          <w:b/>
        </w:rPr>
      </w:pPr>
      <w:r>
        <w:rPr>
          <w:rFonts w:ascii="Times New Roman" w:hAnsi="Times New Roman" w:cs="Times New Roman"/>
        </w:rPr>
        <w:t xml:space="preserve">Całkowita wartość wynagrodzenia należnego Wykonawcy za wykonanie przedmiotu niniejszej umowy wynosi: </w:t>
      </w:r>
      <w:r>
        <w:rPr>
          <w:rFonts w:ascii="Times New Roman" w:hAnsi="Times New Roman" w:cs="Times New Roman"/>
          <w:b/>
        </w:rPr>
        <w:t>……………………. (słownie: ……………………………….00/100).</w:t>
      </w:r>
    </w:p>
    <w:p w:rsidR="00F12322" w:rsidRDefault="00F12322" w:rsidP="00F12322">
      <w:pPr>
        <w:pStyle w:val="Akapitzlist"/>
        <w:numPr>
          <w:ilvl w:val="0"/>
          <w:numId w:val="16"/>
        </w:numPr>
        <w:jc w:val="both"/>
        <w:rPr>
          <w:rFonts w:ascii="Times New Roman" w:hAnsi="Times New Roman" w:cs="Times New Roman"/>
          <w:b/>
        </w:rPr>
      </w:pPr>
      <w:r>
        <w:rPr>
          <w:rFonts w:ascii="Times New Roman" w:hAnsi="Times New Roman" w:cs="Times New Roman"/>
        </w:rPr>
        <w:t xml:space="preserve">Miesięczne wynagrodzenie Wykonawcy z uwzględnieniem tematów w zadaniu ……….. określa </w:t>
      </w:r>
      <w:r>
        <w:rPr>
          <w:rFonts w:ascii="Times New Roman" w:hAnsi="Times New Roman" w:cs="Times New Roman"/>
          <w:b/>
        </w:rPr>
        <w:t>załącznik nr 2 .</w:t>
      </w:r>
    </w:p>
    <w:p w:rsidR="00F12322" w:rsidRDefault="00F12322" w:rsidP="00F12322">
      <w:pPr>
        <w:pStyle w:val="Akapitzlist"/>
        <w:numPr>
          <w:ilvl w:val="0"/>
          <w:numId w:val="16"/>
        </w:numPr>
        <w:jc w:val="both"/>
        <w:rPr>
          <w:rFonts w:ascii="Times New Roman" w:hAnsi="Times New Roman" w:cs="Times New Roman"/>
          <w:b/>
        </w:rPr>
      </w:pPr>
      <w:r>
        <w:rPr>
          <w:rFonts w:ascii="Times New Roman" w:hAnsi="Times New Roman" w:cs="Times New Roman"/>
        </w:rPr>
        <w:t xml:space="preserve">Wykonawca nie może rościć sobie prawa do wypłacenia pełnej kwoty wynagrodzenia w przypadku nie zrealizowania zamówienia w pełnym zakresie. </w:t>
      </w:r>
    </w:p>
    <w:p w:rsidR="00F12322" w:rsidRDefault="00F12322" w:rsidP="00F12322">
      <w:pPr>
        <w:pStyle w:val="Akapitzlist"/>
        <w:numPr>
          <w:ilvl w:val="0"/>
          <w:numId w:val="16"/>
        </w:numPr>
        <w:jc w:val="both"/>
        <w:rPr>
          <w:rFonts w:ascii="Times New Roman" w:hAnsi="Times New Roman" w:cs="Times New Roman"/>
          <w:b/>
        </w:rPr>
      </w:pPr>
      <w:r>
        <w:rPr>
          <w:rFonts w:ascii="Times New Roman" w:hAnsi="Times New Roman" w:cs="Times New Roman"/>
        </w:rPr>
        <w:t>Zamawiający zapłaci Wykonawcy za należycie wykonaną usługę na podstawie faktur miesięcznych wystawionych w zakresie danego zadania częściowego i dla każdego z tematów w zadaniu 1 i 2, przelewem na rachunek bankowy wskazany w fakturach, w terminie 30</w:t>
      </w:r>
      <w:r>
        <w:rPr>
          <w:rFonts w:ascii="Times New Roman" w:hAnsi="Times New Roman" w:cs="Times New Roman"/>
          <w:b/>
          <w:bCs/>
        </w:rPr>
        <w:t xml:space="preserve"> </w:t>
      </w:r>
      <w:r>
        <w:rPr>
          <w:rFonts w:ascii="Times New Roman" w:hAnsi="Times New Roman" w:cs="Times New Roman"/>
          <w:bCs/>
        </w:rPr>
        <w:t xml:space="preserve">dni </w:t>
      </w:r>
      <w:r>
        <w:rPr>
          <w:rFonts w:ascii="Times New Roman" w:hAnsi="Times New Roman" w:cs="Times New Roman"/>
        </w:rPr>
        <w:t xml:space="preserve">od daty ich doręczenia. </w:t>
      </w:r>
    </w:p>
    <w:p w:rsidR="00F12322" w:rsidRDefault="00F12322" w:rsidP="00F12322">
      <w:pPr>
        <w:pStyle w:val="Akapitzlist"/>
        <w:numPr>
          <w:ilvl w:val="0"/>
          <w:numId w:val="16"/>
        </w:numPr>
        <w:jc w:val="both"/>
        <w:rPr>
          <w:rFonts w:ascii="Times New Roman" w:hAnsi="Times New Roman" w:cs="Times New Roman"/>
          <w:b/>
        </w:rPr>
      </w:pPr>
      <w:r>
        <w:rPr>
          <w:rFonts w:ascii="Times New Roman" w:hAnsi="Times New Roman" w:cs="Times New Roman"/>
        </w:rPr>
        <w:t>Błędnie wystawiona faktura spowoduje naliczenie ponownego 30 dniowego terminu płatności od momentu dostarczenia poprawnie wystawionej faktury.</w:t>
      </w:r>
    </w:p>
    <w:p w:rsidR="00F12322" w:rsidRDefault="00F12322" w:rsidP="00F12322">
      <w:pPr>
        <w:pStyle w:val="Akapitzlist"/>
        <w:numPr>
          <w:ilvl w:val="0"/>
          <w:numId w:val="16"/>
        </w:numPr>
        <w:jc w:val="both"/>
        <w:rPr>
          <w:rFonts w:ascii="Times New Roman" w:hAnsi="Times New Roman" w:cs="Times New Roman"/>
          <w:b/>
        </w:rPr>
      </w:pPr>
      <w:r>
        <w:rPr>
          <w:rFonts w:ascii="Times New Roman" w:hAnsi="Times New Roman" w:cs="Times New Roman"/>
        </w:rPr>
        <w:t xml:space="preserve">W przypadku realizacji zamówienia przy udziale podwykonawców, Wykonawca </w:t>
      </w:r>
      <w:r>
        <w:rPr>
          <w:rFonts w:ascii="Times New Roman" w:hAnsi="Times New Roman" w:cs="Times New Roman"/>
        </w:rPr>
        <w:br/>
        <w:t xml:space="preserve">ma obowiązek wraz z miesięczną fakturą przedstawić Zamawiającemu dowód, z którego będzie jednoznacznie wynikać, iż wszelkie należności względem podwykonawcy zostały zapłacone. Brak dostarczenia takiego dowodu wstrzymuje płatność dla Wykonawcy </w:t>
      </w:r>
      <w:r>
        <w:rPr>
          <w:rFonts w:ascii="Times New Roman" w:hAnsi="Times New Roman" w:cs="Times New Roman"/>
        </w:rPr>
        <w:br/>
        <w:t>i brak płatności w terminie wynikającym z faktury nie jest poczytywany jako zwłoka Zamawiającego.</w:t>
      </w:r>
    </w:p>
    <w:p w:rsidR="00F12322" w:rsidRDefault="00F12322" w:rsidP="00F12322">
      <w:pPr>
        <w:pStyle w:val="Akapitzlist"/>
        <w:numPr>
          <w:ilvl w:val="0"/>
          <w:numId w:val="16"/>
        </w:numPr>
        <w:jc w:val="both"/>
        <w:rPr>
          <w:rFonts w:ascii="Times New Roman" w:hAnsi="Times New Roman" w:cs="Times New Roman"/>
          <w:b/>
        </w:rPr>
      </w:pPr>
      <w:r>
        <w:rPr>
          <w:rFonts w:ascii="Times New Roman" w:hAnsi="Times New Roman" w:cs="Times New Roman"/>
        </w:rPr>
        <w:t>Strony umowy uzgodnią wzór oświadczenia potwierdzającego uregulowanie zobowiązań względem podwykonawców, które będzie dostarczane przez Wykonawcę wraz z każdą fakturą.</w:t>
      </w:r>
    </w:p>
    <w:p w:rsidR="00F12322" w:rsidRDefault="00F12322" w:rsidP="00F12322">
      <w:pPr>
        <w:pStyle w:val="Akapitzlist"/>
        <w:numPr>
          <w:ilvl w:val="0"/>
          <w:numId w:val="16"/>
        </w:numPr>
        <w:jc w:val="both"/>
        <w:rPr>
          <w:rFonts w:ascii="Times New Roman" w:hAnsi="Times New Roman" w:cs="Times New Roman"/>
          <w:b/>
        </w:rPr>
      </w:pPr>
      <w:r>
        <w:rPr>
          <w:rFonts w:ascii="Times New Roman" w:hAnsi="Times New Roman" w:cs="Times New Roman"/>
        </w:rPr>
        <w:t>W przypadku nieterminowej płatności należności, Wykonawca ma prawo naliczyć Zamawiającemu odsetki ustawowe za każdy dzień zwłoki.</w:t>
      </w:r>
    </w:p>
    <w:p w:rsidR="00F12322" w:rsidRDefault="00F12322" w:rsidP="00F12322">
      <w:pPr>
        <w:pStyle w:val="Akapitzlist"/>
        <w:numPr>
          <w:ilvl w:val="0"/>
          <w:numId w:val="16"/>
        </w:numPr>
        <w:jc w:val="both"/>
        <w:rPr>
          <w:rFonts w:ascii="Times New Roman" w:hAnsi="Times New Roman" w:cs="Times New Roman"/>
          <w:b/>
        </w:rPr>
      </w:pPr>
      <w:r>
        <w:rPr>
          <w:rFonts w:ascii="Times New Roman" w:hAnsi="Times New Roman" w:cs="Times New Roman"/>
        </w:rPr>
        <w:t xml:space="preserve">Zamawiający jest płatnikiem podatku VAT. </w:t>
      </w:r>
    </w:p>
    <w:p w:rsidR="00F12322" w:rsidRDefault="00F12322" w:rsidP="00F12322">
      <w:pPr>
        <w:pStyle w:val="Akapitzlist"/>
        <w:numPr>
          <w:ilvl w:val="0"/>
          <w:numId w:val="16"/>
        </w:numPr>
        <w:jc w:val="both"/>
        <w:rPr>
          <w:rFonts w:ascii="Times New Roman" w:hAnsi="Times New Roman" w:cs="Times New Roman"/>
          <w:b/>
        </w:rPr>
      </w:pPr>
      <w:r>
        <w:rPr>
          <w:rFonts w:ascii="Times New Roman" w:hAnsi="Times New Roman" w:cs="Times New Roman"/>
        </w:rPr>
        <w:t>Rachunek bankowy Wykonawcy winien być wykazany na tzw. „białej liście” podatników VAT.</w:t>
      </w:r>
    </w:p>
    <w:p w:rsidR="00F12322" w:rsidRDefault="00F12322" w:rsidP="00F12322">
      <w:pPr>
        <w:pStyle w:val="Akapitzlist"/>
        <w:numPr>
          <w:ilvl w:val="0"/>
          <w:numId w:val="16"/>
        </w:numPr>
        <w:jc w:val="both"/>
        <w:rPr>
          <w:rFonts w:ascii="Times New Roman" w:hAnsi="Times New Roman" w:cs="Times New Roman"/>
          <w:b/>
        </w:rPr>
      </w:pPr>
      <w:r>
        <w:rPr>
          <w:rFonts w:ascii="Times New Roman" w:hAnsi="Times New Roman" w:cs="Times New Roman"/>
        </w:rPr>
        <w:t xml:space="preserve">Płatność dokonana zostanie w formie płatności podzielonej – </w:t>
      </w:r>
      <w:proofErr w:type="spellStart"/>
      <w:r>
        <w:rPr>
          <w:rFonts w:ascii="Times New Roman" w:hAnsi="Times New Roman" w:cs="Times New Roman"/>
        </w:rPr>
        <w:t>split</w:t>
      </w:r>
      <w:proofErr w:type="spellEnd"/>
      <w:r>
        <w:rPr>
          <w:rFonts w:ascii="Times New Roman" w:hAnsi="Times New Roman" w:cs="Times New Roman"/>
        </w:rPr>
        <w:t xml:space="preserve"> </w:t>
      </w:r>
      <w:proofErr w:type="spellStart"/>
      <w:r>
        <w:rPr>
          <w:rFonts w:ascii="Times New Roman" w:hAnsi="Times New Roman" w:cs="Times New Roman"/>
        </w:rPr>
        <w:t>payment</w:t>
      </w:r>
      <w:proofErr w:type="spellEnd"/>
      <w:r>
        <w:rPr>
          <w:rFonts w:ascii="Times New Roman" w:hAnsi="Times New Roman" w:cs="Times New Roman"/>
        </w:rPr>
        <w:t>.</w:t>
      </w:r>
    </w:p>
    <w:p w:rsidR="00F12322" w:rsidRDefault="00F12322" w:rsidP="00F12322">
      <w:pPr>
        <w:pStyle w:val="Akapitzlist"/>
        <w:numPr>
          <w:ilvl w:val="0"/>
          <w:numId w:val="16"/>
        </w:numPr>
        <w:jc w:val="both"/>
        <w:rPr>
          <w:rFonts w:ascii="Times New Roman" w:hAnsi="Times New Roman" w:cs="Times New Roman"/>
          <w:b/>
        </w:rPr>
      </w:pPr>
      <w:r>
        <w:rPr>
          <w:rFonts w:ascii="Times New Roman" w:hAnsi="Times New Roman" w:cs="Times New Roman"/>
        </w:rPr>
        <w:t xml:space="preserve">Wynagrodzenie Wykonawcy może zostać obniżone proporcjonalnie do ograniczenia zakresu przedmiotu umowy lub do zmniejszenia częstotliwości, wynikających </w:t>
      </w:r>
      <w:r>
        <w:rPr>
          <w:rFonts w:ascii="Times New Roman" w:hAnsi="Times New Roman" w:cs="Times New Roman"/>
        </w:rPr>
        <w:br/>
        <w:t xml:space="preserve">z okoliczności wskazanych w §16 ust. 2 pkt. 1), 4) projektu umowy. Zamawiający poinformuje pisemnie Wykonawcę o konieczności dokonania zmiany umowy, określając zakres zmian, jakie planuje wprowadzić w przypadku okoliczności wskazanych w §16 ust. 2 pkt.1) z 3 dniowym wyprzedzeniem (za wyjątkiem przypadku, gdy przepisy prawa zostaną wprowadzone w terminie krótszym niż 3-dniowy). Zamawiający poinformuje pisemnie Wykonawcę o konieczności dokonania zmiany umowy, określając zakres zmian, jakie planuje wprowadzić w przypadku okoliczności wskazanych w §16 ust.2 pkt.1 i 4 </w:t>
      </w:r>
      <w:r>
        <w:rPr>
          <w:rFonts w:ascii="Times New Roman" w:hAnsi="Times New Roman" w:cs="Times New Roman"/>
        </w:rPr>
        <w:br/>
        <w:t>z miesięcznym wyprzedzeniem.</w:t>
      </w:r>
    </w:p>
    <w:p w:rsidR="00F12322" w:rsidRDefault="00F12322" w:rsidP="00F12322">
      <w:pPr>
        <w:pStyle w:val="Akapitzlist"/>
        <w:numPr>
          <w:ilvl w:val="0"/>
          <w:numId w:val="16"/>
        </w:numPr>
        <w:jc w:val="both"/>
        <w:rPr>
          <w:rFonts w:ascii="Times New Roman" w:hAnsi="Times New Roman" w:cs="Times New Roman"/>
          <w:b/>
        </w:rPr>
      </w:pPr>
      <w:r>
        <w:rPr>
          <w:rFonts w:ascii="Times New Roman" w:hAnsi="Times New Roman" w:cs="Times New Roman"/>
        </w:rPr>
        <w:lastRenderedPageBreak/>
        <w:t xml:space="preserve">W przypadku, o którym mowa powyżej, wynagrodzenie Wykonawcy będzie wyliczane proporcjonalnie. Jeśli zmiana będzie dotyczyła tylko części miesiąca, to wynagrodzenie należne za ten miesiąc podzielone zostanie na ilość dni, w których usługa była świadczona w pełnym i w ograniczonym zakresie. Za czas świadczenia usługi w pełnym zakresie, wypłacone zostanie pełne wynagrodzenie (ustalone z uwzględnieniem proporcjonalniej ilości dni), natomiast za czas ograniczenia usługi, wynagrodzenie zostanie obniżone proporcjonalnie do zmniejszenia zakresu (częstotliwości lub powierzchni w stosunku do pierwotnych) i czasu trwania ograniczenia w stosunku do całego miesiąca. </w:t>
      </w:r>
    </w:p>
    <w:p w:rsidR="00F12322" w:rsidRDefault="00F12322" w:rsidP="00F12322">
      <w:pPr>
        <w:pStyle w:val="Akapitzlist"/>
        <w:numPr>
          <w:ilvl w:val="0"/>
          <w:numId w:val="16"/>
        </w:numPr>
        <w:jc w:val="both"/>
        <w:rPr>
          <w:rFonts w:ascii="Times New Roman" w:hAnsi="Times New Roman" w:cs="Times New Roman"/>
          <w:b/>
        </w:rPr>
      </w:pPr>
      <w:r>
        <w:rPr>
          <w:rFonts w:ascii="Times New Roman" w:hAnsi="Times New Roman" w:cs="Times New Roman"/>
        </w:rPr>
        <w:t>W przypadku, gdyby w związku z ograniczeniem zakresu przedmiotu umowy, wynagrodzenie za dany miesiąc, w którym doszło do ograniczenia zakresu nie pokryło rzeczywiście poniesionych przez Wykonawcę kosztów stałych, Zamawiający zwróci Wykonawcy różnicę pomiędzy wynagrodzeniem należnym Wykonawcy, a faktycznie poniesionymi przez niego w danym miesiącu kosztami. Zwrotowi podlegać będą wyłączne te poniesione koszty, które były niezbędne i konieczne do należytej realizacji przedmiotu umowy i ściśle z nim związane oraz które były podyktowane zasadą optymalnej gospodarki zasobami użytymi do jej realizacji.</w:t>
      </w:r>
    </w:p>
    <w:p w:rsidR="00F12322" w:rsidRDefault="00F12322" w:rsidP="00F12322">
      <w:pPr>
        <w:pStyle w:val="Akapitzlist"/>
        <w:numPr>
          <w:ilvl w:val="0"/>
          <w:numId w:val="16"/>
        </w:numPr>
        <w:jc w:val="both"/>
        <w:rPr>
          <w:rFonts w:ascii="Times New Roman" w:hAnsi="Times New Roman" w:cs="Times New Roman"/>
          <w:b/>
        </w:rPr>
      </w:pPr>
      <w:r>
        <w:rPr>
          <w:rFonts w:ascii="Times New Roman" w:hAnsi="Times New Roman" w:cs="Times New Roman"/>
        </w:rPr>
        <w:t>Udowodnienie faktu poniesienia rzeczywistych stałych kosztów, przewyższających wysokość pomniejszonego wynagrodzenia spoczywa na Wykonawcy. Zamawiający wymaga przedstawienia szczegółowych wyliczeń i wskazania rodzaju poniesionych kosztów.</w:t>
      </w:r>
    </w:p>
    <w:p w:rsidR="00F12322" w:rsidRDefault="00F12322" w:rsidP="00F12322">
      <w:pPr>
        <w:pStyle w:val="Akapitzlist"/>
        <w:numPr>
          <w:ilvl w:val="0"/>
          <w:numId w:val="16"/>
        </w:numPr>
        <w:jc w:val="both"/>
        <w:rPr>
          <w:rFonts w:ascii="Times New Roman" w:hAnsi="Times New Roman" w:cs="Times New Roman"/>
          <w:b/>
        </w:rPr>
      </w:pPr>
      <w:r>
        <w:rPr>
          <w:rFonts w:ascii="Times New Roman" w:hAnsi="Times New Roman" w:cs="Times New Roman"/>
        </w:rPr>
        <w:t xml:space="preserve">W przypadku otrzymania pisma Zamawiającego w sprawie zmian wskutek okoliczności wskazanych w §16 ust. 2 pkt.1) i 4) projektu umowy, Wykonawca zobowiązany jest </w:t>
      </w:r>
      <w:r>
        <w:rPr>
          <w:rFonts w:ascii="Times New Roman" w:hAnsi="Times New Roman" w:cs="Times New Roman"/>
        </w:rPr>
        <w:br/>
        <w:t>w terminie 7 dni roboczych od daty jego otrzymania, przedłożyć Zamawiającemu wyliczenie zmiany kosztów jaka w związku z tym nastąpi</w:t>
      </w:r>
      <w:r>
        <w:t>.</w:t>
      </w:r>
    </w:p>
    <w:p w:rsidR="00F12322" w:rsidRDefault="00F12322" w:rsidP="00F12322">
      <w:pPr>
        <w:spacing w:beforeLines="60" w:before="144" w:after="84" w:line="270" w:lineRule="exact"/>
        <w:jc w:val="center"/>
        <w:rPr>
          <w:rFonts w:ascii="Times New Roman" w:hAnsi="Times New Roman" w:cs="Times New Roman"/>
          <w:b/>
          <w:bCs/>
        </w:rPr>
      </w:pPr>
      <w:r>
        <w:rPr>
          <w:rFonts w:ascii="Times New Roman" w:hAnsi="Times New Roman" w:cs="Times New Roman"/>
          <w:b/>
          <w:bCs/>
        </w:rPr>
        <w:t>§12</w:t>
      </w:r>
    </w:p>
    <w:p w:rsidR="00F12322" w:rsidRDefault="00F12322" w:rsidP="00F12322">
      <w:pPr>
        <w:spacing w:beforeLines="60" w:before="144" w:after="84" w:line="270" w:lineRule="exact"/>
        <w:jc w:val="center"/>
        <w:rPr>
          <w:rFonts w:ascii="Times New Roman" w:hAnsi="Times New Roman" w:cs="Times New Roman"/>
          <w:b/>
          <w:bCs/>
        </w:rPr>
      </w:pPr>
      <w:r>
        <w:rPr>
          <w:rFonts w:ascii="Times New Roman" w:hAnsi="Times New Roman" w:cs="Times New Roman"/>
          <w:b/>
          <w:bCs/>
        </w:rPr>
        <w:t>Zakończenie umowy i odbiór usług</w:t>
      </w:r>
    </w:p>
    <w:p w:rsidR="00F12322" w:rsidRDefault="00F12322" w:rsidP="00F12322">
      <w:pPr>
        <w:pStyle w:val="Akapitzlist"/>
        <w:numPr>
          <w:ilvl w:val="0"/>
          <w:numId w:val="17"/>
        </w:numPr>
        <w:jc w:val="both"/>
        <w:rPr>
          <w:rFonts w:ascii="Times New Roman" w:hAnsi="Times New Roman" w:cs="Times New Roman"/>
        </w:rPr>
      </w:pPr>
      <w:r>
        <w:rPr>
          <w:rFonts w:ascii="Times New Roman" w:hAnsi="Times New Roman" w:cs="Times New Roman"/>
        </w:rPr>
        <w:t>Po zakończeniu realizacji niniejszej umowy strony sporządzą protokół zdawczo-odbiorczy zawierający wszelkie ustalenia dokonane w toku odbioru. W przypadku stwierdzenia przez Zamawiającego szkód spowodowanych w związku z realizacją przedmiotu umowy przez Wykonawcę lub osoby, którymi posługiwał się przy wykonywaniu niniejszej umowy, Wykonawca dokona ich usunięcia w terminie ustalonym w</w:t>
      </w:r>
      <w:r>
        <w:rPr>
          <w:rFonts w:ascii="Times New Roman" w:hAnsi="Times New Roman" w:cs="Times New Roman"/>
          <w:b/>
        </w:rPr>
        <w:t xml:space="preserve"> </w:t>
      </w:r>
      <w:r>
        <w:rPr>
          <w:rFonts w:ascii="Times New Roman" w:hAnsi="Times New Roman" w:cs="Times New Roman"/>
        </w:rPr>
        <w:t>protokole zdawczo-odbiorczym, a w przypadku nie dotrzymania tego terminu Zamawiający zleci ich usunięcie na koszt Wykonawcy.</w:t>
      </w:r>
    </w:p>
    <w:p w:rsidR="00F12322" w:rsidRDefault="00F12322" w:rsidP="00F12322">
      <w:pPr>
        <w:pStyle w:val="Akapitzlist"/>
        <w:numPr>
          <w:ilvl w:val="0"/>
          <w:numId w:val="17"/>
        </w:numPr>
        <w:jc w:val="both"/>
        <w:rPr>
          <w:rFonts w:ascii="Times New Roman" w:hAnsi="Times New Roman" w:cs="Times New Roman"/>
        </w:rPr>
      </w:pPr>
      <w:r>
        <w:rPr>
          <w:rFonts w:ascii="Times New Roman" w:hAnsi="Times New Roman" w:cs="Times New Roman"/>
        </w:rPr>
        <w:t>W przypadku wygaśnięcia lub wypowiedzenia niniejszej umowy, Wykonawca zobowiązany jest do usunięcia wszystkich przedmiotów, stanowiących jego własność w terminie jednego dnia od upływu obowiązywania niniejszej umowy lub upływu terminu wypowiedzenia niniejszej umowy.</w:t>
      </w:r>
    </w:p>
    <w:p w:rsidR="00F12322" w:rsidRDefault="00F12322" w:rsidP="00F12322">
      <w:pPr>
        <w:spacing w:beforeLines="60" w:before="144" w:after="84" w:line="270" w:lineRule="exact"/>
        <w:jc w:val="center"/>
        <w:rPr>
          <w:rFonts w:ascii="Times New Roman" w:hAnsi="Times New Roman" w:cs="Times New Roman"/>
          <w:b/>
          <w:bCs/>
        </w:rPr>
      </w:pPr>
      <w:r>
        <w:rPr>
          <w:rFonts w:ascii="Times New Roman" w:hAnsi="Times New Roman" w:cs="Times New Roman"/>
          <w:b/>
          <w:bCs/>
        </w:rPr>
        <w:t>§13</w:t>
      </w:r>
    </w:p>
    <w:p w:rsidR="00F12322" w:rsidRDefault="00F12322" w:rsidP="00F12322">
      <w:pPr>
        <w:spacing w:beforeLines="60" w:before="144" w:after="84" w:line="270" w:lineRule="exact"/>
        <w:jc w:val="center"/>
        <w:rPr>
          <w:rFonts w:ascii="Times New Roman" w:hAnsi="Times New Roman" w:cs="Times New Roman"/>
          <w:b/>
          <w:bCs/>
        </w:rPr>
      </w:pPr>
      <w:r>
        <w:rPr>
          <w:rFonts w:ascii="Times New Roman" w:hAnsi="Times New Roman" w:cs="Times New Roman"/>
          <w:b/>
          <w:bCs/>
        </w:rPr>
        <w:t>Kary umowne</w:t>
      </w:r>
    </w:p>
    <w:p w:rsidR="00F12322" w:rsidRDefault="00F12322" w:rsidP="00F12322">
      <w:pPr>
        <w:pStyle w:val="Akapitzlist"/>
        <w:numPr>
          <w:ilvl w:val="0"/>
          <w:numId w:val="18"/>
        </w:numPr>
        <w:spacing w:line="270" w:lineRule="exact"/>
        <w:jc w:val="both"/>
      </w:pPr>
      <w:r>
        <w:rPr>
          <w:rFonts w:ascii="Times New Roman" w:hAnsi="Times New Roman" w:cs="Times New Roman"/>
        </w:rPr>
        <w:t>Wykonawca zapłaci Zamawiającemu karę umowną:</w:t>
      </w:r>
    </w:p>
    <w:p w:rsidR="00F12322" w:rsidRDefault="00F12322" w:rsidP="00F12322">
      <w:pPr>
        <w:pStyle w:val="Akapitzlist"/>
        <w:numPr>
          <w:ilvl w:val="1"/>
          <w:numId w:val="19"/>
        </w:numPr>
        <w:spacing w:line="270" w:lineRule="exact"/>
        <w:ind w:left="567" w:hanging="425"/>
        <w:jc w:val="both"/>
        <w:rPr>
          <w:rFonts w:ascii="Times New Roman" w:hAnsi="Times New Roman" w:cs="Times New Roman"/>
        </w:rPr>
      </w:pPr>
      <w:r>
        <w:rPr>
          <w:rFonts w:ascii="Times New Roman" w:hAnsi="Times New Roman" w:cs="Times New Roman"/>
        </w:rPr>
        <w:t>W przypadku odstąpienia od umowy w całości lub w części lub jej rozwiązania przez Zamawiającego z przyczyn leżących po stronie Wykonawcy</w:t>
      </w:r>
      <w:r>
        <w:rPr>
          <w:rFonts w:ascii="Times New Roman" w:hAnsi="Times New Roman" w:cs="Times New Roman"/>
          <w:strike/>
        </w:rPr>
        <w:t>,</w:t>
      </w:r>
      <w:r>
        <w:rPr>
          <w:rFonts w:ascii="Times New Roman" w:hAnsi="Times New Roman" w:cs="Times New Roman"/>
        </w:rPr>
        <w:t xml:space="preserve"> Wykonawca zapłaci Zamawiającemu karę umowną w wysokości 5% całkowitej wartości umowy brutto, o której mowa w §11 ust. 1 umowy. </w:t>
      </w:r>
    </w:p>
    <w:p w:rsidR="00F12322" w:rsidRDefault="00F12322" w:rsidP="00F12322">
      <w:pPr>
        <w:pStyle w:val="Akapitzlist"/>
        <w:numPr>
          <w:ilvl w:val="1"/>
          <w:numId w:val="19"/>
        </w:numPr>
        <w:spacing w:line="270" w:lineRule="exact"/>
        <w:ind w:left="567" w:hanging="425"/>
        <w:jc w:val="both"/>
      </w:pPr>
      <w:r>
        <w:rPr>
          <w:rFonts w:ascii="Times New Roman" w:hAnsi="Times New Roman" w:cs="Times New Roman"/>
        </w:rPr>
        <w:t xml:space="preserve">W przypadku odstąpienia od umowy w całości lub w części przez Wykonawcę z przyczyn leżących po jego stronie, Wykonawca zapłaci Zamawiającemu karę umowną w wysokości 5% całkowitej wartości umowy brutto, o której mowa w §11 ust. 1 umowy. </w:t>
      </w:r>
    </w:p>
    <w:p w:rsidR="00F12322" w:rsidRDefault="00F12322" w:rsidP="00F12322">
      <w:pPr>
        <w:pStyle w:val="Akapitzlist"/>
        <w:numPr>
          <w:ilvl w:val="0"/>
          <w:numId w:val="18"/>
        </w:numPr>
        <w:spacing w:line="270" w:lineRule="exact"/>
        <w:jc w:val="both"/>
      </w:pPr>
      <w:r>
        <w:rPr>
          <w:rFonts w:ascii="Times New Roman" w:hAnsi="Times New Roman" w:cs="Times New Roman"/>
        </w:rPr>
        <w:t xml:space="preserve">Wykonawca zapłaci Zamawiającemu karę umowną w wysokości i na zasadach wskazanych w ust. 3 niniejszego paragrafu, w przypadku stwierdzenia nieprawidłowego lub nienależytego wykonania umowy, innego niż w przypadkach opisanych w </w:t>
      </w:r>
      <w:r>
        <w:rPr>
          <w:rFonts w:ascii="Times New Roman" w:hAnsi="Times New Roman" w:cs="Times New Roman"/>
          <w:bCs/>
        </w:rPr>
        <w:t>§9</w:t>
      </w:r>
      <w:r>
        <w:rPr>
          <w:rFonts w:ascii="Times New Roman" w:hAnsi="Times New Roman" w:cs="Times New Roman"/>
        </w:rPr>
        <w:t xml:space="preserve"> ust. 1 i 4, w szczególności w razie: </w:t>
      </w:r>
    </w:p>
    <w:p w:rsidR="00F12322" w:rsidRDefault="00F12322" w:rsidP="00F12322">
      <w:pPr>
        <w:pStyle w:val="Akapitzlist"/>
        <w:numPr>
          <w:ilvl w:val="0"/>
          <w:numId w:val="20"/>
        </w:numPr>
        <w:spacing w:line="270" w:lineRule="exact"/>
        <w:jc w:val="both"/>
      </w:pPr>
      <w:r>
        <w:rPr>
          <w:rFonts w:ascii="Times New Roman" w:hAnsi="Times New Roman" w:cs="Times New Roman"/>
        </w:rPr>
        <w:t xml:space="preserve">powtarzających się uchybieniach Wykonawcy (co najmniej 2 krotnych w odstępach krótszych niż 31 dni) w szczególności brakach środków czyszczących i higienicznych, negatywnych protokołach pokontrolnych, wpisach do zeszytu, zwłoki w wykonywaniu czynności sprzątania, brakach personelu sprzątającego, niezgodności osób pracujących </w:t>
      </w:r>
      <w:r>
        <w:rPr>
          <w:rFonts w:ascii="Times New Roman" w:hAnsi="Times New Roman" w:cs="Times New Roman"/>
        </w:rPr>
        <w:lastRenderedPageBreak/>
        <w:t xml:space="preserve">ze wskazanymi, niestosowaniu się do zakazów określonych w </w:t>
      </w:r>
      <w:r>
        <w:rPr>
          <w:rFonts w:ascii="Times New Roman" w:hAnsi="Times New Roman" w:cs="Times New Roman"/>
          <w:bCs/>
        </w:rPr>
        <w:t>§7</w:t>
      </w:r>
      <w:r>
        <w:rPr>
          <w:rFonts w:ascii="Times New Roman" w:hAnsi="Times New Roman" w:cs="Times New Roman"/>
        </w:rPr>
        <w:t xml:space="preserve"> ust. 3 umowy, innych naruszeniach wpływających na bezpieczeństwo (niewyłączanie własnych urządzeń, niezamykanie okien), niewłaściwym postępowaniu z odpadami, niewyłączanie oświetlenia w pomieszczeniach, </w:t>
      </w:r>
    </w:p>
    <w:p w:rsidR="00F12322" w:rsidRDefault="00F12322" w:rsidP="00F12322">
      <w:pPr>
        <w:pStyle w:val="Akapitzlist"/>
        <w:numPr>
          <w:ilvl w:val="0"/>
          <w:numId w:val="20"/>
        </w:numPr>
        <w:spacing w:line="270" w:lineRule="exact"/>
        <w:jc w:val="both"/>
      </w:pPr>
      <w:r>
        <w:rPr>
          <w:rFonts w:ascii="Times New Roman" w:hAnsi="Times New Roman" w:cs="Times New Roman"/>
        </w:rPr>
        <w:t xml:space="preserve">każdorazowym stosowaniu środków czyszczących oraz urządzeń niespełniających wymogów niniejszej umowy i braku ich zmiany w określonym terminie, braku udziału w kontroli, o której mowa w </w:t>
      </w:r>
      <w:r>
        <w:rPr>
          <w:rFonts w:ascii="Times New Roman" w:hAnsi="Times New Roman" w:cs="Times New Roman"/>
          <w:bCs/>
        </w:rPr>
        <w:t>§8</w:t>
      </w:r>
      <w:r>
        <w:rPr>
          <w:rFonts w:ascii="Times New Roman" w:hAnsi="Times New Roman" w:cs="Times New Roman"/>
        </w:rPr>
        <w:t xml:space="preserve"> ust. 6 oraz nieusunięcia nieprawidłowości stwierdzonych w protokole pokontrolnym i w terminie, o których mowa, o którym mowa w </w:t>
      </w:r>
      <w:r>
        <w:rPr>
          <w:rFonts w:ascii="Times New Roman" w:hAnsi="Times New Roman" w:cs="Times New Roman"/>
          <w:bCs/>
        </w:rPr>
        <w:t>§8</w:t>
      </w:r>
      <w:r>
        <w:rPr>
          <w:rFonts w:ascii="Times New Roman" w:hAnsi="Times New Roman" w:cs="Times New Roman"/>
        </w:rPr>
        <w:t xml:space="preserve"> ust. 7.</w:t>
      </w:r>
    </w:p>
    <w:p w:rsidR="00F12322" w:rsidRDefault="00F12322" w:rsidP="00F12322">
      <w:pPr>
        <w:numPr>
          <w:ilvl w:val="0"/>
          <w:numId w:val="20"/>
        </w:numPr>
        <w:suppressAutoHyphens w:val="0"/>
        <w:spacing w:before="100" w:beforeAutospacing="1" w:after="100" w:afterAutospacing="1"/>
        <w:rPr>
          <w:rFonts w:ascii="Times New Roman" w:hAnsi="Times New Roman" w:cs="Times New Roman"/>
          <w:lang w:eastAsia="pl-PL"/>
        </w:rPr>
      </w:pPr>
      <w:r>
        <w:rPr>
          <w:rFonts w:ascii="Times New Roman" w:hAnsi="Times New Roman" w:cs="Times New Roman"/>
          <w:lang w:eastAsia="pl-PL"/>
        </w:rPr>
        <w:t xml:space="preserve">za przerwę w świadczeniu usług, z </w:t>
      </w:r>
      <w:r>
        <w:rPr>
          <w:rFonts w:ascii="Times New Roman" w:hAnsi="Times New Roman" w:cs="Times New Roman"/>
          <w:iCs/>
          <w:lang w:eastAsia="pl-PL"/>
        </w:rPr>
        <w:t>winy/przyczyn leżących po stronie</w:t>
      </w:r>
      <w:r>
        <w:rPr>
          <w:rFonts w:ascii="Times New Roman" w:hAnsi="Times New Roman" w:cs="Times New Roman"/>
          <w:lang w:eastAsia="pl-PL"/>
        </w:rPr>
        <w:t xml:space="preserve"> </w:t>
      </w:r>
      <w:r>
        <w:rPr>
          <w:rFonts w:ascii="Times New Roman" w:hAnsi="Times New Roman" w:cs="Times New Roman"/>
          <w:iCs/>
          <w:lang w:eastAsia="pl-PL"/>
        </w:rPr>
        <w:t>Wykonawcy</w:t>
      </w:r>
      <w:r>
        <w:rPr>
          <w:rFonts w:ascii="Times New Roman" w:hAnsi="Times New Roman" w:cs="Times New Roman"/>
          <w:lang w:eastAsia="pl-PL"/>
        </w:rPr>
        <w:t xml:space="preserve"> za każdy dzień przerwy;</w:t>
      </w:r>
    </w:p>
    <w:p w:rsidR="00F12322" w:rsidRDefault="00F12322" w:rsidP="00F12322">
      <w:pPr>
        <w:numPr>
          <w:ilvl w:val="0"/>
          <w:numId w:val="20"/>
        </w:numPr>
        <w:suppressAutoHyphens w:val="0"/>
        <w:spacing w:before="100" w:beforeAutospacing="1" w:after="100" w:afterAutospacing="1"/>
        <w:jc w:val="both"/>
        <w:rPr>
          <w:rFonts w:ascii="Times New Roman" w:hAnsi="Times New Roman" w:cs="Times New Roman"/>
          <w:lang w:eastAsia="pl-PL"/>
        </w:rPr>
      </w:pPr>
      <w:r>
        <w:rPr>
          <w:rFonts w:ascii="Times New Roman" w:hAnsi="Times New Roman" w:cs="Times New Roman"/>
          <w:iCs/>
          <w:lang w:eastAsia="pl-PL"/>
        </w:rPr>
        <w:t>za opóźnienie/zwłokę</w:t>
      </w:r>
      <w:r>
        <w:rPr>
          <w:rFonts w:ascii="Times New Roman" w:hAnsi="Times New Roman" w:cs="Times New Roman"/>
          <w:lang w:eastAsia="pl-PL"/>
        </w:rPr>
        <w:t xml:space="preserve"> w usunięciu nieprawidłowości w okresie wykonywania przedmiotu Umowy, </w:t>
      </w:r>
      <w:r>
        <w:rPr>
          <w:rFonts w:ascii="Times New Roman" w:hAnsi="Times New Roman" w:cs="Times New Roman"/>
          <w:iCs/>
          <w:lang w:eastAsia="pl-PL"/>
        </w:rPr>
        <w:t>z przyczyn leżących po stronie Wykonawcy</w:t>
      </w:r>
      <w:r>
        <w:rPr>
          <w:rFonts w:ascii="Times New Roman" w:hAnsi="Times New Roman" w:cs="Times New Roman"/>
          <w:lang w:eastAsia="pl-PL"/>
        </w:rPr>
        <w:t xml:space="preserve">, za każdy rozpoczęty dzień </w:t>
      </w:r>
      <w:r>
        <w:rPr>
          <w:rFonts w:ascii="Times New Roman" w:hAnsi="Times New Roman" w:cs="Times New Roman"/>
          <w:iCs/>
          <w:lang w:eastAsia="pl-PL"/>
        </w:rPr>
        <w:t>opóźnienia/zwłoki</w:t>
      </w:r>
      <w:r>
        <w:rPr>
          <w:rFonts w:ascii="Times New Roman" w:hAnsi="Times New Roman" w:cs="Times New Roman"/>
          <w:lang w:eastAsia="pl-PL"/>
        </w:rPr>
        <w:t xml:space="preserve"> licząc od dnia następnego po dniu wyznaczonym na usunięcie nieprawidłowości;</w:t>
      </w:r>
    </w:p>
    <w:p w:rsidR="00F12322" w:rsidRDefault="00F12322" w:rsidP="00F12322">
      <w:pPr>
        <w:numPr>
          <w:ilvl w:val="0"/>
          <w:numId w:val="21"/>
        </w:numPr>
        <w:spacing w:line="270" w:lineRule="exact"/>
        <w:jc w:val="both"/>
      </w:pPr>
      <w:r>
        <w:rPr>
          <w:rFonts w:ascii="Times New Roman" w:hAnsi="Times New Roman" w:cs="Times New Roman"/>
        </w:rPr>
        <w:t>Zamawiający jest uprawniony do naliczania kary umownej za każde naruszenie, o którym mowa w ust. 2 pkt. 1) - 4)</w:t>
      </w:r>
      <w:r>
        <w:t xml:space="preserve"> </w:t>
      </w:r>
      <w:r>
        <w:rPr>
          <w:rFonts w:ascii="Times New Roman" w:hAnsi="Times New Roman" w:cs="Times New Roman"/>
        </w:rPr>
        <w:t xml:space="preserve">w </w:t>
      </w:r>
      <w:r>
        <w:rPr>
          <w:rFonts w:ascii="Times New Roman" w:hAnsi="Times New Roman" w:cs="Times New Roman"/>
          <w:bCs/>
        </w:rPr>
        <w:t xml:space="preserve">wysokości 10% wartości brutto miesięcznego wynagrodzenia za dany temat w zadaniu nr …. </w:t>
      </w:r>
      <w:r>
        <w:rPr>
          <w:rFonts w:ascii="Times New Roman" w:hAnsi="Times New Roman" w:cs="Times New Roman"/>
        </w:rPr>
        <w:t>wskazanego w fakturze skierowanej do zapłaty wystawionej za miesiąc, w którym doszło do nienależytego lub nieprawidłowego wykonania umowy. Kara umowna może być rozliczona poprzez potrącenie jej przez Zamawiającego z należności wynikającej z faktury wystawionej za okres, w którym doszło do zaniedbań, do czego Wykonawca nieodwołalnie upoważnia Zamawiającego lub z następnych faktur, jeżeli poprzednie zostały już zapłacone. Wypłatę wynagrodzenia pomniejszonego o naliczoną karę uważa się za jej potrącenie. Fakt nieprawidłowego wykonania umowy stwierdza i opisuje przedstawiciel Zamawiającego i przedstawia ten opis Wykonawcy.</w:t>
      </w:r>
    </w:p>
    <w:p w:rsidR="00F12322" w:rsidRDefault="00F12322" w:rsidP="00F12322">
      <w:pPr>
        <w:numPr>
          <w:ilvl w:val="0"/>
          <w:numId w:val="21"/>
        </w:numPr>
        <w:spacing w:line="270" w:lineRule="exact"/>
        <w:jc w:val="both"/>
      </w:pPr>
      <w:r>
        <w:rPr>
          <w:rFonts w:ascii="Times New Roman" w:hAnsi="Times New Roman" w:cs="Times New Roman"/>
        </w:rPr>
        <w:t>Wykonawca zobowiązany będzie do zapłaty kary umownej w wysokości 10 % całkowitej wartości umowy brutto, o której mowa w §11 ust.1 umowy w przypadku naruszenia przez osoby sprzątające</w:t>
      </w:r>
      <w:r>
        <w:rPr>
          <w:rFonts w:ascii="Times New Roman" w:hAnsi="Times New Roman" w:cs="Times New Roman"/>
          <w:strike/>
        </w:rPr>
        <w:t>,</w:t>
      </w:r>
      <w:r>
        <w:rPr>
          <w:rFonts w:ascii="Times New Roman" w:hAnsi="Times New Roman" w:cs="Times New Roman"/>
        </w:rPr>
        <w:t xml:space="preserve"> zasady zachowania tajemnicy w szczególności poprzez wynoszenie na zewnątrz informacji stanowiących własność Uczelni lub będących w posiadaniu pracowników Uczelni. </w:t>
      </w:r>
    </w:p>
    <w:p w:rsidR="00F12322" w:rsidRDefault="00F12322" w:rsidP="00F12322">
      <w:pPr>
        <w:numPr>
          <w:ilvl w:val="0"/>
          <w:numId w:val="21"/>
        </w:numPr>
        <w:spacing w:line="270" w:lineRule="exact"/>
        <w:jc w:val="both"/>
      </w:pPr>
      <w:r>
        <w:rPr>
          <w:rFonts w:ascii="Times New Roman" w:hAnsi="Times New Roman" w:cs="Times New Roman"/>
        </w:rPr>
        <w:t xml:space="preserve">Wykonawca zobowiązany będzie do zapłaty kary umownej w wysokości 50% wartości brutto miesięcznego wynagrodzenia, za każdy stwierdzony przypadek braku zapłaty lub nieterminowej zapłaty wynagrodzenia należnego podwykonawcom z tytułu zmiany wysokości wynagrodzenia, o której mowa w art. 439 ust. 5 </w:t>
      </w:r>
      <w:proofErr w:type="spellStart"/>
      <w:r>
        <w:rPr>
          <w:rFonts w:ascii="Times New Roman" w:hAnsi="Times New Roman" w:cs="Times New Roman"/>
        </w:rPr>
        <w:t>Pzp</w:t>
      </w:r>
      <w:proofErr w:type="spellEnd"/>
      <w:r>
        <w:rPr>
          <w:rFonts w:ascii="Times New Roman" w:hAnsi="Times New Roman" w:cs="Times New Roman"/>
        </w:rPr>
        <w:t>,</w:t>
      </w:r>
    </w:p>
    <w:p w:rsidR="00F12322" w:rsidRDefault="00F12322" w:rsidP="00F12322">
      <w:pPr>
        <w:numPr>
          <w:ilvl w:val="0"/>
          <w:numId w:val="21"/>
        </w:numPr>
        <w:spacing w:line="270" w:lineRule="exact"/>
        <w:jc w:val="both"/>
      </w:pPr>
      <w:r>
        <w:rPr>
          <w:rFonts w:ascii="Times New Roman" w:hAnsi="Times New Roman" w:cs="Times New Roman"/>
          <w:lang w:eastAsia="pl-PL"/>
        </w:rPr>
        <w:t>Jeżeli Wykonawca nie przedstawi dokumentów lub wyjaśnień o których mowa w §3 ust.5 i 6 (w tym także dodatkowych dokumentów na żądanie Zamawiającego) potwierdzających fakt zatrudnienia na umowę o pracę osób wskazanych do wykonywania tych czynności albo jeżeli przedstawione dokumenty lub wyjaśnienia nie potwierdzą wymaganego zatrudnienia, Wykonawca zapłaci za każdy nieprzedłożony dokument lub nienależyte (w tym niezgodne z prawdą, niepełne lub brak) wyjaśnienie zatrudnienia na umowę o pracę osób wykonujących  czynności wymienione w §3 ust.5, w wysokości 1000,00 złotych za każdą ww. osobę;</w:t>
      </w:r>
    </w:p>
    <w:p w:rsidR="00F12322" w:rsidRDefault="00F12322" w:rsidP="00F12322">
      <w:pPr>
        <w:numPr>
          <w:ilvl w:val="0"/>
          <w:numId w:val="21"/>
        </w:numPr>
        <w:spacing w:line="270" w:lineRule="exact"/>
        <w:jc w:val="both"/>
      </w:pPr>
      <w:r>
        <w:rPr>
          <w:rFonts w:ascii="Times New Roman" w:hAnsi="Times New Roman" w:cs="Times New Roman"/>
          <w:lang w:eastAsia="pl-PL"/>
        </w:rPr>
        <w:t xml:space="preserve">Wykonawca zobowiązany będzie do zapłaty kary umownej w wysokości 1,5 % całkowitej wartości umowy brutto, o której mowa w §11 ust.1 umowy w przypadku </w:t>
      </w:r>
      <w:r>
        <w:rPr>
          <w:rFonts w:ascii="Times New Roman" w:hAnsi="Times New Roman" w:cs="Times New Roman"/>
          <w:lang w:eastAsia="pl-PL"/>
        </w:rPr>
        <w:br/>
        <w:t>nieprzedłożenia polisy ubezpieczeniowej w wymaganym terminie zgodnie z §9 ust. 12.</w:t>
      </w:r>
    </w:p>
    <w:p w:rsidR="00F12322" w:rsidRDefault="00F12322" w:rsidP="00F12322">
      <w:pPr>
        <w:numPr>
          <w:ilvl w:val="0"/>
          <w:numId w:val="21"/>
        </w:numPr>
        <w:spacing w:line="270" w:lineRule="exact"/>
        <w:jc w:val="both"/>
      </w:pPr>
      <w:r>
        <w:rPr>
          <w:rFonts w:ascii="Times New Roman" w:hAnsi="Times New Roman" w:cs="Times New Roman"/>
        </w:rPr>
        <w:t xml:space="preserve">Kary umowne mogą być nakładane wielokrotnie w zależności od liczby naruszeń. </w:t>
      </w:r>
      <w:r>
        <w:rPr>
          <w:rFonts w:ascii="Times New Roman" w:hAnsi="Times New Roman" w:cs="Times New Roman"/>
        </w:rPr>
        <w:br/>
        <w:t xml:space="preserve">Nie nalicza się kar umownych, w sytuacji, gdy niewykonanie usługi spowodowane było okolicznościami, za które Wykonawca nie ponosi odpowiedzialności np. zakłócenia w dostawie energii elektrycznej, wody, a także jeżeli do nienależytego wykonania umowy przez wykonawcę doszło wskutek okoliczności, za które wyłączną odpowiedzialność ponosi Zamawiający. </w:t>
      </w:r>
    </w:p>
    <w:p w:rsidR="00F12322" w:rsidRDefault="00F12322" w:rsidP="00F12322">
      <w:pPr>
        <w:numPr>
          <w:ilvl w:val="0"/>
          <w:numId w:val="21"/>
        </w:numPr>
        <w:spacing w:line="270" w:lineRule="exact"/>
        <w:jc w:val="both"/>
      </w:pPr>
      <w:r>
        <w:rPr>
          <w:rFonts w:ascii="Times New Roman" w:hAnsi="Times New Roman" w:cs="Times New Roman"/>
        </w:rPr>
        <w:t xml:space="preserve">Łączna wysokość kar umownych nie może przekroczyć 30% całkowitej wartości umowy brutto, o której mowa w §11 ust.1 umowy. </w:t>
      </w:r>
    </w:p>
    <w:p w:rsidR="00F12322" w:rsidRDefault="00F12322" w:rsidP="00F12322">
      <w:pPr>
        <w:numPr>
          <w:ilvl w:val="0"/>
          <w:numId w:val="21"/>
        </w:numPr>
        <w:spacing w:line="270" w:lineRule="exact"/>
        <w:jc w:val="both"/>
      </w:pPr>
      <w:r>
        <w:rPr>
          <w:rFonts w:ascii="Times New Roman" w:hAnsi="Times New Roman" w:cs="Times New Roman"/>
        </w:rPr>
        <w:t xml:space="preserve">W wypadku, gdy szkoda wyrządzona Zamawiającemu przez niewykonanie bądź </w:t>
      </w:r>
      <w:r>
        <w:rPr>
          <w:rFonts w:ascii="Times New Roman" w:hAnsi="Times New Roman" w:cs="Times New Roman"/>
        </w:rPr>
        <w:br/>
        <w:t xml:space="preserve">też niewłaściwe wykonanie przedmiotu umowy przez Wykonawcę przekracza wysokość kary umownej, w szczególności, jeżeli na skutek naruszenia zasady zachowania tajemnicy </w:t>
      </w:r>
      <w:r>
        <w:rPr>
          <w:rFonts w:ascii="Times New Roman" w:hAnsi="Times New Roman" w:cs="Times New Roman"/>
        </w:rPr>
        <w:lastRenderedPageBreak/>
        <w:t>powstała po stronie Zamawiającego lub jego pracowników szkoda przewyższająca wartość kary umownej, Zamawiający może dochodzić odszkodowania uzupełniającego.</w:t>
      </w:r>
    </w:p>
    <w:p w:rsidR="00F12322" w:rsidRDefault="00F12322" w:rsidP="00F12322">
      <w:pPr>
        <w:numPr>
          <w:ilvl w:val="0"/>
          <w:numId w:val="21"/>
        </w:numPr>
        <w:spacing w:line="270" w:lineRule="exact"/>
        <w:jc w:val="both"/>
      </w:pPr>
      <w:r>
        <w:rPr>
          <w:rFonts w:ascii="Times New Roman" w:hAnsi="Times New Roman" w:cs="Times New Roman"/>
        </w:rPr>
        <w:t xml:space="preserve">Zamawiającemu przysługuje prawo dochodzenia odszkodowania w pełnej wysokości </w:t>
      </w:r>
      <w:r>
        <w:rPr>
          <w:rFonts w:ascii="Times New Roman" w:hAnsi="Times New Roman" w:cs="Times New Roman"/>
        </w:rPr>
        <w:br/>
        <w:t>na zasadach ogólnych.</w:t>
      </w:r>
    </w:p>
    <w:p w:rsidR="00F12322" w:rsidRDefault="00F12322" w:rsidP="00F12322">
      <w:pPr>
        <w:numPr>
          <w:ilvl w:val="0"/>
          <w:numId w:val="21"/>
        </w:numPr>
        <w:spacing w:line="270" w:lineRule="exact"/>
        <w:jc w:val="both"/>
      </w:pPr>
      <w:r>
        <w:rPr>
          <w:rFonts w:ascii="Times New Roman" w:hAnsi="Times New Roman" w:cs="Times New Roman"/>
        </w:rPr>
        <w:t>Zamawiającemu przysługuje prawo do egzekwowania należności z tytułu naliczonych kar umownych z wynagrodzenia przysługującego Wykonawcy, w szczególności poprzez dokonywanie potrąceń (za dokonanie potrącenia przyjmuje się również wypłatę wynagrodzenia pomniejszonego o naliczone kary umowne), na co Wykonawca wyraża nieodwołalna zgodę.</w:t>
      </w:r>
    </w:p>
    <w:p w:rsidR="00F12322" w:rsidRDefault="00F12322" w:rsidP="00F12322">
      <w:pPr>
        <w:spacing w:beforeLines="60" w:before="144" w:after="84" w:line="270" w:lineRule="exact"/>
        <w:jc w:val="center"/>
        <w:rPr>
          <w:rFonts w:ascii="Times New Roman" w:hAnsi="Times New Roman" w:cs="Times New Roman"/>
          <w:b/>
          <w:bCs/>
        </w:rPr>
      </w:pPr>
      <w:r>
        <w:rPr>
          <w:rFonts w:ascii="Times New Roman" w:hAnsi="Times New Roman" w:cs="Times New Roman"/>
          <w:b/>
          <w:bCs/>
        </w:rPr>
        <w:t>§14</w:t>
      </w:r>
    </w:p>
    <w:p w:rsidR="00F12322" w:rsidRDefault="00F12322" w:rsidP="00F12322">
      <w:pPr>
        <w:spacing w:beforeLines="50" w:before="120" w:after="84"/>
        <w:jc w:val="center"/>
        <w:rPr>
          <w:rFonts w:ascii="Times New Roman" w:hAnsi="Times New Roman" w:cs="Times New Roman"/>
          <w:b/>
          <w:bCs/>
        </w:rPr>
      </w:pPr>
      <w:r>
        <w:rPr>
          <w:rFonts w:ascii="Times New Roman" w:hAnsi="Times New Roman" w:cs="Times New Roman"/>
          <w:b/>
          <w:bCs/>
        </w:rPr>
        <w:t>Wypowiedzenie umowy</w:t>
      </w:r>
    </w:p>
    <w:p w:rsidR="00F12322" w:rsidRDefault="00F12322" w:rsidP="00F12322">
      <w:pPr>
        <w:pStyle w:val="Akapitzlist"/>
        <w:numPr>
          <w:ilvl w:val="0"/>
          <w:numId w:val="22"/>
        </w:numPr>
        <w:spacing w:beforeLines="50" w:before="120" w:after="84"/>
        <w:ind w:left="284" w:hanging="284"/>
        <w:jc w:val="both"/>
        <w:rPr>
          <w:rFonts w:ascii="Times New Roman" w:hAnsi="Times New Roman" w:cs="Times New Roman"/>
          <w:b/>
          <w:bCs/>
        </w:rPr>
      </w:pPr>
      <w:r>
        <w:rPr>
          <w:rFonts w:ascii="Times New Roman" w:hAnsi="Times New Roman" w:cs="Times New Roman"/>
        </w:rPr>
        <w:t xml:space="preserve">Zamawiający może wypowiedzieć umowę – wedle swojego wyboru z zachowaniem miesięcznego terminu wypowiedzenia lub ze skutkiem natychmiastowym w przypadku niewywiązywania się Wykonawcy z postanowień niniejszej umowy, w szczególności dopuszczenia się naruszeń, o których mowa w §9 ust. 1, 12 oraz §13 ust. 2 oraz naruszeń Umowy skutkujących nałożeniem więcej niż 3 kar umownych. </w:t>
      </w:r>
    </w:p>
    <w:p w:rsidR="00F12322" w:rsidRDefault="00F12322" w:rsidP="00F12322">
      <w:pPr>
        <w:pStyle w:val="Akapitzlist"/>
        <w:numPr>
          <w:ilvl w:val="0"/>
          <w:numId w:val="22"/>
        </w:numPr>
        <w:spacing w:beforeLines="50" w:before="120" w:after="84"/>
        <w:ind w:left="284" w:hanging="284"/>
        <w:jc w:val="both"/>
        <w:rPr>
          <w:rFonts w:ascii="Times New Roman" w:hAnsi="Times New Roman" w:cs="Times New Roman"/>
          <w:b/>
          <w:bCs/>
        </w:rPr>
      </w:pPr>
      <w:r>
        <w:rPr>
          <w:rFonts w:ascii="Times New Roman" w:hAnsi="Times New Roman" w:cs="Times New Roman"/>
        </w:rPr>
        <w:t xml:space="preserve">W przypadku stwierdzenia przez Zamawiającego stosowania środków, które nie spełniają wymagań określonych w umowie, Zamawiający może wypowiedzieć umowę – wedle swojego wyboru z zachowaniem miesięcznego terminu wypowiedzenia lub ze skutkiem natychmiastowym. </w:t>
      </w:r>
    </w:p>
    <w:p w:rsidR="00F12322" w:rsidRDefault="00F12322" w:rsidP="00F12322">
      <w:pPr>
        <w:pStyle w:val="Akapitzlist"/>
        <w:numPr>
          <w:ilvl w:val="0"/>
          <w:numId w:val="22"/>
        </w:numPr>
        <w:spacing w:beforeLines="50" w:before="120" w:after="84"/>
        <w:ind w:left="284" w:hanging="284"/>
        <w:jc w:val="both"/>
        <w:rPr>
          <w:rFonts w:ascii="Times New Roman" w:hAnsi="Times New Roman" w:cs="Times New Roman"/>
          <w:bCs/>
        </w:rPr>
      </w:pPr>
      <w:r>
        <w:rPr>
          <w:rFonts w:ascii="Times New Roman" w:hAnsi="Times New Roman" w:cs="Times New Roman"/>
          <w:bCs/>
        </w:rPr>
        <w:t>Rozwiązanie umowy powinno nastąpić w formie pisemnej pod rygorem nieważności.</w:t>
      </w:r>
    </w:p>
    <w:p w:rsidR="00F12322" w:rsidRDefault="00F12322" w:rsidP="00F12322">
      <w:pPr>
        <w:spacing w:beforeLines="60" w:before="144" w:after="84" w:line="270" w:lineRule="exact"/>
        <w:jc w:val="center"/>
        <w:rPr>
          <w:rFonts w:ascii="Times New Roman" w:hAnsi="Times New Roman" w:cs="Times New Roman"/>
          <w:b/>
          <w:bCs/>
        </w:rPr>
      </w:pPr>
      <w:r>
        <w:rPr>
          <w:rFonts w:ascii="Times New Roman" w:hAnsi="Times New Roman" w:cs="Times New Roman"/>
          <w:b/>
          <w:bCs/>
        </w:rPr>
        <w:t>§15</w:t>
      </w:r>
    </w:p>
    <w:p w:rsidR="00F12322" w:rsidRDefault="00F12322" w:rsidP="00F12322">
      <w:pPr>
        <w:spacing w:beforeLines="60" w:before="144" w:after="84" w:line="270" w:lineRule="exact"/>
        <w:jc w:val="center"/>
        <w:rPr>
          <w:rFonts w:ascii="Times New Roman" w:hAnsi="Times New Roman" w:cs="Times New Roman"/>
          <w:b/>
          <w:bCs/>
        </w:rPr>
      </w:pPr>
      <w:r>
        <w:rPr>
          <w:rFonts w:ascii="Times New Roman" w:hAnsi="Times New Roman" w:cs="Times New Roman"/>
          <w:b/>
          <w:bCs/>
        </w:rPr>
        <w:t>Okres obowiązywania umowy</w:t>
      </w:r>
    </w:p>
    <w:p w:rsidR="00F12322" w:rsidRPr="00F12322" w:rsidRDefault="00F12322" w:rsidP="00F12322">
      <w:pPr>
        <w:spacing w:beforeLines="60" w:before="144" w:line="270" w:lineRule="exact"/>
        <w:jc w:val="both"/>
        <w:rPr>
          <w:rFonts w:ascii="Times New Roman" w:hAnsi="Times New Roman" w:cs="Times New Roman"/>
          <w:b/>
          <w:bCs/>
        </w:rPr>
      </w:pPr>
      <w:r w:rsidRPr="00F12322">
        <w:rPr>
          <w:rFonts w:ascii="Times New Roman" w:hAnsi="Times New Roman" w:cs="Times New Roman"/>
          <w:bCs/>
        </w:rPr>
        <w:t>Umowa zostaje zawarta na czas określony</w:t>
      </w:r>
      <w:r w:rsidRPr="00F12322">
        <w:rPr>
          <w:rFonts w:ascii="Times New Roman" w:hAnsi="Times New Roman" w:cs="Times New Roman"/>
          <w:b/>
          <w:bCs/>
        </w:rPr>
        <w:t xml:space="preserve"> od 01 lipca 2025 roku do 30 czerwca 2027 roku. </w:t>
      </w:r>
    </w:p>
    <w:p w:rsidR="00F12322" w:rsidRDefault="00F12322" w:rsidP="00F12322">
      <w:pPr>
        <w:spacing w:beforeLines="60" w:before="144" w:line="270" w:lineRule="exact"/>
        <w:jc w:val="center"/>
      </w:pPr>
      <w:r>
        <w:rPr>
          <w:rFonts w:ascii="Times New Roman" w:hAnsi="Times New Roman" w:cs="Times New Roman"/>
          <w:b/>
          <w:bCs/>
        </w:rPr>
        <w:t>§16</w:t>
      </w:r>
    </w:p>
    <w:p w:rsidR="00F12322" w:rsidRDefault="00F12322" w:rsidP="00F12322">
      <w:pPr>
        <w:spacing w:beforeLines="60" w:before="144" w:line="270" w:lineRule="exact"/>
        <w:jc w:val="center"/>
        <w:rPr>
          <w:rFonts w:ascii="Times New Roman" w:hAnsi="Times New Roman" w:cs="Times New Roman"/>
          <w:b/>
          <w:bCs/>
        </w:rPr>
      </w:pPr>
      <w:r>
        <w:rPr>
          <w:rFonts w:ascii="Times New Roman" w:hAnsi="Times New Roman" w:cs="Times New Roman"/>
          <w:b/>
          <w:bCs/>
        </w:rPr>
        <w:t>Zmiany umowy</w:t>
      </w:r>
    </w:p>
    <w:p w:rsidR="00F12322" w:rsidRDefault="00F12322" w:rsidP="00F12322">
      <w:pPr>
        <w:pStyle w:val="Akapitzlist"/>
        <w:numPr>
          <w:ilvl w:val="0"/>
          <w:numId w:val="24"/>
        </w:numPr>
        <w:jc w:val="both"/>
        <w:rPr>
          <w:rFonts w:ascii="Times New Roman" w:hAnsi="Times New Roman" w:cs="Times New Roman"/>
          <w:bCs/>
        </w:rPr>
      </w:pPr>
      <w:r>
        <w:rPr>
          <w:rFonts w:ascii="Times New Roman" w:hAnsi="Times New Roman" w:cs="Times New Roman"/>
          <w:bCs/>
        </w:rPr>
        <w:t>Wszelkie zmiany niniejszej umowy wymagają zgody Stron w formie pisemnej pod rygorem nieważności.</w:t>
      </w:r>
    </w:p>
    <w:p w:rsidR="00F12322" w:rsidRDefault="00F12322" w:rsidP="00F12322">
      <w:pPr>
        <w:pStyle w:val="Akapitzlist"/>
        <w:numPr>
          <w:ilvl w:val="0"/>
          <w:numId w:val="24"/>
        </w:numPr>
        <w:jc w:val="both"/>
        <w:rPr>
          <w:rFonts w:ascii="Times New Roman" w:hAnsi="Times New Roman" w:cs="Times New Roman"/>
          <w:bCs/>
        </w:rPr>
      </w:pPr>
      <w:r>
        <w:rPr>
          <w:rFonts w:ascii="Times New Roman" w:hAnsi="Times New Roman" w:cs="Times New Roman"/>
          <w:bCs/>
        </w:rPr>
        <w:t xml:space="preserve">Zamawiający dopuszcza możliwość zmiany umowy w następującym zakresie:      </w:t>
      </w:r>
    </w:p>
    <w:p w:rsidR="00F12322" w:rsidRDefault="00F12322" w:rsidP="00F12322">
      <w:pPr>
        <w:widowControl w:val="0"/>
        <w:numPr>
          <w:ilvl w:val="0"/>
          <w:numId w:val="25"/>
        </w:numPr>
        <w:jc w:val="both"/>
      </w:pPr>
      <w:bookmarkStart w:id="2" w:name="__DdeLink__960_658097775"/>
      <w:r>
        <w:rPr>
          <w:rFonts w:ascii="Times New Roman" w:hAnsi="Times New Roman" w:cs="Times New Roman"/>
        </w:rPr>
        <w:t>zmiany zakresu usługi, czasu lub sposobu jej realizacji przez Wykonawcę wówczas, gdy wskutek zmian niezależnych od Zamawiającego lub wprowadzonych przez Zamawiającego w związku ze zmianą przepisów prawa, dostosowaniem funkcjonowania obiektów Uczelni do wytycznych lub zaleceń związanych z wystąpieniem lub zapobieganiem rozprzestrzeniania się epidemii, pandemii czy innych podobnych zagrożeń, do których stosowania Zamawiający jest zobowiązany, a które mają wpływ na funkcjonowanie Zamawiającego, w szczególności gdy w następstwie tych okoliczności wystąpiły zmiany organizacyjne w działalności Zamawiającego, polegające na zmianie trybu pracy pracowników Zamawiającego, zamknięciu lub ograniczeniu dostępu do obiektów pracownikom, studentom lub osobom trzecim albo w przypadku wyłączenia niektórych obiektów z użytkowania wskutek nagłej, nieprzewidzianej awarii jeśli dostęp do tych obiektów nie jest możliwy ze względu na bezpieczeństwo osób lub konieczność wykonania koniecznych prac naprawczych. Zmiana taka nie może prowadzić do ograniczenia przedmiotu umowy o więcej niż 75 % jego całkowitego zakresu</w:t>
      </w:r>
      <w:bookmarkEnd w:id="2"/>
      <w:r>
        <w:rPr>
          <w:rFonts w:ascii="Times New Roman" w:hAnsi="Times New Roman" w:cs="Times New Roman"/>
        </w:rPr>
        <w:t xml:space="preserve">. </w:t>
      </w:r>
      <w:r>
        <w:rPr>
          <w:rFonts w:ascii="Times New Roman" w:hAnsi="Times New Roman" w:cs="Times New Roman"/>
          <w:bCs/>
        </w:rPr>
        <w:t>Zamawiający gwarantuje realizację zakresu przedmiotu zamówienia na poziomie minimum 25%.</w:t>
      </w:r>
      <w:r>
        <w:t xml:space="preserve"> </w:t>
      </w:r>
      <w:r>
        <w:rPr>
          <w:rFonts w:ascii="Times New Roman" w:hAnsi="Times New Roman" w:cs="Times New Roman"/>
        </w:rPr>
        <w:t xml:space="preserve">W przypadku wystąpienia którejkolwiek z okoliczności, o których mowa powyżej, Zamawiający w uzgodnieniu z Wykonawcą, może dokonać zmiany w treści umowy w zgodzie z art. 455 ust. 1 pkt 4 ustawy </w:t>
      </w:r>
      <w:proofErr w:type="spellStart"/>
      <w:r>
        <w:rPr>
          <w:rFonts w:ascii="Times New Roman" w:hAnsi="Times New Roman" w:cs="Times New Roman"/>
        </w:rPr>
        <w:t>Pzp</w:t>
      </w:r>
      <w:proofErr w:type="spellEnd"/>
      <w:r>
        <w:rPr>
          <w:rFonts w:ascii="Times New Roman" w:hAnsi="Times New Roman" w:cs="Times New Roman"/>
        </w:rPr>
        <w:t>, w szczególności przez:</w:t>
      </w:r>
    </w:p>
    <w:p w:rsidR="00F12322" w:rsidRDefault="00F12322" w:rsidP="00F12322">
      <w:pPr>
        <w:pStyle w:val="NormalnyWeb"/>
        <w:numPr>
          <w:ilvl w:val="0"/>
          <w:numId w:val="26"/>
        </w:numPr>
        <w:spacing w:before="0" w:beforeAutospacing="0" w:after="0" w:afterAutospacing="0"/>
      </w:pPr>
      <w:r>
        <w:t>zmianę sposobu wykonywania przedmiotu Umowy,</w:t>
      </w:r>
    </w:p>
    <w:p w:rsidR="00F12322" w:rsidRDefault="00F12322" w:rsidP="00F12322">
      <w:pPr>
        <w:pStyle w:val="NormalnyWeb"/>
        <w:numPr>
          <w:ilvl w:val="0"/>
          <w:numId w:val="26"/>
        </w:numPr>
        <w:spacing w:before="0" w:beforeAutospacing="0" w:after="0" w:afterAutospacing="0"/>
        <w:jc w:val="both"/>
      </w:pPr>
      <w:r>
        <w:t>zmianę zakresu usługi (ograniczenie częstotliwości lub powierzchni) i odpowiadającą jej zmianę wynagrodzenia,</w:t>
      </w:r>
    </w:p>
    <w:p w:rsidR="00F12322" w:rsidRDefault="00F12322" w:rsidP="00F12322">
      <w:pPr>
        <w:pStyle w:val="NormalnyWeb"/>
        <w:numPr>
          <w:ilvl w:val="0"/>
          <w:numId w:val="26"/>
        </w:numPr>
        <w:spacing w:before="0" w:beforeAutospacing="0" w:after="0" w:afterAutospacing="0"/>
        <w:jc w:val="both"/>
      </w:pPr>
      <w:r>
        <w:t>zmianę terminu wykonania usługi objętej umową może nastąpić w przypadku wystąpienia siły wyższej (np. klęski żywiołowe).</w:t>
      </w:r>
    </w:p>
    <w:p w:rsidR="00F12322" w:rsidRDefault="00F12322" w:rsidP="00F12322">
      <w:pPr>
        <w:widowControl w:val="0"/>
        <w:numPr>
          <w:ilvl w:val="0"/>
          <w:numId w:val="25"/>
        </w:numPr>
        <w:ind w:left="709" w:hanging="425"/>
        <w:jc w:val="both"/>
      </w:pPr>
      <w:r>
        <w:rPr>
          <w:rFonts w:ascii="Times New Roman" w:hAnsi="Times New Roman" w:cs="Times New Roman"/>
        </w:rPr>
        <w:lastRenderedPageBreak/>
        <w:t>Dopuszcza się zmianę osoby wyznaczonej do realizacji umowy bez konieczności zawierania aneksu do umowy:</w:t>
      </w:r>
    </w:p>
    <w:p w:rsidR="00F12322" w:rsidRDefault="00F12322" w:rsidP="00F12322">
      <w:pPr>
        <w:pStyle w:val="Akapitzlist"/>
        <w:widowControl w:val="0"/>
        <w:numPr>
          <w:ilvl w:val="0"/>
          <w:numId w:val="27"/>
        </w:numPr>
        <w:jc w:val="both"/>
        <w:rPr>
          <w:rFonts w:ascii="Times New Roman" w:hAnsi="Times New Roman" w:cs="Times New Roman"/>
        </w:rPr>
      </w:pPr>
      <w:r>
        <w:rPr>
          <w:rFonts w:ascii="Times New Roman" w:hAnsi="Times New Roman" w:cs="Times New Roman"/>
        </w:rPr>
        <w:t>na wniosek Zamawiającego w przypadku stwierdzenia nienależytego wykonywania przez nią obowiązków, w przypadku pozostawania pod wpływem alkoholu lub innych substancji odurzających, w przypadku braku estetycznego, schludnego i czystego wyglądu, utrudniającego komunikację z innymi osobami,</w:t>
      </w:r>
    </w:p>
    <w:p w:rsidR="00F12322" w:rsidRDefault="00F12322" w:rsidP="00F12322">
      <w:pPr>
        <w:pStyle w:val="Akapitzlist"/>
        <w:widowControl w:val="0"/>
        <w:numPr>
          <w:ilvl w:val="0"/>
          <w:numId w:val="27"/>
        </w:numPr>
        <w:jc w:val="both"/>
        <w:rPr>
          <w:rFonts w:ascii="Times New Roman" w:hAnsi="Times New Roman" w:cs="Times New Roman"/>
        </w:rPr>
      </w:pPr>
      <w:r>
        <w:rPr>
          <w:rFonts w:ascii="Times New Roman" w:hAnsi="Times New Roman" w:cs="Times New Roman"/>
        </w:rPr>
        <w:t xml:space="preserve">na wniosek Wykonawcy, uzasadniony obiektywnymi okolicznościami. Każda zmiana osoby z personelu sprzątającego w trakcie trwania umowy wymaga akceptacji zamawiającego i sporządzenia nowego wykazu. </w:t>
      </w:r>
    </w:p>
    <w:p w:rsidR="00F12322" w:rsidRDefault="00F12322" w:rsidP="00F12322">
      <w:pPr>
        <w:pStyle w:val="Akapitzlist"/>
        <w:widowControl w:val="0"/>
        <w:numPr>
          <w:ilvl w:val="0"/>
          <w:numId w:val="25"/>
        </w:numPr>
        <w:jc w:val="both"/>
        <w:rPr>
          <w:rFonts w:ascii="Times New Roman" w:hAnsi="Times New Roman" w:cs="Times New Roman"/>
          <w:bCs/>
        </w:rPr>
      </w:pPr>
      <w:r>
        <w:rPr>
          <w:rFonts w:ascii="Times New Roman" w:hAnsi="Times New Roman" w:cs="Times New Roman"/>
        </w:rPr>
        <w:t xml:space="preserve">Dopuszcza </w:t>
      </w:r>
      <w:r>
        <w:rPr>
          <w:rFonts w:ascii="Times New Roman" w:hAnsi="Times New Roman" w:cs="Times New Roman"/>
          <w:bCs/>
        </w:rPr>
        <w:t>się wprowadzenie podwykonawcy lub</w:t>
      </w:r>
      <w:r>
        <w:rPr>
          <w:rFonts w:ascii="Times New Roman" w:hAnsi="Times New Roman" w:cs="Times New Roman"/>
        </w:rPr>
        <w:t xml:space="preserve"> zmianę </w:t>
      </w:r>
      <w:r>
        <w:rPr>
          <w:rFonts w:ascii="Times New Roman" w:hAnsi="Times New Roman" w:cs="Times New Roman"/>
          <w:bCs/>
        </w:rPr>
        <w:t>podwykonawcy, w przypadku, gdy podwykonawca nie został zaakceptowany przez Zamawiającego, nie wykonuje prac z należytą starannością, jest w upadłości lub zakończył działalność.</w:t>
      </w:r>
    </w:p>
    <w:p w:rsidR="00F12322" w:rsidRDefault="00F12322" w:rsidP="00F12322">
      <w:pPr>
        <w:numPr>
          <w:ilvl w:val="0"/>
          <w:numId w:val="25"/>
        </w:numPr>
        <w:suppressAutoHyphens w:val="0"/>
        <w:spacing w:before="100" w:beforeAutospacing="1" w:after="100" w:afterAutospacing="1"/>
        <w:jc w:val="both"/>
        <w:rPr>
          <w:rFonts w:ascii="Times New Roman" w:hAnsi="Times New Roman" w:cs="Times New Roman"/>
          <w:lang w:eastAsia="pl-PL"/>
        </w:rPr>
      </w:pPr>
      <w:r>
        <w:rPr>
          <w:rFonts w:ascii="Times New Roman" w:hAnsi="Times New Roman" w:cs="Times New Roman"/>
          <w:lang w:eastAsia="pl-PL"/>
        </w:rPr>
        <w:t>Zamawiający zastrzega sobie prawo zmniejszenia zakresu świadczonych Usług i w związku z tym wynagrodzenia Wykonawcy, w przypadku: wystąpienia prac remontowych, inwestycyjnych, wyłączenia pomieszczeń (budynków) z eksploatacji.</w:t>
      </w:r>
    </w:p>
    <w:p w:rsidR="00F12322" w:rsidRDefault="00F12322" w:rsidP="00F12322">
      <w:pPr>
        <w:numPr>
          <w:ilvl w:val="0"/>
          <w:numId w:val="25"/>
        </w:numPr>
        <w:suppressAutoHyphens w:val="0"/>
        <w:spacing w:before="100" w:beforeAutospacing="1" w:after="100" w:afterAutospacing="1"/>
        <w:jc w:val="both"/>
        <w:rPr>
          <w:rFonts w:ascii="Times New Roman" w:hAnsi="Times New Roman" w:cs="Times New Roman"/>
          <w:lang w:eastAsia="pl-PL"/>
        </w:rPr>
      </w:pPr>
      <w:r>
        <w:rPr>
          <w:rFonts w:ascii="Times New Roman" w:hAnsi="Times New Roman" w:cs="Times New Roman"/>
          <w:lang w:eastAsia="pl-PL"/>
        </w:rPr>
        <w:t xml:space="preserve">Zmniejszenie wysokości wynagrodzenia należnego Wykonawcy w przypadku zaistnienia okoliczności, o których mowa w pkt. 4) powyżej nastąpi proporcjonalnie do okresu wyłączenia wykonywania usługi oraz zmniejszenia zakresu (powierzchni), na której wykonywana jest usługa. Zamawiający poinformuje Wykonawcę o wystąpieniu tych okoliczności z </w:t>
      </w:r>
      <w:r>
        <w:rPr>
          <w:rFonts w:ascii="Times New Roman" w:hAnsi="Times New Roman" w:cs="Times New Roman"/>
          <w:iCs/>
          <w:lang w:eastAsia="pl-PL"/>
        </w:rPr>
        <w:t>miesięcznym</w:t>
      </w:r>
      <w:r>
        <w:rPr>
          <w:rFonts w:ascii="Times New Roman" w:hAnsi="Times New Roman" w:cs="Times New Roman"/>
          <w:i/>
          <w:iCs/>
          <w:lang w:eastAsia="pl-PL"/>
        </w:rPr>
        <w:t xml:space="preserve"> </w:t>
      </w:r>
      <w:r>
        <w:rPr>
          <w:rFonts w:ascii="Times New Roman" w:hAnsi="Times New Roman" w:cs="Times New Roman"/>
          <w:lang w:eastAsia="pl-PL"/>
        </w:rPr>
        <w:t>wyprzedzeniem. </w:t>
      </w:r>
    </w:p>
    <w:p w:rsidR="00F12322" w:rsidRDefault="00F12322" w:rsidP="00F12322">
      <w:pPr>
        <w:pStyle w:val="Akapitzlist"/>
        <w:widowControl w:val="0"/>
        <w:numPr>
          <w:ilvl w:val="0"/>
          <w:numId w:val="28"/>
        </w:numPr>
        <w:jc w:val="both"/>
        <w:rPr>
          <w:rFonts w:ascii="Times New Roman" w:eastAsia="Calibri" w:hAnsi="Times New Roman" w:cs="Times New Roman"/>
          <w:lang w:eastAsia="en-US"/>
        </w:rPr>
      </w:pPr>
      <w:r>
        <w:rPr>
          <w:rFonts w:ascii="Times New Roman" w:hAnsi="Times New Roman" w:cs="Times New Roman"/>
        </w:rPr>
        <w:t>Strony zobowiązują się dokonać zmiany wysokości wynagrodzenia należnego Wykonawcy, o którym mowa w § 11 ust. 1 umowy, każdorazowo w przypadku wystąpienia jednej z następujących okoliczności:</w:t>
      </w:r>
    </w:p>
    <w:p w:rsidR="00F12322" w:rsidRDefault="00F12322" w:rsidP="00F12322">
      <w:pPr>
        <w:pStyle w:val="Akapitzlist"/>
        <w:numPr>
          <w:ilvl w:val="0"/>
          <w:numId w:val="29"/>
        </w:numPr>
        <w:jc w:val="both"/>
        <w:rPr>
          <w:rFonts w:ascii="Times New Roman" w:hAnsi="Times New Roman" w:cs="Times New Roman"/>
          <w:lang w:eastAsia="pl-PL"/>
        </w:rPr>
      </w:pPr>
      <w:r>
        <w:rPr>
          <w:rFonts w:ascii="Times New Roman" w:hAnsi="Times New Roman" w:cs="Times New Roman"/>
        </w:rPr>
        <w:t>ustawowej zmiany stawki podatku od towarów i usług,</w:t>
      </w:r>
    </w:p>
    <w:p w:rsidR="00F12322" w:rsidRDefault="00F12322" w:rsidP="00F12322">
      <w:pPr>
        <w:pStyle w:val="Akapitzlist"/>
        <w:numPr>
          <w:ilvl w:val="0"/>
          <w:numId w:val="29"/>
        </w:numPr>
        <w:jc w:val="both"/>
        <w:rPr>
          <w:rFonts w:ascii="Times New Roman" w:hAnsi="Times New Roman" w:cs="Times New Roman"/>
          <w:lang w:eastAsia="pl-PL"/>
        </w:rPr>
      </w:pPr>
      <w:r>
        <w:rPr>
          <w:rFonts w:ascii="Times New Roman" w:hAnsi="Times New Roman" w:cs="Times New Roman"/>
        </w:rPr>
        <w:t xml:space="preserve">zmiany wysokości minimalnego wynagrodzenia za pracę albo wysokości minimalnej stawki godzinowej, ustalonych na podstawie </w:t>
      </w:r>
      <w:hyperlink r:id="rId10" w:anchor="/document/16992095?cm=DOCUMENT" w:history="1">
        <w:r>
          <w:rPr>
            <w:rStyle w:val="czeinternetowe"/>
            <w:rFonts w:ascii="Times New Roman" w:hAnsi="Times New Roman" w:cs="Times New Roman"/>
          </w:rPr>
          <w:t>ustawy</w:t>
        </w:r>
      </w:hyperlink>
      <w:r>
        <w:rPr>
          <w:rFonts w:ascii="Times New Roman" w:hAnsi="Times New Roman" w:cs="Times New Roman"/>
        </w:rPr>
        <w:t xml:space="preserve"> z dnia 10 października 2002 r. </w:t>
      </w:r>
      <w:r>
        <w:rPr>
          <w:rFonts w:ascii="Times New Roman" w:hAnsi="Times New Roman" w:cs="Times New Roman"/>
        </w:rPr>
        <w:br/>
        <w:t xml:space="preserve">o minimalnym wynagrodzeniu za pracę, </w:t>
      </w:r>
    </w:p>
    <w:p w:rsidR="00F12322" w:rsidRDefault="00F12322" w:rsidP="00F12322">
      <w:pPr>
        <w:pStyle w:val="Akapitzlist"/>
        <w:numPr>
          <w:ilvl w:val="0"/>
          <w:numId w:val="29"/>
        </w:numPr>
        <w:jc w:val="both"/>
        <w:rPr>
          <w:rFonts w:ascii="Times New Roman" w:hAnsi="Times New Roman" w:cs="Times New Roman"/>
          <w:lang w:eastAsia="pl-PL"/>
        </w:rPr>
      </w:pPr>
      <w:r>
        <w:rPr>
          <w:rFonts w:ascii="Times New Roman" w:hAnsi="Times New Roman" w:cs="Times New Roman"/>
        </w:rPr>
        <w:t>zmiany zasad podlegania ubezpieczeniom społecznym lub ubezpieczeniu zdrowotnemu lub wysokości stawki składki na ubezpieczenia społeczne lub zdrowotne,</w:t>
      </w:r>
    </w:p>
    <w:p w:rsidR="00F12322" w:rsidRDefault="00F12322" w:rsidP="00F12322">
      <w:pPr>
        <w:pStyle w:val="Akapitzlist"/>
        <w:numPr>
          <w:ilvl w:val="0"/>
          <w:numId w:val="29"/>
        </w:numPr>
        <w:jc w:val="both"/>
        <w:rPr>
          <w:rFonts w:ascii="Times New Roman" w:hAnsi="Times New Roman" w:cs="Times New Roman"/>
          <w:lang w:eastAsia="pl-PL"/>
        </w:rPr>
      </w:pPr>
      <w:r>
        <w:rPr>
          <w:rFonts w:ascii="Times New Roman" w:hAnsi="Times New Roman" w:cs="Times New Roman"/>
        </w:rPr>
        <w:t xml:space="preserve">zmiany zasad gromadzenia i wysokości wpłat do pracowniczych planów kapitałowych, o których mowa w </w:t>
      </w:r>
      <w:hyperlink r:id="rId11" w:anchor="/document/18781862?cm=DOCUMENT" w:history="1">
        <w:r>
          <w:rPr>
            <w:rStyle w:val="czeinternetowe"/>
            <w:rFonts w:ascii="Times New Roman" w:hAnsi="Times New Roman" w:cs="Times New Roman"/>
          </w:rPr>
          <w:t>ustawie</w:t>
        </w:r>
      </w:hyperlink>
      <w:r>
        <w:rPr>
          <w:rFonts w:ascii="Times New Roman" w:hAnsi="Times New Roman" w:cs="Times New Roman"/>
        </w:rPr>
        <w:t xml:space="preserve"> z dnia 4 października 2018 r. o pracowniczych planach kapitałowych (Dz. U. 2024 poz. 427),</w:t>
      </w:r>
    </w:p>
    <w:p w:rsidR="00F12322" w:rsidRDefault="00F12322" w:rsidP="00F12322">
      <w:pPr>
        <w:ind w:left="709"/>
        <w:jc w:val="both"/>
        <w:rPr>
          <w:rFonts w:ascii="Times New Roman" w:hAnsi="Times New Roman" w:cs="Times New Roman"/>
          <w:b/>
        </w:rPr>
      </w:pPr>
      <w:r>
        <w:rPr>
          <w:rFonts w:ascii="Times New Roman" w:hAnsi="Times New Roman" w:cs="Times New Roman"/>
        </w:rPr>
        <w:t xml:space="preserve">- na zasadach i w sposób określony poniżej, jeżeli zmiany te będą miały wpływ </w:t>
      </w:r>
      <w:r>
        <w:rPr>
          <w:rFonts w:ascii="Times New Roman" w:hAnsi="Times New Roman" w:cs="Times New Roman"/>
        </w:rPr>
        <w:br/>
        <w:t xml:space="preserve">na koszty wykonania Umowy przez Wykonawcę. </w:t>
      </w:r>
      <w:r>
        <w:rPr>
          <w:rFonts w:ascii="Times New Roman" w:hAnsi="Times New Roman" w:cs="Times New Roman"/>
          <w:b/>
        </w:rPr>
        <w:t>Zmiana wynagrodzenia o której mowa powyżej, będzie obowiązywała od dnia wejścia w życie zmian przepisów będących podstawą do zmiany wysokości wynagrodzenia.</w:t>
      </w:r>
    </w:p>
    <w:p w:rsidR="00F12322" w:rsidRDefault="00F12322" w:rsidP="00F12322">
      <w:pPr>
        <w:numPr>
          <w:ilvl w:val="0"/>
          <w:numId w:val="28"/>
        </w:numPr>
        <w:suppressAutoHyphens w:val="0"/>
        <w:ind w:left="426" w:hanging="426"/>
        <w:jc w:val="both"/>
      </w:pPr>
      <w:r>
        <w:rPr>
          <w:rFonts w:ascii="Times New Roman" w:hAnsi="Times New Roman" w:cs="Times New Roman"/>
        </w:rPr>
        <w:t>Zmiana wysokości wynagrodzenia należnego Wykonawcy w przypadku zaistnienia przesłanki, o której mowa w ust.3 pkt 1), nastąpi po dniu wejścia w życie przepisów zmieniających stawkę podatku od towarów i usług oraz wyłącznie do części przedmiotu umowy, do której zastosowanie znajdzie zmiana stawki podatku od towarów i usług.</w:t>
      </w:r>
    </w:p>
    <w:p w:rsidR="00F12322" w:rsidRDefault="00F12322" w:rsidP="00F12322">
      <w:pPr>
        <w:numPr>
          <w:ilvl w:val="0"/>
          <w:numId w:val="28"/>
        </w:numPr>
        <w:suppressAutoHyphens w:val="0"/>
        <w:ind w:left="426" w:hanging="426"/>
        <w:jc w:val="both"/>
        <w:rPr>
          <w:rFonts w:ascii="Times New Roman" w:hAnsi="Times New Roman" w:cs="Times New Roman"/>
        </w:rPr>
      </w:pPr>
      <w:r>
        <w:rPr>
          <w:rFonts w:ascii="Times New Roman" w:hAnsi="Times New Roman" w:cs="Times New Roman"/>
        </w:rPr>
        <w:t>W przypadku zmiany, o której mowa w ust.3 pkt 1), wartość wynagrodzenia netto nie zmieni się, a wartość wynagrodzenia brutto zostanie wyliczona na podstawie nowych przepisów.</w:t>
      </w:r>
    </w:p>
    <w:p w:rsidR="00F12322" w:rsidRDefault="00F12322" w:rsidP="00F12322">
      <w:pPr>
        <w:numPr>
          <w:ilvl w:val="0"/>
          <w:numId w:val="28"/>
        </w:numPr>
        <w:suppressAutoHyphens w:val="0"/>
        <w:ind w:left="426" w:hanging="426"/>
        <w:jc w:val="both"/>
      </w:pPr>
      <w:r>
        <w:rPr>
          <w:rFonts w:ascii="Times New Roman" w:hAnsi="Times New Roman" w:cs="Times New Roman"/>
        </w:rPr>
        <w:t>Zmiana wysokości wynagrodzenia w przypadku zaistnienia przesłanki, o której mowa w ust.3 pkt 2) - 4), będzie obejmować wyłącznie część wynagrodzenia należnego Wykonawcy, w odniesieniu do której nastąpiła zmiana wysokości kosztów wykonania Umowy przez Wykonawcę w związku z wejściem w życie przepisów dokonujących zmian w zakresie zamiany, o których mowa w ust. 3 pkt 2) – 4).</w:t>
      </w:r>
    </w:p>
    <w:p w:rsidR="00F12322" w:rsidRDefault="00F12322" w:rsidP="00F12322">
      <w:pPr>
        <w:numPr>
          <w:ilvl w:val="0"/>
          <w:numId w:val="28"/>
        </w:numPr>
        <w:suppressAutoHyphens w:val="0"/>
        <w:ind w:left="426" w:hanging="426"/>
        <w:jc w:val="both"/>
      </w:pPr>
      <w:r>
        <w:rPr>
          <w:rFonts w:ascii="Times New Roman" w:hAnsi="Times New Roman" w:cs="Times New Roman"/>
        </w:rPr>
        <w:t>W przypadku zmiany, o której mowa w ust. 3 pkt 2) - 4),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F12322" w:rsidRDefault="00F12322" w:rsidP="00F12322">
      <w:pPr>
        <w:numPr>
          <w:ilvl w:val="0"/>
          <w:numId w:val="28"/>
        </w:numPr>
        <w:suppressAutoHyphens w:val="0"/>
        <w:ind w:left="426" w:hanging="426"/>
        <w:jc w:val="both"/>
        <w:rPr>
          <w:rFonts w:ascii="Times New Roman" w:hAnsi="Times New Roman" w:cs="Times New Roman"/>
        </w:rPr>
      </w:pPr>
      <w:r>
        <w:rPr>
          <w:rFonts w:ascii="Times New Roman" w:hAnsi="Times New Roman" w:cs="Times New Roman"/>
        </w:rPr>
        <w:lastRenderedPageBreak/>
        <w:t>W przypadku zmian, o których mowa w ust. 3 pkt 2) - 4), jeżeli z wnioskiem występuje Wykonawca, jest on zobowiązany dołączyć do wniosku dokumenty, z których będzie wynikać, w jakim zakresie zmiany te mają wpływ na koszty wykonania umowy, w szczególności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w:t>
      </w:r>
    </w:p>
    <w:p w:rsidR="00F12322" w:rsidRDefault="00F12322" w:rsidP="00F12322">
      <w:pPr>
        <w:pStyle w:val="Akapitzlist"/>
        <w:numPr>
          <w:ilvl w:val="0"/>
          <w:numId w:val="28"/>
        </w:numPr>
        <w:ind w:left="426" w:hanging="284"/>
        <w:jc w:val="both"/>
        <w:rPr>
          <w:rFonts w:ascii="Times New Roman" w:hAnsi="Times New Roman" w:cs="Times New Roman"/>
        </w:rPr>
      </w:pPr>
      <w:r>
        <w:rPr>
          <w:rFonts w:ascii="Times New Roman" w:hAnsi="Times New Roman" w:cs="Times New Roman"/>
        </w:rPr>
        <w:t>Zamawiający przewiduje możliwość zmiany wysokości wynagrodzenia należnego Wykonawcy w przypadku zmiany cen materiałów lub kosztów związanych z realizacją zamówienia, na następujących zasadach:</w:t>
      </w:r>
    </w:p>
    <w:p w:rsidR="00F12322" w:rsidRDefault="00F12322" w:rsidP="00F12322">
      <w:pPr>
        <w:pStyle w:val="Akapitzlist"/>
        <w:numPr>
          <w:ilvl w:val="1"/>
          <w:numId w:val="28"/>
        </w:numPr>
        <w:suppressAutoHyphens w:val="0"/>
        <w:ind w:left="709" w:hanging="283"/>
        <w:jc w:val="both"/>
        <w:rPr>
          <w:rFonts w:ascii="Times New Roman" w:hAnsi="Times New Roman" w:cs="Times New Roman"/>
          <w:u w:val="single"/>
        </w:rPr>
      </w:pPr>
      <w:r>
        <w:rPr>
          <w:rFonts w:ascii="Times New Roman" w:hAnsi="Times New Roman" w:cs="Times New Roman"/>
          <w:bCs/>
          <w:lang w:eastAsia="pl-PL"/>
        </w:rPr>
        <w:t xml:space="preserve">Waloryzacja będzie dokonywana w oparciu o kwartalny wskaźnik cen towarów i usług konsumpcyjnych ogółem ogłoszony w kwartale, w którym składany jest wniosek o zmianę wynagrodzenia, w komunikacie Prezesa GUS.  </w:t>
      </w:r>
    </w:p>
    <w:p w:rsidR="00F12322" w:rsidRDefault="00F12322" w:rsidP="00F12322">
      <w:pPr>
        <w:pStyle w:val="Akapitzlist"/>
        <w:numPr>
          <w:ilvl w:val="1"/>
          <w:numId w:val="28"/>
        </w:numPr>
        <w:suppressAutoHyphens w:val="0"/>
        <w:ind w:left="709" w:hanging="283"/>
        <w:jc w:val="both"/>
        <w:rPr>
          <w:rFonts w:ascii="Times New Roman" w:hAnsi="Times New Roman" w:cs="Times New Roman"/>
        </w:rPr>
      </w:pPr>
      <w:r>
        <w:rPr>
          <w:rFonts w:ascii="Times New Roman" w:hAnsi="Times New Roman" w:cs="Times New Roman"/>
        </w:rPr>
        <w:t xml:space="preserve">   Minimalna zmiana wskaźnika, o którym mowa w pkt.1 uprawniająca każdą ze Stron do złożenia wniosku o zmianę wynagrodzenia wynosi 3.</w:t>
      </w:r>
    </w:p>
    <w:p w:rsidR="00F12322" w:rsidRDefault="00F12322" w:rsidP="00F12322">
      <w:pPr>
        <w:pStyle w:val="Akapitzlist"/>
        <w:numPr>
          <w:ilvl w:val="1"/>
          <w:numId w:val="28"/>
        </w:numPr>
        <w:suppressAutoHyphens w:val="0"/>
        <w:ind w:left="709" w:hanging="283"/>
        <w:jc w:val="both"/>
        <w:rPr>
          <w:rFonts w:ascii="Times New Roman" w:hAnsi="Times New Roman" w:cs="Times New Roman"/>
        </w:rPr>
      </w:pPr>
      <w:r>
        <w:rPr>
          <w:rFonts w:ascii="Times New Roman" w:hAnsi="Times New Roman" w:cs="Times New Roman"/>
        </w:rPr>
        <w:t>Zasady obliczania zmiany wynagrodzenia:</w:t>
      </w:r>
    </w:p>
    <w:p w:rsidR="00F12322" w:rsidRDefault="00F12322" w:rsidP="00F12322">
      <w:pPr>
        <w:pStyle w:val="Tekstkomentarza"/>
        <w:numPr>
          <w:ilvl w:val="0"/>
          <w:numId w:val="30"/>
        </w:numPr>
        <w:jc w:val="both"/>
        <w:rPr>
          <w:rFonts w:ascii="Times New Roman" w:hAnsi="Times New Roman" w:cs="Times New Roman"/>
          <w:sz w:val="24"/>
          <w:szCs w:val="24"/>
        </w:rPr>
      </w:pPr>
      <w:r>
        <w:rPr>
          <w:rFonts w:ascii="Times New Roman" w:hAnsi="Times New Roman" w:cs="Times New Roman"/>
          <w:sz w:val="24"/>
          <w:szCs w:val="24"/>
        </w:rPr>
        <w:t>na wniosek Zamawiającego: Zamawiający może wystąpić do Wykonawcy na piśmie o zmniejszenie wynagrodzenia w przypadku, gdy wskaźnik, o którym mowa w pkt 1 wyniesie 97 lub mniej. Naliczanie zmniejszonego wynagrodzenia rozpocznie się począwszy od wynagrodzenia za miesiąc, w którym Zamawiający wystąpił do Wykonawcy o zmniejszenie wynagrodzenia i będzie obliczane w oparciu o iloczyn wyrażonej w procentach różnicy pomiędzy liczbą 97 a liczbą opublikowanej, jako wskaźnik, o którym mowa w pkt.1. i liczby określającej kwotę wynagrodzenia Wykonawcy należnego mu za odpowiedni miesiąc,</w:t>
      </w:r>
    </w:p>
    <w:p w:rsidR="00F12322" w:rsidRDefault="00F12322" w:rsidP="00F12322">
      <w:pPr>
        <w:pStyle w:val="Tekstkomentarza"/>
        <w:numPr>
          <w:ilvl w:val="0"/>
          <w:numId w:val="30"/>
        </w:numPr>
        <w:jc w:val="both"/>
        <w:rPr>
          <w:rFonts w:ascii="Times New Roman" w:hAnsi="Times New Roman" w:cs="Times New Roman"/>
          <w:sz w:val="24"/>
          <w:szCs w:val="24"/>
        </w:rPr>
      </w:pPr>
      <w:r>
        <w:rPr>
          <w:rFonts w:ascii="Times New Roman" w:hAnsi="Times New Roman" w:cs="Times New Roman"/>
          <w:sz w:val="24"/>
          <w:szCs w:val="24"/>
        </w:rPr>
        <w:t xml:space="preserve">na wniosek Wykonawcy: Wykonawca może wystąpić do Zamawiającego na piśmie o zwiększenie wynagrodzenia w przypadku, gdy wskaźnik, o którym mowa w pkt 1 wyniesie 103 lub więcej. Naliczanie zwiększonego wynagrodzenia rozpocznie się począwszy od wynagrodzenia za miesiąc, w którym Wykonawca wystąpił do Zamawiającego o zwiększenie wynagrodzenia i będzie obliczane w oparciu o iloczyn wyrażonej w procentach różnicy pomiędzy liczbą opublikowanej, jako wskaźnik, o którym mowa w pkt.1. a liczbą 103 i liczby określającej kwotę wynagrodzenia. Warunkiem wejścia w życie obliczonego w powyższy sposób wynagrodzenia jest przedłożenie przez Wykonawcę Zamawiającemu dowodów wzrostu cen materiałów lub kosztów o którym mowa w art. 439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związanych z realizacją umowy.</w:t>
      </w:r>
    </w:p>
    <w:p w:rsidR="00F12322" w:rsidRDefault="00F12322" w:rsidP="00F12322">
      <w:pPr>
        <w:pStyle w:val="Tekstkomentarza"/>
        <w:ind w:left="709" w:hanging="283"/>
        <w:jc w:val="both"/>
        <w:rPr>
          <w:rFonts w:ascii="Times New Roman" w:hAnsi="Times New Roman" w:cs="Times New Roman"/>
          <w:sz w:val="24"/>
          <w:szCs w:val="24"/>
        </w:rPr>
      </w:pPr>
    </w:p>
    <w:p w:rsidR="00F12322" w:rsidRDefault="00F12322" w:rsidP="00F12322">
      <w:pPr>
        <w:pStyle w:val="Tekstkomentarza"/>
        <w:numPr>
          <w:ilvl w:val="0"/>
          <w:numId w:val="31"/>
        </w:numPr>
        <w:suppressAutoHyphens w:val="0"/>
        <w:ind w:left="709" w:hanging="283"/>
        <w:jc w:val="both"/>
        <w:rPr>
          <w:rFonts w:ascii="Times New Roman" w:hAnsi="Times New Roman" w:cs="Times New Roman"/>
          <w:sz w:val="24"/>
          <w:szCs w:val="24"/>
        </w:rPr>
      </w:pPr>
      <w:r>
        <w:rPr>
          <w:rFonts w:ascii="Times New Roman" w:hAnsi="Times New Roman" w:cs="Times New Roman"/>
          <w:bCs/>
          <w:sz w:val="24"/>
          <w:szCs w:val="24"/>
          <w:lang w:eastAsia="pl-PL"/>
        </w:rPr>
        <w:t>Pierwsza waloryzacja wynagrodzenia, cen jednostkowych może nastąpić najwcześniej po upływie 6 miesięcy od dnia, w którym zawarto Umowę. Pierwsza (i każda kolejna) waloryzacja dokonana na wniosek każdej ze Stron nastąpi wyłącznie w przypadku, gdy Wykonawca na dzień złożenia wniosku realizuje Przedmiot Umowy. Zmiana wynagrodzenia odbywała się będzie na wniosek Strony, który może zostać złożony drugiej Stronie wyłącznie w okresie objętym umową oraz nie częściej niż po upływie kolejnych 6 miesięcy od dnia zawarcia aneksu zmieniającego wysokość wynagrodzenia Wykonawcy na podstawie niniejszego paragrafu.</w:t>
      </w:r>
    </w:p>
    <w:p w:rsidR="00F12322" w:rsidRDefault="00F12322" w:rsidP="00F12322">
      <w:pPr>
        <w:pStyle w:val="Akapitzlist"/>
        <w:numPr>
          <w:ilvl w:val="1"/>
          <w:numId w:val="32"/>
        </w:numPr>
        <w:suppressAutoHyphens w:val="0"/>
        <w:ind w:left="709" w:hanging="283"/>
        <w:jc w:val="both"/>
        <w:rPr>
          <w:rFonts w:ascii="Times New Roman" w:hAnsi="Times New Roman" w:cs="Times New Roman"/>
        </w:rPr>
      </w:pPr>
      <w:r>
        <w:rPr>
          <w:rFonts w:ascii="Times New Roman" w:hAnsi="Times New Roman" w:cs="Times New Roman"/>
        </w:rPr>
        <w:t xml:space="preserve"> Sposób określenia wpływu zmiany ceny materiałów lub kosztów na koszt wykonania zamówienia nastąpi na podstawie wniosku Wykonawcy i dokumentów dołączonych do tego wniosku potwierdzających m.in. rzeczywiste zastosowanie poszczególnych materiałów oraz wzrost poniesionych kosztów w ramach niniejszego zamówienia Zmiana wynagrodzenia może nastąpić na podstawie pisemnego aneksu podpisanego przez obie Strony Umowy. Wraz z wnioskiem Wykonawca przedstawi kalkulację materiałów i kosztów do akceptacji Zamawiającego.</w:t>
      </w:r>
    </w:p>
    <w:p w:rsidR="00F12322" w:rsidRDefault="00F12322" w:rsidP="00F12322">
      <w:pPr>
        <w:pStyle w:val="Akapitzlist"/>
        <w:numPr>
          <w:ilvl w:val="1"/>
          <w:numId w:val="32"/>
        </w:numPr>
        <w:suppressAutoHyphens w:val="0"/>
        <w:ind w:left="709" w:hanging="283"/>
        <w:jc w:val="both"/>
        <w:rPr>
          <w:rFonts w:ascii="Times New Roman" w:hAnsi="Times New Roman" w:cs="Times New Roman"/>
        </w:rPr>
      </w:pPr>
      <w:r>
        <w:rPr>
          <w:rFonts w:ascii="Times New Roman" w:hAnsi="Times New Roman" w:cs="Times New Roman"/>
        </w:rPr>
        <w:t>Maksymalna wartość zmiany wynagrodzenia, jaką dopuszcza Zamawiający, to łącznie 5 % pierwotnej wartości umowy (w stosunku do wartości całkowitego wynagrodzenia brutto określonego w § 11 ust. 1 umowy.</w:t>
      </w:r>
    </w:p>
    <w:p w:rsidR="00F12322" w:rsidRDefault="00F12322" w:rsidP="00F12322">
      <w:pPr>
        <w:numPr>
          <w:ilvl w:val="0"/>
          <w:numId w:val="28"/>
        </w:numPr>
        <w:ind w:left="426" w:hanging="426"/>
        <w:jc w:val="both"/>
      </w:pPr>
      <w:r>
        <w:rPr>
          <w:rFonts w:ascii="Times New Roman" w:hAnsi="Times New Roman" w:cs="Times New Roman"/>
          <w:bCs/>
        </w:rPr>
        <w:lastRenderedPageBreak/>
        <w:t xml:space="preserve">Zmiany przewidziane w umowie mogą być inicjowane przez Zamawiającego oraz przez Wykonawcę. </w:t>
      </w:r>
    </w:p>
    <w:p w:rsidR="00F12322" w:rsidRDefault="00F12322" w:rsidP="00F12322">
      <w:pPr>
        <w:numPr>
          <w:ilvl w:val="0"/>
          <w:numId w:val="28"/>
        </w:numPr>
        <w:ind w:left="426" w:hanging="426"/>
        <w:jc w:val="both"/>
      </w:pPr>
      <w:r>
        <w:rPr>
          <w:rFonts w:ascii="Times New Roman" w:hAnsi="Times New Roman" w:cs="Times New Roman"/>
          <w:bCs/>
        </w:rPr>
        <w:t xml:space="preserve">W przypadku zatrudniania przez Wykonawcę podwykonawców, Wykonawca, którego wynagrodzenie zostało zmienione zgodnie z ust. </w:t>
      </w:r>
      <w:r>
        <w:rPr>
          <w:rFonts w:ascii="Times New Roman" w:hAnsi="Times New Roman" w:cs="Times New Roman"/>
        </w:rPr>
        <w:t>1-3,</w:t>
      </w:r>
      <w:r>
        <w:rPr>
          <w:rFonts w:ascii="Times New Roman" w:hAnsi="Times New Roman" w:cs="Times New Roman"/>
          <w:bCs/>
        </w:rPr>
        <w:t xml:space="preserve"> zobowiązany jest do zmiany wynagrodzenia przysługującego podwykonawcy, z którym zawarł umowę, w zakresie odpowiadającym zmianom cen materiałów lub kosztów dotyczących zobowiązania podwykonawcy.</w:t>
      </w:r>
    </w:p>
    <w:p w:rsidR="00F12322" w:rsidRDefault="00F12322" w:rsidP="00F12322">
      <w:pPr>
        <w:numPr>
          <w:ilvl w:val="0"/>
          <w:numId w:val="28"/>
        </w:numPr>
        <w:ind w:left="426" w:hanging="426"/>
        <w:jc w:val="both"/>
      </w:pPr>
      <w:r>
        <w:rPr>
          <w:rFonts w:ascii="Times New Roman" w:hAnsi="Times New Roman" w:cs="Times New Roman"/>
          <w:bCs/>
        </w:rPr>
        <w:t xml:space="preserve">W przypadku zmiany wynikającej z okoliczności opisanych w ust. 2 pkt 1), możliwym jest ograniczenie zakresu świadczonych usług, zwiększenie ich lub zmiana częstotliwości (zwiększenie oraz zmniejszenie). W takim przypadku Wykonawca może wezwać Zamawiającego do przedstawienia kalkulacji i strony uzgodnią zmianę wynagrodzenia, jeżeli zakres zmian wpływa na jego wartość. </w:t>
      </w:r>
    </w:p>
    <w:p w:rsidR="00F12322" w:rsidRDefault="00F12322" w:rsidP="00F12322">
      <w:pPr>
        <w:numPr>
          <w:ilvl w:val="0"/>
          <w:numId w:val="28"/>
        </w:numPr>
        <w:ind w:left="426" w:hanging="426"/>
        <w:jc w:val="both"/>
      </w:pPr>
      <w:r>
        <w:rPr>
          <w:rFonts w:ascii="Times New Roman" w:hAnsi="Times New Roman" w:cs="Times New Roman"/>
          <w:bCs/>
        </w:rPr>
        <w:t>Warunkiem dokonania zmian w umowie jest złożenie wniosku przez stronę inicjującą zamianę zawierającego: opis propozycji zmian</w:t>
      </w:r>
      <w:r>
        <w:rPr>
          <w:rFonts w:ascii="Times New Roman" w:hAnsi="Times New Roman" w:cs="Times New Roman"/>
        </w:rPr>
        <w:t xml:space="preserve"> wraz z uzasadnieniem</w:t>
      </w:r>
      <w:r>
        <w:rPr>
          <w:rFonts w:ascii="Times New Roman" w:hAnsi="Times New Roman" w:cs="Times New Roman"/>
          <w:bCs/>
        </w:rPr>
        <w:t xml:space="preserve">. </w:t>
      </w:r>
    </w:p>
    <w:p w:rsidR="00F12322" w:rsidRDefault="00F12322" w:rsidP="00F12322">
      <w:pPr>
        <w:jc w:val="both"/>
      </w:pPr>
    </w:p>
    <w:p w:rsidR="00F12322" w:rsidRDefault="00F12322" w:rsidP="00F12322">
      <w:pPr>
        <w:suppressAutoHyphens w:val="0"/>
        <w:spacing w:beforeLines="60" w:before="144" w:after="84" w:line="270" w:lineRule="exact"/>
        <w:jc w:val="center"/>
        <w:rPr>
          <w:rFonts w:ascii="Times New Roman" w:hAnsi="Times New Roman" w:cs="Times New Roman"/>
          <w:b/>
          <w:lang w:eastAsia="pl-PL"/>
        </w:rPr>
      </w:pPr>
      <w:r>
        <w:rPr>
          <w:rFonts w:ascii="Times New Roman" w:hAnsi="Times New Roman" w:cs="Times New Roman"/>
          <w:b/>
          <w:lang w:eastAsia="pl-PL"/>
        </w:rPr>
        <w:t>§ 17</w:t>
      </w:r>
    </w:p>
    <w:p w:rsidR="00F12322" w:rsidRDefault="00F12322" w:rsidP="00F12322">
      <w:pPr>
        <w:suppressAutoHyphens w:val="0"/>
        <w:spacing w:beforeLines="60" w:before="144" w:after="84" w:line="270" w:lineRule="exact"/>
        <w:jc w:val="center"/>
        <w:rPr>
          <w:rFonts w:ascii="Times New Roman" w:hAnsi="Times New Roman" w:cs="Times New Roman"/>
          <w:b/>
          <w:lang w:eastAsia="pl-PL"/>
        </w:rPr>
      </w:pPr>
      <w:r>
        <w:rPr>
          <w:rFonts w:ascii="Times New Roman" w:hAnsi="Times New Roman" w:cs="Times New Roman"/>
          <w:b/>
          <w:lang w:eastAsia="pl-PL"/>
        </w:rPr>
        <w:t>Zabezpieczenie należytego wykonania Umowy</w:t>
      </w:r>
    </w:p>
    <w:p w:rsidR="00F12322" w:rsidRDefault="00F12322" w:rsidP="00F12322">
      <w:pPr>
        <w:pStyle w:val="Akapitzlist"/>
        <w:numPr>
          <w:ilvl w:val="0"/>
          <w:numId w:val="33"/>
        </w:numPr>
        <w:suppressAutoHyphens w:val="0"/>
        <w:jc w:val="both"/>
        <w:rPr>
          <w:rFonts w:ascii="Times New Roman" w:hAnsi="Times New Roman" w:cs="Times New Roman"/>
          <w:lang w:eastAsia="pl-PL"/>
        </w:rPr>
      </w:pPr>
      <w:r>
        <w:rPr>
          <w:rFonts w:ascii="Times New Roman" w:hAnsi="Times New Roman" w:cs="Times New Roman"/>
          <w:lang w:eastAsia="pl-PL"/>
        </w:rPr>
        <w:t xml:space="preserve">Strony oświadczają, że Wykonawca wniósł przed zawarciem Umowy zabezpieczenie należytego wykonania Umowy w wysokości 5% wartości umowy, tj. …………….(słownie: ……………………..), w formie gwarancji ubezpieczeniowej. </w:t>
      </w:r>
    </w:p>
    <w:p w:rsidR="00F12322" w:rsidRDefault="00F12322" w:rsidP="00F12322">
      <w:pPr>
        <w:pStyle w:val="Akapitzlist"/>
        <w:numPr>
          <w:ilvl w:val="0"/>
          <w:numId w:val="33"/>
        </w:numPr>
        <w:suppressAutoHyphens w:val="0"/>
        <w:jc w:val="both"/>
        <w:rPr>
          <w:rFonts w:ascii="Times New Roman" w:hAnsi="Times New Roman" w:cs="Times New Roman"/>
          <w:lang w:eastAsia="pl-PL"/>
        </w:rPr>
      </w:pPr>
      <w:r>
        <w:rPr>
          <w:rFonts w:ascii="Times New Roman" w:hAnsi="Times New Roman" w:cs="Times New Roman"/>
          <w:lang w:eastAsia="pl-PL"/>
        </w:rPr>
        <w:t xml:space="preserve">Do zmiany formy zabezpieczenia Umowy w trakcie jej realizacji stosuje się ustawę z dnia </w:t>
      </w:r>
      <w:r>
        <w:rPr>
          <w:rFonts w:ascii="CIDFont+F2" w:hAnsi="CIDFont+F2" w:cs="Times New Roman"/>
          <w:lang w:eastAsia="pl-PL"/>
        </w:rPr>
        <w:t>ustawy Prawo zamówień publicznych (Dz. U. z 2024 r. poz. 1320).</w:t>
      </w:r>
    </w:p>
    <w:p w:rsidR="00F12322" w:rsidRDefault="00F12322" w:rsidP="00F12322">
      <w:pPr>
        <w:pStyle w:val="Akapitzlist"/>
        <w:numPr>
          <w:ilvl w:val="0"/>
          <w:numId w:val="33"/>
        </w:numPr>
        <w:suppressAutoHyphens w:val="0"/>
        <w:jc w:val="both"/>
        <w:rPr>
          <w:rFonts w:ascii="Times New Roman" w:hAnsi="Times New Roman" w:cs="Times New Roman"/>
          <w:lang w:eastAsia="pl-PL"/>
        </w:rPr>
      </w:pPr>
      <w:r>
        <w:rPr>
          <w:rFonts w:ascii="Times New Roman" w:hAnsi="Times New Roman" w:cs="Times New Roman"/>
          <w:lang w:eastAsia="pl-PL"/>
        </w:rPr>
        <w:t>Zamawiający zwróci zabezpieczenie należytego wykonania Umowy w terminie 30 dni od dnia wykonania zamówienia i uznania przez Zamawiającego za należycie wykonane. Za dzień uznania Umowy za należycie wykonaną Strony uznają dzień podpisania przez Zamawiającego miesięcznego protokołu odbioru usług za ostatni cykl rozliczeniowy Umowy.</w:t>
      </w:r>
    </w:p>
    <w:p w:rsidR="00F12322" w:rsidRDefault="00F12322" w:rsidP="00F12322">
      <w:pPr>
        <w:spacing w:before="100" w:beforeAutospacing="1" w:after="100" w:afterAutospacing="1"/>
        <w:jc w:val="center"/>
        <w:rPr>
          <w:rFonts w:ascii="Times New Roman" w:hAnsi="Times New Roman" w:cs="Times New Roman"/>
          <w:lang w:eastAsia="pl-PL"/>
        </w:rPr>
      </w:pPr>
      <w:r>
        <w:rPr>
          <w:rFonts w:ascii="Times New Roman" w:hAnsi="Times New Roman" w:cs="Times New Roman"/>
          <w:b/>
          <w:bCs/>
          <w:lang w:eastAsia="pl-PL"/>
        </w:rPr>
        <w:t>§ 18</w:t>
      </w:r>
      <w:r>
        <w:rPr>
          <w:rFonts w:ascii="Times New Roman" w:hAnsi="Times New Roman" w:cs="Times New Roman"/>
          <w:b/>
          <w:bCs/>
          <w:lang w:eastAsia="pl-PL"/>
        </w:rPr>
        <w:br/>
        <w:t>Odstąpienie od Umowy</w:t>
      </w:r>
    </w:p>
    <w:p w:rsidR="00F12322" w:rsidRDefault="00F12322" w:rsidP="00F12322">
      <w:pPr>
        <w:pStyle w:val="Akapitzlist"/>
        <w:numPr>
          <w:ilvl w:val="0"/>
          <w:numId w:val="34"/>
        </w:numPr>
        <w:tabs>
          <w:tab w:val="num" w:pos="284"/>
        </w:tabs>
        <w:ind w:left="284" w:hanging="284"/>
        <w:jc w:val="both"/>
        <w:rPr>
          <w:rFonts w:ascii="Times New Roman" w:hAnsi="Times New Roman" w:cs="Times New Roman"/>
          <w:bCs/>
        </w:rPr>
      </w:pPr>
      <w:r>
        <w:rPr>
          <w:rFonts w:ascii="Times New Roman" w:hAnsi="Times New Roman" w:cs="Times New Roman"/>
        </w:rPr>
        <w:t xml:space="preserve">W razie wystąpienia istotnej zmiany okoliczności powodującej, że wykonanie przedmiotu zamówienia umowy nie leży w interesie publicznym, czego nie można było przewidzieć w chwili zawarcia umowy, Zamawiający może odstąpić od umowy w terminie 30 dni od powzięcia wiadomości o powyższych okolicznościach. </w:t>
      </w:r>
      <w:r>
        <w:rPr>
          <w:rFonts w:ascii="Times New Roman" w:hAnsi="Times New Roman" w:cs="Times New Roman"/>
          <w:bCs/>
        </w:rPr>
        <w:t>W tym przypadku Wykonawca może żądać wyłącznie wynagrodzenia należnego z tytułu wykonanej części umowy.</w:t>
      </w:r>
    </w:p>
    <w:p w:rsidR="00F12322" w:rsidRDefault="00F12322" w:rsidP="00F12322">
      <w:pPr>
        <w:numPr>
          <w:ilvl w:val="0"/>
          <w:numId w:val="34"/>
        </w:numPr>
        <w:tabs>
          <w:tab w:val="num" w:pos="284"/>
        </w:tabs>
        <w:suppressAutoHyphens w:val="0"/>
        <w:ind w:left="284" w:hanging="284"/>
        <w:jc w:val="both"/>
        <w:rPr>
          <w:rFonts w:ascii="Times New Roman" w:hAnsi="Times New Roman" w:cs="Times New Roman"/>
          <w:lang w:eastAsia="pl-PL"/>
        </w:rPr>
      </w:pPr>
      <w:r>
        <w:rPr>
          <w:rFonts w:ascii="Times New Roman" w:hAnsi="Times New Roman" w:cs="Times New Roman"/>
          <w:lang w:eastAsia="pl-PL"/>
        </w:rPr>
        <w:t>Poza przypadkami określonymi przepisami powszechnie obowiązującego prawa, Zamawiającemu przysługuje prawo odstąpienia od Umowy:</w:t>
      </w:r>
    </w:p>
    <w:p w:rsidR="00F12322" w:rsidRDefault="00F12322" w:rsidP="00F12322">
      <w:pPr>
        <w:numPr>
          <w:ilvl w:val="0"/>
          <w:numId w:val="35"/>
        </w:numPr>
        <w:tabs>
          <w:tab w:val="num" w:pos="284"/>
        </w:tabs>
        <w:suppressAutoHyphens w:val="0"/>
        <w:ind w:left="284" w:hanging="284"/>
        <w:jc w:val="both"/>
        <w:rPr>
          <w:rFonts w:ascii="Times New Roman" w:hAnsi="Times New Roman" w:cs="Times New Roman"/>
          <w:lang w:eastAsia="pl-PL"/>
        </w:rPr>
      </w:pPr>
      <w:r>
        <w:rPr>
          <w:rFonts w:ascii="Times New Roman" w:hAnsi="Times New Roman" w:cs="Times New Roman"/>
          <w:lang w:eastAsia="pl-PL"/>
        </w:rPr>
        <w:t>w przypadku nieprzystąpienia przez Wykonawcę do świadczenia Usług lub przerwania ich Wykonywania na okres dłuższy niż 3 dni robocze i bezskutecznym upływie terminu dodatkowego wyznaczonego przez Zamawiającego zgodnie z § 7 ust. 9 Umowy;</w:t>
      </w:r>
    </w:p>
    <w:p w:rsidR="00F12322" w:rsidRDefault="00F12322" w:rsidP="00F12322">
      <w:pPr>
        <w:numPr>
          <w:ilvl w:val="0"/>
          <w:numId w:val="35"/>
        </w:numPr>
        <w:tabs>
          <w:tab w:val="num" w:pos="284"/>
        </w:tabs>
        <w:suppressAutoHyphens w:val="0"/>
        <w:ind w:left="284" w:hanging="284"/>
        <w:jc w:val="both"/>
        <w:rPr>
          <w:rFonts w:ascii="Times New Roman" w:hAnsi="Times New Roman" w:cs="Times New Roman"/>
          <w:lang w:eastAsia="pl-PL"/>
        </w:rPr>
      </w:pPr>
      <w:r>
        <w:rPr>
          <w:rFonts w:ascii="Times New Roman" w:hAnsi="Times New Roman" w:cs="Times New Roman"/>
          <w:lang w:eastAsia="pl-PL"/>
        </w:rPr>
        <w:t>w przypadku stwierdzenia przez Zamawiającego nieprawidłowości w wykonywaniu Usług i bezskutecznym upływie terminu dodatkowego wyznaczonego przez Zamawiającego zgodnie z § 7 ust. 7 Umowy;</w:t>
      </w:r>
    </w:p>
    <w:p w:rsidR="00F12322" w:rsidRDefault="00F12322" w:rsidP="00F12322">
      <w:pPr>
        <w:numPr>
          <w:ilvl w:val="0"/>
          <w:numId w:val="35"/>
        </w:numPr>
        <w:tabs>
          <w:tab w:val="num" w:pos="284"/>
        </w:tabs>
        <w:suppressAutoHyphens w:val="0"/>
        <w:ind w:left="284" w:hanging="284"/>
        <w:jc w:val="both"/>
        <w:rPr>
          <w:rFonts w:ascii="Times New Roman" w:hAnsi="Times New Roman" w:cs="Times New Roman"/>
          <w:lang w:eastAsia="pl-PL"/>
        </w:rPr>
      </w:pPr>
      <w:r>
        <w:rPr>
          <w:rFonts w:ascii="Times New Roman" w:hAnsi="Times New Roman" w:cs="Times New Roman"/>
          <w:lang w:eastAsia="pl-PL"/>
        </w:rPr>
        <w:t>w przypadku zmniejszenia wielkości sumy ubezpieczenia od odpowiedzialności cywilnej z tytułu prowadzonej przez wykonawcę działalności gospodarczej, o której mowa w § 8 ust. 9 umowy;</w:t>
      </w:r>
    </w:p>
    <w:p w:rsidR="00F12322" w:rsidRDefault="00F12322" w:rsidP="00F12322">
      <w:pPr>
        <w:numPr>
          <w:ilvl w:val="0"/>
          <w:numId w:val="35"/>
        </w:numPr>
        <w:tabs>
          <w:tab w:val="num" w:pos="284"/>
        </w:tabs>
        <w:suppressAutoHyphens w:val="0"/>
        <w:ind w:left="284" w:hanging="284"/>
        <w:jc w:val="both"/>
        <w:rPr>
          <w:rFonts w:ascii="Times New Roman" w:hAnsi="Times New Roman" w:cs="Times New Roman"/>
          <w:lang w:eastAsia="pl-PL"/>
        </w:rPr>
      </w:pPr>
      <w:r>
        <w:rPr>
          <w:rFonts w:ascii="Times New Roman" w:hAnsi="Times New Roman" w:cs="Times New Roman"/>
          <w:lang w:eastAsia="pl-PL"/>
        </w:rPr>
        <w:t xml:space="preserve">w przypadku </w:t>
      </w:r>
      <w:r>
        <w:rPr>
          <w:rFonts w:ascii="Times New Roman" w:hAnsi="Times New Roman" w:cs="Times New Roman"/>
          <w:iCs/>
          <w:lang w:eastAsia="pl-PL"/>
        </w:rPr>
        <w:t>trzykrotnego</w:t>
      </w:r>
      <w:r>
        <w:rPr>
          <w:rFonts w:ascii="Times New Roman" w:hAnsi="Times New Roman" w:cs="Times New Roman"/>
          <w:lang w:eastAsia="pl-PL"/>
        </w:rPr>
        <w:t xml:space="preserve"> naliczenia przez zamawiającego kar umownych zgodnie </w:t>
      </w:r>
      <w:r>
        <w:rPr>
          <w:rFonts w:ascii="Times New Roman" w:hAnsi="Times New Roman" w:cs="Times New Roman"/>
          <w:lang w:eastAsia="pl-PL"/>
        </w:rPr>
        <w:br/>
        <w:t>z § 12 ust. 2 Umowy.</w:t>
      </w:r>
    </w:p>
    <w:p w:rsidR="00F12322" w:rsidRDefault="00F12322" w:rsidP="00F12322">
      <w:pPr>
        <w:tabs>
          <w:tab w:val="num" w:pos="284"/>
        </w:tabs>
        <w:suppressAutoHyphens w:val="0"/>
        <w:ind w:left="284" w:hanging="284"/>
        <w:jc w:val="both"/>
        <w:rPr>
          <w:rFonts w:ascii="Times New Roman" w:hAnsi="Times New Roman" w:cs="Times New Roman"/>
          <w:lang w:eastAsia="pl-PL"/>
        </w:rPr>
      </w:pPr>
      <w:r>
        <w:rPr>
          <w:rFonts w:ascii="Times New Roman" w:hAnsi="Times New Roman" w:cs="Times New Roman"/>
          <w:lang w:eastAsia="pl-PL"/>
        </w:rPr>
        <w:t xml:space="preserve">3. Wykonawcy przysługuje prawo odstąpienia od Umowy w przypadku zwłoki Zamawiającego w zapłacie wynagrodzeń za co najmniej </w:t>
      </w:r>
      <w:r>
        <w:rPr>
          <w:rFonts w:ascii="Times New Roman" w:hAnsi="Times New Roman" w:cs="Times New Roman"/>
          <w:iCs/>
          <w:lang w:eastAsia="pl-PL"/>
        </w:rPr>
        <w:t>dwa</w:t>
      </w:r>
      <w:r>
        <w:rPr>
          <w:rFonts w:ascii="Times New Roman" w:hAnsi="Times New Roman" w:cs="Times New Roman"/>
          <w:lang w:eastAsia="pl-PL"/>
        </w:rPr>
        <w:t xml:space="preserve"> cykle rozliczeniowe.</w:t>
      </w:r>
    </w:p>
    <w:p w:rsidR="00F12322" w:rsidRDefault="00F12322" w:rsidP="00F12322">
      <w:pPr>
        <w:pStyle w:val="Standard"/>
        <w:spacing w:after="0" w:line="100" w:lineRule="atLeast"/>
        <w:ind w:left="284" w:hanging="284"/>
        <w:jc w:val="both"/>
        <w:rPr>
          <w:rFonts w:ascii="Times New Roman" w:hAnsi="Times New Roman" w:cs="Times New Roman"/>
          <w:sz w:val="24"/>
          <w:szCs w:val="24"/>
          <w:lang w:eastAsia="ar-SA"/>
        </w:rPr>
      </w:pPr>
      <w:r>
        <w:rPr>
          <w:rFonts w:ascii="Times New Roman" w:hAnsi="Times New Roman" w:cs="Times New Roman"/>
          <w:lang w:eastAsia="pl-PL"/>
        </w:rPr>
        <w:t xml:space="preserve">4. </w:t>
      </w:r>
      <w:r>
        <w:rPr>
          <w:rFonts w:ascii="Times New Roman" w:hAnsi="Times New Roman" w:cs="Times New Roman"/>
          <w:sz w:val="24"/>
          <w:szCs w:val="24"/>
          <w:lang w:eastAsia="ar-SA"/>
        </w:rPr>
        <w:t xml:space="preserve">W przypadkach, o których mowa w ust. 1 i 2, wykonawca może żądać wyłącznie wynagrodzenia  należnego z tytułu wykonania części umowy. </w:t>
      </w:r>
    </w:p>
    <w:p w:rsidR="00F12322" w:rsidRDefault="00F12322" w:rsidP="00F12322">
      <w:pPr>
        <w:pStyle w:val="Standard"/>
        <w:spacing w:after="0" w:line="100" w:lineRule="atLeast"/>
        <w:ind w:left="284" w:hanging="284"/>
        <w:jc w:val="both"/>
        <w:rPr>
          <w:rFonts w:ascii="Times New Roman" w:hAnsi="Times New Roman" w:cs="Times New Roman"/>
          <w:sz w:val="24"/>
          <w:szCs w:val="24"/>
          <w:lang w:eastAsia="ar-SA"/>
        </w:rPr>
      </w:pPr>
      <w:r>
        <w:rPr>
          <w:rFonts w:ascii="Times New Roman" w:hAnsi="Times New Roman" w:cs="Times New Roman"/>
          <w:lang w:eastAsia="pl-PL"/>
        </w:rPr>
        <w:t>5. W przypadku odstąpienia od Umowy, poniesione przez Strony koszty zostaną rozliczone.</w:t>
      </w:r>
    </w:p>
    <w:p w:rsidR="00F12322" w:rsidRDefault="00F12322" w:rsidP="00F12322">
      <w:pPr>
        <w:suppressAutoHyphens w:val="0"/>
        <w:ind w:left="360" w:hanging="360"/>
        <w:jc w:val="both"/>
        <w:rPr>
          <w:rFonts w:ascii="Times New Roman" w:hAnsi="Times New Roman" w:cs="Times New Roman"/>
          <w:lang w:eastAsia="pl-PL"/>
        </w:rPr>
      </w:pPr>
      <w:r>
        <w:rPr>
          <w:rFonts w:ascii="Times New Roman" w:hAnsi="Times New Roman" w:cs="Times New Roman"/>
          <w:lang w:eastAsia="pl-PL"/>
        </w:rPr>
        <w:t xml:space="preserve">6. W przypadku skierowania przez osoby trzecie jakichkolwiek roszczeń wobec Zamawiającego związanych z niewykonaniem lub nienależytym wykonaniem Umowy </w:t>
      </w:r>
      <w:r>
        <w:rPr>
          <w:rFonts w:ascii="Times New Roman" w:hAnsi="Times New Roman" w:cs="Times New Roman"/>
          <w:lang w:eastAsia="pl-PL"/>
        </w:rPr>
        <w:lastRenderedPageBreak/>
        <w:t>przez Wykonawcę, Wykonawca zobowiązany jest niezwłocznie przystąpić do sporu lub wstąpić w miejsce Zamawiającego w takim sporze, chyba że roszczenia uznane zostały za bezzasadne prawomocnym orzeczeniem Sądu.</w:t>
      </w:r>
    </w:p>
    <w:p w:rsidR="00F12322" w:rsidRDefault="00F12322" w:rsidP="00F12322">
      <w:pPr>
        <w:spacing w:beforeLines="60" w:before="144" w:after="84" w:line="270" w:lineRule="exact"/>
        <w:rPr>
          <w:rFonts w:ascii="Times New Roman" w:hAnsi="Times New Roman" w:cs="Times New Roman"/>
          <w:b/>
          <w:bCs/>
        </w:rPr>
      </w:pPr>
    </w:p>
    <w:p w:rsidR="00F12322" w:rsidRDefault="00F12322" w:rsidP="00F12322">
      <w:pPr>
        <w:spacing w:beforeLines="60" w:before="144" w:after="84" w:line="270" w:lineRule="exact"/>
        <w:jc w:val="center"/>
        <w:rPr>
          <w:rFonts w:ascii="Times New Roman" w:hAnsi="Times New Roman" w:cs="Times New Roman"/>
          <w:b/>
          <w:bCs/>
        </w:rPr>
      </w:pPr>
      <w:r>
        <w:rPr>
          <w:rFonts w:ascii="Times New Roman" w:hAnsi="Times New Roman" w:cs="Times New Roman"/>
          <w:b/>
          <w:bCs/>
        </w:rPr>
        <w:t>§19</w:t>
      </w:r>
    </w:p>
    <w:p w:rsidR="00F12322" w:rsidRDefault="00F12322" w:rsidP="00F12322">
      <w:pPr>
        <w:spacing w:beforeLines="60" w:before="144" w:after="84" w:line="270" w:lineRule="exact"/>
        <w:jc w:val="center"/>
        <w:rPr>
          <w:rFonts w:ascii="Times New Roman" w:hAnsi="Times New Roman" w:cs="Times New Roman"/>
          <w:b/>
          <w:bCs/>
        </w:rPr>
      </w:pPr>
      <w:r>
        <w:rPr>
          <w:rFonts w:ascii="Times New Roman" w:hAnsi="Times New Roman" w:cs="Times New Roman"/>
          <w:b/>
          <w:bCs/>
        </w:rPr>
        <w:t>Postanowienia końcowe</w:t>
      </w:r>
    </w:p>
    <w:p w:rsidR="00F12322" w:rsidRDefault="00F12322" w:rsidP="00F12322">
      <w:pPr>
        <w:pStyle w:val="Akapitzlist"/>
        <w:numPr>
          <w:ilvl w:val="3"/>
          <w:numId w:val="28"/>
        </w:numPr>
        <w:spacing w:beforeLines="60" w:before="144" w:after="84" w:line="270" w:lineRule="exact"/>
        <w:ind w:left="426" w:hanging="426"/>
        <w:jc w:val="both"/>
      </w:pPr>
      <w:bookmarkStart w:id="3" w:name="_GoBack"/>
      <w:r>
        <w:rPr>
          <w:rFonts w:ascii="Times New Roman" w:hAnsi="Times New Roman" w:cs="Times New Roman"/>
        </w:rPr>
        <w:t xml:space="preserve">W sprawach nie uregulowanych niniejszą umową mają zastosowanie przepisy </w:t>
      </w:r>
      <w:r>
        <w:rPr>
          <w:rFonts w:ascii="CIDFont+F2" w:hAnsi="CIDFont+F2" w:cs="Times New Roman"/>
        </w:rPr>
        <w:t>ustawy Prawo zamówień publicznych (Dz. U. z 2024 r. poz. 1320.) oraz kodeksu cywilnego.</w:t>
      </w:r>
    </w:p>
    <w:p w:rsidR="00F12322" w:rsidRDefault="00F12322" w:rsidP="00F12322">
      <w:pPr>
        <w:pStyle w:val="Akapitzlist"/>
        <w:numPr>
          <w:ilvl w:val="3"/>
          <w:numId w:val="28"/>
        </w:numPr>
        <w:spacing w:beforeLines="60" w:before="144" w:after="84" w:line="270" w:lineRule="exact"/>
        <w:ind w:left="426" w:hanging="426"/>
        <w:jc w:val="both"/>
      </w:pPr>
      <w:r>
        <w:rPr>
          <w:rFonts w:ascii="Times New Roman" w:hAnsi="Times New Roman" w:cs="Times New Roman"/>
          <w:lang w:val="x-none"/>
        </w:rPr>
        <w:t>Ewentualne spory wynikłe z wykonania umowy rozstrzygać będzie sąd powszechny właściwy dla siedziby Zamawiającego.</w:t>
      </w:r>
    </w:p>
    <w:p w:rsidR="00F12322" w:rsidRDefault="00F12322" w:rsidP="00F12322">
      <w:pPr>
        <w:pStyle w:val="Akapitzlist"/>
        <w:numPr>
          <w:ilvl w:val="3"/>
          <w:numId w:val="28"/>
        </w:numPr>
        <w:spacing w:beforeLines="60" w:before="144" w:after="84" w:line="270" w:lineRule="exact"/>
        <w:ind w:left="426" w:hanging="426"/>
        <w:jc w:val="both"/>
      </w:pPr>
      <w:r>
        <w:rPr>
          <w:rFonts w:ascii="Times New Roman" w:hAnsi="Times New Roman" w:cs="Times New Roman"/>
        </w:rPr>
        <w:t xml:space="preserve">Umowę sporządzono w trzech jednobrzmiących egzemplarzach, jeden egzemplarzu </w:t>
      </w:r>
      <w:bookmarkEnd w:id="3"/>
      <w:r>
        <w:rPr>
          <w:rFonts w:ascii="Times New Roman" w:hAnsi="Times New Roman" w:cs="Times New Roman"/>
        </w:rPr>
        <w:t>dla Wykonawcy dwa egzemplarze dla Zamawiającego.</w:t>
      </w:r>
    </w:p>
    <w:p w:rsidR="00F12322" w:rsidRDefault="00F12322" w:rsidP="00F12322">
      <w:pPr>
        <w:spacing w:beforeLines="60" w:before="144" w:after="84" w:line="270" w:lineRule="exact"/>
        <w:rPr>
          <w:rFonts w:ascii="Times New Roman" w:hAnsi="Times New Roman" w:cs="Times New Roman"/>
        </w:rPr>
      </w:pPr>
    </w:p>
    <w:p w:rsidR="00F12322" w:rsidRDefault="00F12322" w:rsidP="00F12322">
      <w:pPr>
        <w:spacing w:beforeLines="60" w:before="144" w:after="84" w:line="270" w:lineRule="exact"/>
        <w:rPr>
          <w:rFonts w:ascii="Times New Roman" w:hAnsi="Times New Roman" w:cs="Times New Roman"/>
        </w:rPr>
      </w:pPr>
    </w:p>
    <w:p w:rsidR="00F12322" w:rsidRDefault="00F12322" w:rsidP="00F12322">
      <w:pPr>
        <w:spacing w:beforeLines="60" w:before="144" w:after="84" w:line="270" w:lineRule="exact"/>
        <w:ind w:firstLine="720"/>
        <w:rPr>
          <w:caps/>
        </w:rPr>
      </w:pPr>
      <w:r>
        <w:rPr>
          <w:rFonts w:ascii="Times New Roman" w:hAnsi="Times New Roman" w:cs="Times New Roman"/>
          <w:b/>
        </w:rPr>
        <w:t>ZAMAWIAJĄCY</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WYKONAWC</w:t>
      </w:r>
      <w:r>
        <w:rPr>
          <w:rFonts w:ascii="Times New Roman" w:hAnsi="Times New Roman" w:cs="Times New Roman"/>
          <w:b/>
          <w:caps/>
        </w:rPr>
        <w:t>A</w:t>
      </w:r>
    </w:p>
    <w:p w:rsidR="00026C3F" w:rsidRDefault="00026C3F"/>
    <w:sectPr w:rsidR="00026C3F" w:rsidSect="00F12322">
      <w:footerReference w:type="default" r:id="rId12"/>
      <w:pgSz w:w="11906" w:h="16838"/>
      <w:pgMar w:top="284" w:right="1417" w:bottom="709"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2322" w:rsidRDefault="00F12322" w:rsidP="00F12322">
      <w:r>
        <w:separator/>
      </w:r>
    </w:p>
  </w:endnote>
  <w:endnote w:type="continuationSeparator" w:id="0">
    <w:p w:rsidR="00F12322" w:rsidRDefault="00F12322" w:rsidP="00F123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IDFont+F2">
    <w:altName w:val="Times New Roman"/>
    <w:charset w:val="EE"/>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0108550"/>
      <w:docPartObj>
        <w:docPartGallery w:val="Page Numbers (Bottom of Page)"/>
        <w:docPartUnique/>
      </w:docPartObj>
    </w:sdtPr>
    <w:sdtEndPr>
      <w:rPr>
        <w:rFonts w:ascii="Times New Roman" w:hAnsi="Times New Roman" w:cs="Times New Roman"/>
      </w:rPr>
    </w:sdtEndPr>
    <w:sdtContent>
      <w:p w:rsidR="00F12322" w:rsidRPr="00F12322" w:rsidRDefault="00F12322">
        <w:pPr>
          <w:pStyle w:val="Stopka"/>
          <w:jc w:val="right"/>
          <w:rPr>
            <w:rFonts w:ascii="Times New Roman" w:hAnsi="Times New Roman" w:cs="Times New Roman"/>
          </w:rPr>
        </w:pPr>
        <w:r w:rsidRPr="00F12322">
          <w:rPr>
            <w:rFonts w:ascii="Times New Roman" w:hAnsi="Times New Roman" w:cs="Times New Roman"/>
          </w:rPr>
          <w:fldChar w:fldCharType="begin"/>
        </w:r>
        <w:r w:rsidRPr="00F12322">
          <w:rPr>
            <w:rFonts w:ascii="Times New Roman" w:hAnsi="Times New Roman" w:cs="Times New Roman"/>
          </w:rPr>
          <w:instrText>PAGE   \* MERGEFORMAT</w:instrText>
        </w:r>
        <w:r w:rsidRPr="00F12322">
          <w:rPr>
            <w:rFonts w:ascii="Times New Roman" w:hAnsi="Times New Roman" w:cs="Times New Roman"/>
          </w:rPr>
          <w:fldChar w:fldCharType="separate"/>
        </w:r>
        <w:r w:rsidRPr="00F12322">
          <w:rPr>
            <w:rFonts w:ascii="Times New Roman" w:hAnsi="Times New Roman" w:cs="Times New Roman"/>
          </w:rPr>
          <w:t>2</w:t>
        </w:r>
        <w:r w:rsidRPr="00F12322">
          <w:rPr>
            <w:rFonts w:ascii="Times New Roman" w:hAnsi="Times New Roman" w:cs="Times New Roman"/>
          </w:rPr>
          <w:fldChar w:fldCharType="end"/>
        </w:r>
      </w:p>
    </w:sdtContent>
  </w:sdt>
  <w:p w:rsidR="00F12322" w:rsidRDefault="00F1232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2322" w:rsidRDefault="00F12322" w:rsidP="00F12322">
      <w:r>
        <w:separator/>
      </w:r>
    </w:p>
  </w:footnote>
  <w:footnote w:type="continuationSeparator" w:id="0">
    <w:p w:rsidR="00F12322" w:rsidRDefault="00F12322" w:rsidP="00F123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257E1"/>
    <w:multiLevelType w:val="hybridMultilevel"/>
    <w:tmpl w:val="867A6A96"/>
    <w:lvl w:ilvl="0" w:tplc="647A3200">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0DC0035"/>
    <w:multiLevelType w:val="hybridMultilevel"/>
    <w:tmpl w:val="3192027E"/>
    <w:lvl w:ilvl="0" w:tplc="D634445C">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 w15:restartNumberingAfterBreak="0">
    <w:nsid w:val="1136099B"/>
    <w:multiLevelType w:val="multilevel"/>
    <w:tmpl w:val="76003F08"/>
    <w:lvl w:ilvl="0">
      <w:start w:val="3"/>
      <w:numFmt w:val="decimal"/>
      <w:lvlText w:val="%1."/>
      <w:lvlJc w:val="left"/>
      <w:pPr>
        <w:tabs>
          <w:tab w:val="num" w:pos="360"/>
        </w:tabs>
        <w:ind w:left="360" w:hanging="360"/>
      </w:pPr>
      <w:rPr>
        <w:rFonts w:ascii="Times New Roman" w:hAnsi="Times New Roman" w:cs="Times New Roman" w:hint="default"/>
        <w:b w:val="0"/>
        <w:sz w:val="24"/>
        <w:szCs w:val="24"/>
      </w:rPr>
    </w:lvl>
    <w:lvl w:ilvl="1">
      <w:start w:val="1"/>
      <w:numFmt w:val="lowerLetter"/>
      <w:lvlText w:val="%2."/>
      <w:lvlJc w:val="left"/>
      <w:pPr>
        <w:tabs>
          <w:tab w:val="num" w:pos="346"/>
        </w:tabs>
        <w:ind w:left="346" w:hanging="360"/>
      </w:pPr>
    </w:lvl>
    <w:lvl w:ilvl="2">
      <w:start w:val="1"/>
      <w:numFmt w:val="lowerRoman"/>
      <w:lvlText w:val="%3."/>
      <w:lvlJc w:val="left"/>
      <w:pPr>
        <w:tabs>
          <w:tab w:val="num" w:pos="1066"/>
        </w:tabs>
        <w:ind w:left="1066" w:hanging="180"/>
      </w:pPr>
    </w:lvl>
    <w:lvl w:ilvl="3">
      <w:start w:val="1"/>
      <w:numFmt w:val="decimal"/>
      <w:lvlText w:val="%4."/>
      <w:lvlJc w:val="left"/>
      <w:pPr>
        <w:tabs>
          <w:tab w:val="num" w:pos="1786"/>
        </w:tabs>
        <w:ind w:left="1786" w:hanging="360"/>
      </w:pPr>
    </w:lvl>
    <w:lvl w:ilvl="4">
      <w:start w:val="1"/>
      <w:numFmt w:val="lowerLetter"/>
      <w:lvlText w:val="%5."/>
      <w:lvlJc w:val="left"/>
      <w:pPr>
        <w:tabs>
          <w:tab w:val="num" w:pos="2506"/>
        </w:tabs>
        <w:ind w:left="2506" w:hanging="360"/>
      </w:pPr>
    </w:lvl>
    <w:lvl w:ilvl="5">
      <w:start w:val="1"/>
      <w:numFmt w:val="lowerRoman"/>
      <w:lvlText w:val="%6."/>
      <w:lvlJc w:val="left"/>
      <w:pPr>
        <w:tabs>
          <w:tab w:val="num" w:pos="3226"/>
        </w:tabs>
        <w:ind w:left="3226" w:hanging="180"/>
      </w:pPr>
    </w:lvl>
    <w:lvl w:ilvl="6">
      <w:start w:val="1"/>
      <w:numFmt w:val="decimal"/>
      <w:lvlText w:val="%7."/>
      <w:lvlJc w:val="left"/>
      <w:pPr>
        <w:tabs>
          <w:tab w:val="num" w:pos="3946"/>
        </w:tabs>
        <w:ind w:left="3946" w:hanging="360"/>
      </w:pPr>
    </w:lvl>
    <w:lvl w:ilvl="7">
      <w:start w:val="1"/>
      <w:numFmt w:val="lowerLetter"/>
      <w:lvlText w:val="%8."/>
      <w:lvlJc w:val="left"/>
      <w:pPr>
        <w:tabs>
          <w:tab w:val="num" w:pos="4666"/>
        </w:tabs>
        <w:ind w:left="4666" w:hanging="360"/>
      </w:pPr>
    </w:lvl>
    <w:lvl w:ilvl="8">
      <w:start w:val="1"/>
      <w:numFmt w:val="lowerRoman"/>
      <w:lvlText w:val="%9."/>
      <w:lvlJc w:val="left"/>
      <w:pPr>
        <w:tabs>
          <w:tab w:val="num" w:pos="5386"/>
        </w:tabs>
        <w:ind w:left="5386" w:hanging="180"/>
      </w:pPr>
    </w:lvl>
  </w:abstractNum>
  <w:abstractNum w:abstractNumId="3" w15:restartNumberingAfterBreak="0">
    <w:nsid w:val="122369D1"/>
    <w:multiLevelType w:val="hybridMultilevel"/>
    <w:tmpl w:val="A99AE840"/>
    <w:lvl w:ilvl="0" w:tplc="834460F8">
      <w:start w:val="4"/>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4" w15:restartNumberingAfterBreak="0">
    <w:nsid w:val="174860BE"/>
    <w:multiLevelType w:val="hybridMultilevel"/>
    <w:tmpl w:val="23A4AD8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220D15AA"/>
    <w:multiLevelType w:val="multilevel"/>
    <w:tmpl w:val="F0429560"/>
    <w:lvl w:ilvl="0">
      <w:start w:val="3"/>
      <w:numFmt w:val="decimal"/>
      <w:lvlText w:val="%1."/>
      <w:lvlJc w:val="left"/>
      <w:pPr>
        <w:ind w:left="360" w:hanging="360"/>
      </w:pPr>
      <w:rPr>
        <w:rFonts w:ascii="Times New Roman" w:hAnsi="Times New Roman" w:cs="Times New Roman" w:hint="default"/>
        <w:b w:val="0"/>
      </w:rPr>
    </w:lvl>
    <w:lvl w:ilvl="1">
      <w:start w:val="1"/>
      <w:numFmt w:val="decimal"/>
      <w:lvlText w:val="%2)"/>
      <w:lvlJc w:val="left"/>
      <w:pPr>
        <w:ind w:left="1440" w:hanging="360"/>
      </w:pPr>
      <w:rPr>
        <w:rFonts w:ascii="Times New Roman" w:eastAsia="Times New Roman" w:hAnsi="Times New Roman" w:cs="Times New Roman" w:hint="default"/>
      </w:rPr>
    </w:lvl>
    <w:lvl w:ilvl="2">
      <w:start w:val="1"/>
      <w:numFmt w:val="lowerRoman"/>
      <w:lvlText w:val="%3."/>
      <w:lvlJc w:val="right"/>
      <w:pPr>
        <w:ind w:left="2160" w:hanging="180"/>
      </w:p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4B02BEE"/>
    <w:multiLevelType w:val="hybridMultilevel"/>
    <w:tmpl w:val="1BB43CA0"/>
    <w:lvl w:ilvl="0" w:tplc="04150017">
      <w:start w:val="1"/>
      <w:numFmt w:val="lowerLetter"/>
      <w:lvlText w:val="%1)"/>
      <w:lvlJc w:val="left"/>
      <w:pPr>
        <w:tabs>
          <w:tab w:val="num" w:pos="786"/>
        </w:tabs>
        <w:ind w:left="786" w:hanging="360"/>
      </w:pPr>
      <w:rPr>
        <w:strike w:val="0"/>
        <w:dstrike w:val="0"/>
        <w:color w:val="auto"/>
        <w:u w:val="none"/>
        <w:effect w:val="none"/>
      </w:rPr>
    </w:lvl>
    <w:lvl w:ilvl="1" w:tplc="04150001">
      <w:start w:val="1"/>
      <w:numFmt w:val="bullet"/>
      <w:lvlText w:val=""/>
      <w:lvlJc w:val="left"/>
      <w:pPr>
        <w:tabs>
          <w:tab w:val="num" w:pos="1506"/>
        </w:tabs>
        <w:ind w:left="1506" w:hanging="360"/>
      </w:pPr>
      <w:rPr>
        <w:rFonts w:ascii="Symbol" w:hAnsi="Symbol" w:hint="default"/>
        <w:strike w:val="0"/>
        <w:dstrike w:val="0"/>
        <w:u w:val="none"/>
        <w:effect w:val="none"/>
      </w:rPr>
    </w:lvl>
    <w:lvl w:ilvl="2" w:tplc="04150005">
      <w:start w:val="1"/>
      <w:numFmt w:val="lowerRoman"/>
      <w:lvlText w:val="%3."/>
      <w:lvlJc w:val="right"/>
      <w:pPr>
        <w:tabs>
          <w:tab w:val="num" w:pos="2226"/>
        </w:tabs>
        <w:ind w:left="2226" w:hanging="180"/>
      </w:pPr>
      <w:rPr>
        <w:rFonts w:cs="Times New Roman"/>
      </w:rPr>
    </w:lvl>
    <w:lvl w:ilvl="3" w:tplc="04150001">
      <w:start w:val="1"/>
      <w:numFmt w:val="decimal"/>
      <w:lvlText w:val="%4."/>
      <w:lvlJc w:val="left"/>
      <w:pPr>
        <w:tabs>
          <w:tab w:val="num" w:pos="2946"/>
        </w:tabs>
        <w:ind w:left="2946" w:hanging="360"/>
      </w:pPr>
      <w:rPr>
        <w:rFonts w:cs="Times New Roman"/>
      </w:rPr>
    </w:lvl>
    <w:lvl w:ilvl="4" w:tplc="04150003">
      <w:start w:val="1"/>
      <w:numFmt w:val="lowerLetter"/>
      <w:lvlText w:val="%5."/>
      <w:lvlJc w:val="left"/>
      <w:pPr>
        <w:tabs>
          <w:tab w:val="num" w:pos="3666"/>
        </w:tabs>
        <w:ind w:left="3666" w:hanging="360"/>
      </w:pPr>
      <w:rPr>
        <w:rFonts w:cs="Times New Roman"/>
      </w:rPr>
    </w:lvl>
    <w:lvl w:ilvl="5" w:tplc="04150005">
      <w:start w:val="1"/>
      <w:numFmt w:val="lowerRoman"/>
      <w:lvlText w:val="%6."/>
      <w:lvlJc w:val="right"/>
      <w:pPr>
        <w:tabs>
          <w:tab w:val="num" w:pos="4386"/>
        </w:tabs>
        <w:ind w:left="4386" w:hanging="180"/>
      </w:pPr>
      <w:rPr>
        <w:rFonts w:cs="Times New Roman"/>
      </w:rPr>
    </w:lvl>
    <w:lvl w:ilvl="6" w:tplc="04150001">
      <w:start w:val="1"/>
      <w:numFmt w:val="decimal"/>
      <w:lvlText w:val="%7."/>
      <w:lvlJc w:val="left"/>
      <w:pPr>
        <w:tabs>
          <w:tab w:val="num" w:pos="5106"/>
        </w:tabs>
        <w:ind w:left="5106" w:hanging="360"/>
      </w:pPr>
      <w:rPr>
        <w:rFonts w:cs="Times New Roman"/>
      </w:rPr>
    </w:lvl>
    <w:lvl w:ilvl="7" w:tplc="04150003">
      <w:start w:val="1"/>
      <w:numFmt w:val="lowerLetter"/>
      <w:lvlText w:val="%8."/>
      <w:lvlJc w:val="left"/>
      <w:pPr>
        <w:tabs>
          <w:tab w:val="num" w:pos="5826"/>
        </w:tabs>
        <w:ind w:left="5826" w:hanging="360"/>
      </w:pPr>
      <w:rPr>
        <w:rFonts w:cs="Times New Roman"/>
      </w:rPr>
    </w:lvl>
    <w:lvl w:ilvl="8" w:tplc="04150005">
      <w:start w:val="1"/>
      <w:numFmt w:val="lowerRoman"/>
      <w:lvlText w:val="%9."/>
      <w:lvlJc w:val="right"/>
      <w:pPr>
        <w:tabs>
          <w:tab w:val="num" w:pos="6546"/>
        </w:tabs>
        <w:ind w:left="6546" w:hanging="180"/>
      </w:pPr>
      <w:rPr>
        <w:rFonts w:cs="Times New Roman"/>
      </w:rPr>
    </w:lvl>
  </w:abstractNum>
  <w:abstractNum w:abstractNumId="7" w15:restartNumberingAfterBreak="0">
    <w:nsid w:val="283C4212"/>
    <w:multiLevelType w:val="hybridMultilevel"/>
    <w:tmpl w:val="6BF88FF4"/>
    <w:lvl w:ilvl="0" w:tplc="15E678F0">
      <w:start w:val="1"/>
      <w:numFmt w:val="decimal"/>
      <w:lvlText w:val="%1."/>
      <w:lvlJc w:val="left"/>
      <w:pPr>
        <w:ind w:left="360" w:hanging="360"/>
      </w:pPr>
      <w:rPr>
        <w:rFonts w:ascii="Times New Roman" w:hAnsi="Times New Roman" w:cs="Times New Roman"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31276651"/>
    <w:multiLevelType w:val="hybridMultilevel"/>
    <w:tmpl w:val="19E268E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34986121"/>
    <w:multiLevelType w:val="multilevel"/>
    <w:tmpl w:val="552AB67E"/>
    <w:lvl w:ilvl="0">
      <w:start w:val="4"/>
      <w:numFmt w:val="decimal"/>
      <w:lvlText w:val="%1."/>
      <w:lvlJc w:val="left"/>
      <w:pPr>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55963AF"/>
    <w:multiLevelType w:val="multilevel"/>
    <w:tmpl w:val="DC7298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358D1A01"/>
    <w:multiLevelType w:val="hybridMultilevel"/>
    <w:tmpl w:val="D7AECB7C"/>
    <w:lvl w:ilvl="0" w:tplc="EC54D16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38E43CD1"/>
    <w:multiLevelType w:val="hybridMultilevel"/>
    <w:tmpl w:val="DFBCDDE4"/>
    <w:lvl w:ilvl="0" w:tplc="F99C757A">
      <w:start w:val="1"/>
      <w:numFmt w:val="decimal"/>
      <w:lvlText w:val="%1."/>
      <w:lvlJc w:val="left"/>
      <w:pPr>
        <w:ind w:left="360" w:hanging="360"/>
      </w:pPr>
      <w:rPr>
        <w:rFonts w:ascii="Times New Roman" w:hAnsi="Times New Roman" w:cs="Times New Roman" w:hint="default"/>
      </w:rPr>
    </w:lvl>
    <w:lvl w:ilvl="1" w:tplc="FB56BBE0">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399C445F"/>
    <w:multiLevelType w:val="hybridMultilevel"/>
    <w:tmpl w:val="7702FD1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39CD275C"/>
    <w:multiLevelType w:val="multilevel"/>
    <w:tmpl w:val="FF40E582"/>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15" w15:restartNumberingAfterBreak="0">
    <w:nsid w:val="3A98225C"/>
    <w:multiLevelType w:val="hybridMultilevel"/>
    <w:tmpl w:val="FED26DD6"/>
    <w:lvl w:ilvl="0" w:tplc="4712D768">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81A45CA"/>
    <w:multiLevelType w:val="hybridMultilevel"/>
    <w:tmpl w:val="56D80D4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797C27"/>
    <w:multiLevelType w:val="hybridMultilevel"/>
    <w:tmpl w:val="EFCC1226"/>
    <w:lvl w:ilvl="0" w:tplc="9FDA1E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496C66AF"/>
    <w:multiLevelType w:val="multilevel"/>
    <w:tmpl w:val="248C68F2"/>
    <w:lvl w:ilvl="0">
      <w:start w:val="1"/>
      <w:numFmt w:val="decimal"/>
      <w:lvlText w:val="%1."/>
      <w:lvlJc w:val="left"/>
      <w:pPr>
        <w:ind w:left="720" w:hanging="360"/>
      </w:pPr>
      <w:rPr>
        <w:rFonts w:ascii="Times New Roman" w:hAnsi="Times New Roman" w:cs="Times New Roman" w:hint="default"/>
        <w:b w:val="0"/>
      </w:rPr>
    </w:lvl>
    <w:lvl w:ilvl="1">
      <w:start w:val="5"/>
      <w:numFmt w:val="decimal"/>
      <w:lvlText w:val="%2)"/>
      <w:lvlJc w:val="left"/>
      <w:pPr>
        <w:ind w:left="1440" w:hanging="360"/>
      </w:pPr>
      <w:rPr>
        <w:rFonts w:ascii="Times New Roman" w:eastAsia="Times New Roman" w:hAnsi="Times New Roman" w:cs="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ECE70B1"/>
    <w:multiLevelType w:val="hybridMultilevel"/>
    <w:tmpl w:val="FF86868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4FC86C23"/>
    <w:multiLevelType w:val="hybridMultilevel"/>
    <w:tmpl w:val="F0CA1418"/>
    <w:lvl w:ilvl="0" w:tplc="53566392">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520664F7"/>
    <w:multiLevelType w:val="hybridMultilevel"/>
    <w:tmpl w:val="45426C8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587A04F8"/>
    <w:multiLevelType w:val="hybridMultilevel"/>
    <w:tmpl w:val="7C286846"/>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3" w15:restartNumberingAfterBreak="0">
    <w:nsid w:val="5E7F67B9"/>
    <w:multiLevelType w:val="multilevel"/>
    <w:tmpl w:val="C7F0B9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645F4E4E"/>
    <w:multiLevelType w:val="multilevel"/>
    <w:tmpl w:val="784EEAF6"/>
    <w:lvl w:ilvl="0">
      <w:start w:val="8"/>
      <w:numFmt w:val="decimal"/>
      <w:lvlText w:val="%1."/>
      <w:lvlJc w:val="left"/>
      <w:pPr>
        <w:tabs>
          <w:tab w:val="num" w:pos="360"/>
        </w:tabs>
        <w:ind w:left="360" w:hanging="360"/>
      </w:pPr>
      <w:rPr>
        <w:rFonts w:ascii="Times New Roman" w:hAnsi="Times New Roman" w:cs="Times New Roman" w:hint="default"/>
        <w:b w:val="0"/>
        <w:sz w:val="24"/>
        <w:szCs w:val="24"/>
      </w:rPr>
    </w:lvl>
    <w:lvl w:ilvl="1">
      <w:start w:val="1"/>
      <w:numFmt w:val="lowerLetter"/>
      <w:lvlText w:val="%2."/>
      <w:lvlJc w:val="left"/>
      <w:pPr>
        <w:tabs>
          <w:tab w:val="num" w:pos="346"/>
        </w:tabs>
        <w:ind w:left="346" w:hanging="360"/>
      </w:pPr>
    </w:lvl>
    <w:lvl w:ilvl="2">
      <w:start w:val="1"/>
      <w:numFmt w:val="lowerRoman"/>
      <w:lvlText w:val="%3."/>
      <w:lvlJc w:val="left"/>
      <w:pPr>
        <w:tabs>
          <w:tab w:val="num" w:pos="1066"/>
        </w:tabs>
        <w:ind w:left="1066" w:hanging="180"/>
      </w:pPr>
    </w:lvl>
    <w:lvl w:ilvl="3">
      <w:start w:val="1"/>
      <w:numFmt w:val="decimal"/>
      <w:lvlText w:val="%4."/>
      <w:lvlJc w:val="left"/>
      <w:pPr>
        <w:tabs>
          <w:tab w:val="num" w:pos="1786"/>
        </w:tabs>
        <w:ind w:left="1786" w:hanging="360"/>
      </w:pPr>
    </w:lvl>
    <w:lvl w:ilvl="4">
      <w:start w:val="1"/>
      <w:numFmt w:val="lowerLetter"/>
      <w:lvlText w:val="%5."/>
      <w:lvlJc w:val="left"/>
      <w:pPr>
        <w:tabs>
          <w:tab w:val="num" w:pos="2506"/>
        </w:tabs>
        <w:ind w:left="2506" w:hanging="360"/>
      </w:pPr>
    </w:lvl>
    <w:lvl w:ilvl="5">
      <w:start w:val="1"/>
      <w:numFmt w:val="lowerRoman"/>
      <w:lvlText w:val="%6."/>
      <w:lvlJc w:val="left"/>
      <w:pPr>
        <w:tabs>
          <w:tab w:val="num" w:pos="3226"/>
        </w:tabs>
        <w:ind w:left="3226" w:hanging="180"/>
      </w:pPr>
    </w:lvl>
    <w:lvl w:ilvl="6">
      <w:start w:val="1"/>
      <w:numFmt w:val="decimal"/>
      <w:lvlText w:val="%7."/>
      <w:lvlJc w:val="left"/>
      <w:pPr>
        <w:tabs>
          <w:tab w:val="num" w:pos="3946"/>
        </w:tabs>
        <w:ind w:left="3946" w:hanging="360"/>
      </w:pPr>
    </w:lvl>
    <w:lvl w:ilvl="7">
      <w:start w:val="1"/>
      <w:numFmt w:val="lowerLetter"/>
      <w:lvlText w:val="%8."/>
      <w:lvlJc w:val="left"/>
      <w:pPr>
        <w:tabs>
          <w:tab w:val="num" w:pos="4666"/>
        </w:tabs>
        <w:ind w:left="4666" w:hanging="360"/>
      </w:pPr>
    </w:lvl>
    <w:lvl w:ilvl="8">
      <w:start w:val="1"/>
      <w:numFmt w:val="lowerRoman"/>
      <w:lvlText w:val="%9."/>
      <w:lvlJc w:val="left"/>
      <w:pPr>
        <w:tabs>
          <w:tab w:val="num" w:pos="5386"/>
        </w:tabs>
        <w:ind w:left="5386" w:hanging="180"/>
      </w:pPr>
    </w:lvl>
  </w:abstractNum>
  <w:abstractNum w:abstractNumId="25" w15:restartNumberingAfterBreak="0">
    <w:nsid w:val="69E25495"/>
    <w:multiLevelType w:val="multilevel"/>
    <w:tmpl w:val="8E8E4EA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6A963BA9"/>
    <w:multiLevelType w:val="hybridMultilevel"/>
    <w:tmpl w:val="2F60DF52"/>
    <w:lvl w:ilvl="0" w:tplc="E2D22F14">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D262C15"/>
    <w:multiLevelType w:val="hybridMultilevel"/>
    <w:tmpl w:val="DC44A4DC"/>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28" w15:restartNumberingAfterBreak="0">
    <w:nsid w:val="719E778E"/>
    <w:multiLevelType w:val="hybridMultilevel"/>
    <w:tmpl w:val="88A21B4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9" w15:restartNumberingAfterBreak="0">
    <w:nsid w:val="732B0DFA"/>
    <w:multiLevelType w:val="hybridMultilevel"/>
    <w:tmpl w:val="BA3E8C4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0" w15:restartNumberingAfterBreak="0">
    <w:nsid w:val="74884857"/>
    <w:multiLevelType w:val="hybridMultilevel"/>
    <w:tmpl w:val="0F80146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1" w15:restartNumberingAfterBreak="0">
    <w:nsid w:val="74E725E0"/>
    <w:multiLevelType w:val="hybridMultilevel"/>
    <w:tmpl w:val="6B1A2E70"/>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32" w15:restartNumberingAfterBreak="0">
    <w:nsid w:val="796E49D3"/>
    <w:multiLevelType w:val="hybridMultilevel"/>
    <w:tmpl w:val="B2FE4010"/>
    <w:lvl w:ilvl="0" w:tplc="04150017">
      <w:start w:val="1"/>
      <w:numFmt w:val="lowerLetter"/>
      <w:lvlText w:val="%1)"/>
      <w:lvlJc w:val="left"/>
      <w:pPr>
        <w:ind w:left="1494" w:hanging="360"/>
      </w:pPr>
    </w:lvl>
    <w:lvl w:ilvl="1" w:tplc="04150019">
      <w:start w:val="1"/>
      <w:numFmt w:val="lowerLetter"/>
      <w:lvlText w:val="%2."/>
      <w:lvlJc w:val="left"/>
      <w:pPr>
        <w:ind w:left="2214" w:hanging="360"/>
      </w:pPr>
    </w:lvl>
    <w:lvl w:ilvl="2" w:tplc="0415001B">
      <w:start w:val="1"/>
      <w:numFmt w:val="lowerRoman"/>
      <w:lvlText w:val="%3."/>
      <w:lvlJc w:val="right"/>
      <w:pPr>
        <w:ind w:left="2934" w:hanging="180"/>
      </w:pPr>
    </w:lvl>
    <w:lvl w:ilvl="3" w:tplc="0415000F">
      <w:start w:val="1"/>
      <w:numFmt w:val="decimal"/>
      <w:lvlText w:val="%4."/>
      <w:lvlJc w:val="left"/>
      <w:pPr>
        <w:ind w:left="3654" w:hanging="360"/>
      </w:pPr>
    </w:lvl>
    <w:lvl w:ilvl="4" w:tplc="04150019">
      <w:start w:val="1"/>
      <w:numFmt w:val="lowerLetter"/>
      <w:lvlText w:val="%5."/>
      <w:lvlJc w:val="left"/>
      <w:pPr>
        <w:ind w:left="4374" w:hanging="360"/>
      </w:pPr>
    </w:lvl>
    <w:lvl w:ilvl="5" w:tplc="0415001B">
      <w:start w:val="1"/>
      <w:numFmt w:val="lowerRoman"/>
      <w:lvlText w:val="%6."/>
      <w:lvlJc w:val="right"/>
      <w:pPr>
        <w:ind w:left="5094" w:hanging="180"/>
      </w:pPr>
    </w:lvl>
    <w:lvl w:ilvl="6" w:tplc="0415000F">
      <w:start w:val="1"/>
      <w:numFmt w:val="decimal"/>
      <w:lvlText w:val="%7."/>
      <w:lvlJc w:val="left"/>
      <w:pPr>
        <w:ind w:left="5814" w:hanging="360"/>
      </w:pPr>
    </w:lvl>
    <w:lvl w:ilvl="7" w:tplc="04150019">
      <w:start w:val="1"/>
      <w:numFmt w:val="lowerLetter"/>
      <w:lvlText w:val="%8."/>
      <w:lvlJc w:val="left"/>
      <w:pPr>
        <w:ind w:left="6534" w:hanging="360"/>
      </w:pPr>
    </w:lvl>
    <w:lvl w:ilvl="8" w:tplc="0415001B">
      <w:start w:val="1"/>
      <w:numFmt w:val="lowerRoman"/>
      <w:lvlText w:val="%9."/>
      <w:lvlJc w:val="right"/>
      <w:pPr>
        <w:ind w:left="7254" w:hanging="180"/>
      </w:pPr>
    </w:lvl>
  </w:abstractNum>
  <w:abstractNum w:abstractNumId="33" w15:restartNumberingAfterBreak="0">
    <w:nsid w:val="7B571735"/>
    <w:multiLevelType w:val="hybridMultilevel"/>
    <w:tmpl w:val="1722C988"/>
    <w:lvl w:ilvl="0" w:tplc="04150011">
      <w:start w:val="1"/>
      <w:numFmt w:val="decimal"/>
      <w:lvlText w:val="%1)"/>
      <w:lvlJc w:val="left"/>
      <w:pPr>
        <w:ind w:left="1080" w:hanging="360"/>
      </w:pPr>
    </w:lvl>
    <w:lvl w:ilvl="1" w:tplc="E4FA0AB0">
      <w:start w:val="1"/>
      <w:numFmt w:val="decimal"/>
      <w:lvlText w:val="%2)"/>
      <w:lvlJc w:val="left"/>
      <w:pPr>
        <w:ind w:left="1800" w:hanging="360"/>
      </w:pPr>
      <w:rPr>
        <w:rFonts w:ascii="Times New Roman" w:hAnsi="Times New Roman" w:cs="Times New Roman" w:hint="default"/>
      </w:r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4" w15:restartNumberingAfterBreak="0">
    <w:nsid w:val="7FCF0DA1"/>
    <w:multiLevelType w:val="multilevel"/>
    <w:tmpl w:val="22B27C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322"/>
    <w:rsid w:val="00026C3F"/>
    <w:rsid w:val="00F123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A9EA51"/>
  <w15:chartTrackingRefBased/>
  <w15:docId w15:val="{08C563DE-B796-42D4-BED7-9E0164DA7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12322"/>
    <w:pPr>
      <w:suppressAutoHyphens/>
      <w:spacing w:after="0" w:line="240" w:lineRule="auto"/>
    </w:pPr>
    <w:rPr>
      <w:rFonts w:ascii="Arial" w:eastAsia="Times New Roman" w:hAnsi="Arial" w:cs="Calibri"/>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F12322"/>
    <w:rPr>
      <w:color w:val="0563C1"/>
      <w:u w:val="single"/>
    </w:rPr>
  </w:style>
  <w:style w:type="paragraph" w:styleId="NormalnyWeb">
    <w:name w:val="Normal (Web)"/>
    <w:basedOn w:val="Normalny"/>
    <w:semiHidden/>
    <w:unhideWhenUsed/>
    <w:rsid w:val="00F12322"/>
    <w:pPr>
      <w:suppressAutoHyphens w:val="0"/>
      <w:spacing w:before="100" w:beforeAutospacing="1" w:after="100" w:afterAutospacing="1"/>
    </w:pPr>
    <w:rPr>
      <w:rFonts w:ascii="Times New Roman" w:eastAsia="Calibri" w:hAnsi="Times New Roman" w:cs="Times New Roman"/>
      <w:lang w:eastAsia="pl-PL"/>
    </w:rPr>
  </w:style>
  <w:style w:type="paragraph" w:styleId="Tekstkomentarza">
    <w:name w:val="annotation text"/>
    <w:basedOn w:val="Normalny"/>
    <w:link w:val="TekstkomentarzaZnak"/>
    <w:uiPriority w:val="99"/>
    <w:semiHidden/>
    <w:unhideWhenUsed/>
    <w:rsid w:val="00F12322"/>
    <w:rPr>
      <w:sz w:val="20"/>
      <w:szCs w:val="20"/>
    </w:rPr>
  </w:style>
  <w:style w:type="character" w:customStyle="1" w:styleId="TekstkomentarzaZnak">
    <w:name w:val="Tekst komentarza Znak"/>
    <w:basedOn w:val="Domylnaczcionkaakapitu"/>
    <w:link w:val="Tekstkomentarza"/>
    <w:uiPriority w:val="99"/>
    <w:semiHidden/>
    <w:rsid w:val="00F12322"/>
    <w:rPr>
      <w:rFonts w:ascii="Arial" w:eastAsia="Times New Roman" w:hAnsi="Arial" w:cs="Calibri"/>
      <w:sz w:val="20"/>
      <w:szCs w:val="20"/>
      <w:lang w:eastAsia="ar-SA"/>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CP-UC Znak,CP-Punkty Znak,Bullet List Znak"/>
    <w:link w:val="Akapitzlist"/>
    <w:uiPriority w:val="34"/>
    <w:qFormat/>
    <w:locked/>
    <w:rsid w:val="00F12322"/>
    <w:rPr>
      <w:rFonts w:ascii="Arial" w:eastAsia="Times New Roman" w:hAnsi="Arial" w:cs="Calibri"/>
      <w:sz w:val="24"/>
      <w:szCs w:val="24"/>
      <w:lang w:eastAsia="ar-SA"/>
    </w:rPr>
  </w:style>
  <w:style w:type="paragraph" w:styleId="Akapitzlist">
    <w:name w:val="List Paragraph"/>
    <w:aliases w:val="CW_Lista,lp1,List Paragraph2,wypunktowanie,Preambuła,Bullet Number,Body MS Bullet,List Paragraph1,ISCG Numerowanie,L1,Numerowanie,CP-UC,CP-Punkty,Bullet List,List - bullets,Equipment,Bullet 1,List Paragraph Char Char,b1,Figure_name,Ref"/>
    <w:basedOn w:val="Normalny"/>
    <w:link w:val="AkapitzlistZnak"/>
    <w:uiPriority w:val="34"/>
    <w:qFormat/>
    <w:rsid w:val="00F12322"/>
    <w:pPr>
      <w:ind w:left="720"/>
      <w:contextualSpacing/>
    </w:pPr>
  </w:style>
  <w:style w:type="paragraph" w:customStyle="1" w:styleId="Standard">
    <w:name w:val="Standard"/>
    <w:basedOn w:val="Normalny"/>
    <w:rsid w:val="00F12322"/>
    <w:pPr>
      <w:suppressAutoHyphens w:val="0"/>
      <w:spacing w:after="200" w:line="276" w:lineRule="auto"/>
    </w:pPr>
    <w:rPr>
      <w:rFonts w:ascii="Calibri" w:eastAsiaTheme="minorHAnsi" w:hAnsi="Calibri"/>
      <w:sz w:val="22"/>
      <w:szCs w:val="22"/>
      <w:lang w:eastAsia="en-US"/>
    </w:rPr>
  </w:style>
  <w:style w:type="character" w:customStyle="1" w:styleId="czeinternetowe">
    <w:name w:val="Łącze internetowe"/>
    <w:basedOn w:val="Domylnaczcionkaakapitu"/>
    <w:rsid w:val="00F12322"/>
    <w:rPr>
      <w:color w:val="0563C1" w:themeColor="hyperlink"/>
      <w:u w:val="single"/>
    </w:rPr>
  </w:style>
  <w:style w:type="paragraph" w:styleId="Nagwek">
    <w:name w:val="header"/>
    <w:basedOn w:val="Normalny"/>
    <w:link w:val="NagwekZnak"/>
    <w:uiPriority w:val="99"/>
    <w:unhideWhenUsed/>
    <w:rsid w:val="00F12322"/>
    <w:pPr>
      <w:tabs>
        <w:tab w:val="center" w:pos="4536"/>
        <w:tab w:val="right" w:pos="9072"/>
      </w:tabs>
    </w:pPr>
  </w:style>
  <w:style w:type="character" w:customStyle="1" w:styleId="NagwekZnak">
    <w:name w:val="Nagłówek Znak"/>
    <w:basedOn w:val="Domylnaczcionkaakapitu"/>
    <w:link w:val="Nagwek"/>
    <w:uiPriority w:val="99"/>
    <w:rsid w:val="00F12322"/>
    <w:rPr>
      <w:rFonts w:ascii="Arial" w:eastAsia="Times New Roman" w:hAnsi="Arial" w:cs="Calibri"/>
      <w:sz w:val="24"/>
      <w:szCs w:val="24"/>
      <w:lang w:eastAsia="ar-SA"/>
    </w:rPr>
  </w:style>
  <w:style w:type="paragraph" w:styleId="Stopka">
    <w:name w:val="footer"/>
    <w:basedOn w:val="Normalny"/>
    <w:link w:val="StopkaZnak"/>
    <w:uiPriority w:val="99"/>
    <w:unhideWhenUsed/>
    <w:rsid w:val="00F12322"/>
    <w:pPr>
      <w:tabs>
        <w:tab w:val="center" w:pos="4536"/>
        <w:tab w:val="right" w:pos="9072"/>
      </w:tabs>
    </w:pPr>
  </w:style>
  <w:style w:type="character" w:customStyle="1" w:styleId="StopkaZnak">
    <w:name w:val="Stopka Znak"/>
    <w:basedOn w:val="Domylnaczcionkaakapitu"/>
    <w:link w:val="Stopka"/>
    <w:uiPriority w:val="99"/>
    <w:rsid w:val="00F12322"/>
    <w:rPr>
      <w:rFonts w:ascii="Arial" w:eastAsia="Times New Roman" w:hAnsi="Arial" w:cs="Calibri"/>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6095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galis.pl/document-view.seam?documentId=mfrxilrtg4ytenzqgm2d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mailto:tomasz.poplonski@awf.krakow.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ABD4CE-B636-4D32-83BD-CF8DD2912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15</Pages>
  <Words>7323</Words>
  <Characters>43940</Characters>
  <Application>Microsoft Office Word</Application>
  <DocSecurity>0</DocSecurity>
  <Lines>366</Lines>
  <Paragraphs>102</Paragraphs>
  <ScaleCrop>false</ScaleCrop>
  <HeadingPairs>
    <vt:vector size="2" baseType="variant">
      <vt:variant>
        <vt:lpstr>Tytuł</vt:lpstr>
      </vt:variant>
      <vt:variant>
        <vt:i4>1</vt:i4>
      </vt:variant>
    </vt:vector>
  </HeadingPairs>
  <TitlesOfParts>
    <vt:vector size="1" baseType="lpstr">
      <vt:lpstr/>
    </vt:vector>
  </TitlesOfParts>
  <Company>AWF Kraków</Company>
  <LinksUpToDate>false</LinksUpToDate>
  <CharactersWithSpaces>51161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Arnold</dc:creator>
  <cp:keywords/>
  <dc:description/>
  <cp:lastModifiedBy>Agnieszka Arnold</cp:lastModifiedBy>
  <cp:revision>1</cp:revision>
  <dcterms:created xsi:type="dcterms:W3CDTF">2025-05-09T12:27:00Z</dcterms:created>
  <dcterms:modified xsi:type="dcterms:W3CDTF">2025-05-09T12:34:00Z</dcterms:modified>
</cp:coreProperties>
</file>