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5DEC" w:rsidRPr="00153AAB" w:rsidRDefault="00C25579" w:rsidP="00153AAB">
      <w:pPr>
        <w:jc w:val="right"/>
        <w:rPr>
          <w:sz w:val="24"/>
          <w:szCs w:val="24"/>
        </w:rPr>
      </w:pPr>
      <w:r w:rsidRPr="00153AAB">
        <w:rPr>
          <w:sz w:val="24"/>
          <w:szCs w:val="24"/>
        </w:rPr>
        <w:t>Kraków</w:t>
      </w:r>
      <w:r w:rsidR="00035DEC" w:rsidRPr="00153AAB">
        <w:rPr>
          <w:sz w:val="24"/>
          <w:szCs w:val="24"/>
        </w:rPr>
        <w:t xml:space="preserve"> dnia: </w:t>
      </w:r>
      <w:r w:rsidRPr="00153AAB">
        <w:rPr>
          <w:sz w:val="24"/>
          <w:szCs w:val="24"/>
        </w:rPr>
        <w:t>2025-05-09</w:t>
      </w:r>
    </w:p>
    <w:p w:rsidR="00035DEC" w:rsidRPr="00153AAB" w:rsidRDefault="00C25579" w:rsidP="00153AAB">
      <w:pPr>
        <w:spacing w:line="360" w:lineRule="auto"/>
        <w:rPr>
          <w:b/>
          <w:bCs/>
          <w:sz w:val="24"/>
          <w:szCs w:val="24"/>
        </w:rPr>
      </w:pPr>
      <w:r w:rsidRPr="00153AAB">
        <w:rPr>
          <w:b/>
          <w:bCs/>
          <w:sz w:val="24"/>
          <w:szCs w:val="24"/>
        </w:rPr>
        <w:t>A</w:t>
      </w:r>
      <w:r w:rsidR="00153AAB">
        <w:rPr>
          <w:b/>
          <w:bCs/>
          <w:sz w:val="24"/>
          <w:szCs w:val="24"/>
        </w:rPr>
        <w:t>K</w:t>
      </w:r>
      <w:r w:rsidRPr="00153AAB">
        <w:rPr>
          <w:b/>
          <w:bCs/>
          <w:sz w:val="24"/>
          <w:szCs w:val="24"/>
        </w:rPr>
        <w:t>F Kraków</w:t>
      </w:r>
    </w:p>
    <w:p w:rsidR="00035DEC" w:rsidRPr="00153AAB" w:rsidRDefault="00C25579" w:rsidP="00035DEC">
      <w:pPr>
        <w:spacing w:line="360" w:lineRule="auto"/>
        <w:rPr>
          <w:sz w:val="24"/>
          <w:szCs w:val="24"/>
        </w:rPr>
      </w:pPr>
      <w:r w:rsidRPr="00153AAB">
        <w:rPr>
          <w:sz w:val="24"/>
          <w:szCs w:val="24"/>
        </w:rPr>
        <w:t>al. Jana Pawła II</w:t>
      </w:r>
      <w:r w:rsidR="00035DEC" w:rsidRPr="00153AAB">
        <w:rPr>
          <w:sz w:val="24"/>
          <w:szCs w:val="24"/>
        </w:rPr>
        <w:t xml:space="preserve"> </w:t>
      </w:r>
      <w:r w:rsidRPr="00153AAB">
        <w:rPr>
          <w:sz w:val="24"/>
          <w:szCs w:val="24"/>
        </w:rPr>
        <w:t>78</w:t>
      </w:r>
    </w:p>
    <w:p w:rsidR="00035DEC" w:rsidRPr="00153AAB" w:rsidRDefault="00C25579" w:rsidP="00035DEC">
      <w:pPr>
        <w:rPr>
          <w:sz w:val="24"/>
          <w:szCs w:val="24"/>
        </w:rPr>
      </w:pPr>
      <w:r w:rsidRPr="00153AAB">
        <w:rPr>
          <w:sz w:val="24"/>
          <w:szCs w:val="24"/>
        </w:rPr>
        <w:t>31-571</w:t>
      </w:r>
      <w:r w:rsidR="00035DEC" w:rsidRPr="00153AAB">
        <w:rPr>
          <w:sz w:val="24"/>
          <w:szCs w:val="24"/>
        </w:rPr>
        <w:t xml:space="preserve"> </w:t>
      </w:r>
      <w:r w:rsidRPr="00153AAB">
        <w:rPr>
          <w:sz w:val="24"/>
          <w:szCs w:val="24"/>
        </w:rPr>
        <w:t>Kraków</w:t>
      </w:r>
    </w:p>
    <w:p w:rsidR="00035DEC" w:rsidRPr="00153AAB" w:rsidRDefault="00035DEC" w:rsidP="00035DEC">
      <w:pPr>
        <w:jc w:val="both"/>
        <w:rPr>
          <w:bCs/>
          <w:sz w:val="24"/>
          <w:szCs w:val="24"/>
        </w:rPr>
      </w:pPr>
      <w:r w:rsidRPr="00153AAB">
        <w:rPr>
          <w:bCs/>
          <w:sz w:val="24"/>
          <w:szCs w:val="24"/>
        </w:rPr>
        <w:t>……………………………………</w:t>
      </w:r>
    </w:p>
    <w:p w:rsidR="00035DEC" w:rsidRPr="00153AAB" w:rsidRDefault="00035DEC" w:rsidP="00153AAB">
      <w:pPr>
        <w:jc w:val="both"/>
        <w:rPr>
          <w:bCs/>
          <w:sz w:val="24"/>
          <w:szCs w:val="24"/>
        </w:rPr>
      </w:pPr>
      <w:r w:rsidRPr="00153AAB">
        <w:rPr>
          <w:bCs/>
          <w:sz w:val="24"/>
          <w:szCs w:val="24"/>
        </w:rPr>
        <w:t>[nazwa zamawiającego, adres]</w:t>
      </w:r>
    </w:p>
    <w:p w:rsidR="00035DEC" w:rsidRPr="00153AAB" w:rsidRDefault="00035DEC" w:rsidP="00035DEC">
      <w:pPr>
        <w:tabs>
          <w:tab w:val="left" w:pos="708"/>
          <w:tab w:val="center" w:pos="4536"/>
          <w:tab w:val="right" w:pos="9072"/>
        </w:tabs>
        <w:spacing w:after="20" w:line="360" w:lineRule="auto"/>
        <w:ind w:left="5103"/>
        <w:rPr>
          <w:b/>
          <w:sz w:val="24"/>
          <w:szCs w:val="24"/>
        </w:rPr>
      </w:pPr>
      <w:r w:rsidRPr="00153AAB">
        <w:rPr>
          <w:b/>
          <w:sz w:val="24"/>
          <w:szCs w:val="24"/>
        </w:rPr>
        <w:t>WYKONAWCY</w:t>
      </w:r>
    </w:p>
    <w:p w:rsidR="00035DEC" w:rsidRPr="00153AAB" w:rsidRDefault="00035DEC" w:rsidP="00035DEC">
      <w:pPr>
        <w:tabs>
          <w:tab w:val="left" w:pos="708"/>
          <w:tab w:val="center" w:pos="4536"/>
          <w:tab w:val="right" w:pos="9072"/>
        </w:tabs>
        <w:spacing w:after="480" w:line="360" w:lineRule="auto"/>
        <w:ind w:left="5103"/>
        <w:rPr>
          <w:sz w:val="24"/>
          <w:szCs w:val="24"/>
        </w:rPr>
      </w:pPr>
      <w:r w:rsidRPr="00153AAB">
        <w:rPr>
          <w:sz w:val="24"/>
          <w:szCs w:val="24"/>
        </w:rPr>
        <w:t>ubiegający się o zamówienie</w:t>
      </w:r>
    </w:p>
    <w:p w:rsidR="00035DEC" w:rsidRPr="00153AAB" w:rsidRDefault="00035DEC" w:rsidP="00035DEC">
      <w:pPr>
        <w:spacing w:after="120" w:line="360" w:lineRule="auto"/>
        <w:jc w:val="both"/>
        <w:rPr>
          <w:rFonts w:eastAsia="Calibri"/>
          <w:sz w:val="24"/>
          <w:szCs w:val="24"/>
          <w:lang w:eastAsia="en-US"/>
        </w:rPr>
      </w:pPr>
      <w:r w:rsidRPr="00153AAB">
        <w:rPr>
          <w:rFonts w:eastAsia="Calibri"/>
          <w:sz w:val="24"/>
          <w:szCs w:val="24"/>
          <w:lang w:eastAsia="en-US"/>
        </w:rPr>
        <w:t xml:space="preserve">Dotyczy: </w:t>
      </w:r>
      <w:r w:rsidRPr="00153AAB">
        <w:rPr>
          <w:sz w:val="24"/>
          <w:szCs w:val="24"/>
        </w:rPr>
        <w:t>postępowania o udzielenie zamówienia publicznego</w:t>
      </w:r>
      <w:r w:rsidRPr="00153AAB">
        <w:rPr>
          <w:rFonts w:eastAsia="Calibri"/>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153AAB" w:rsidTr="00B32FF9">
        <w:tc>
          <w:tcPr>
            <w:tcW w:w="2269" w:type="dxa"/>
            <w:shd w:val="clear" w:color="auto" w:fill="auto"/>
          </w:tcPr>
          <w:p w:rsidR="00035DEC" w:rsidRPr="00153AAB" w:rsidRDefault="00035DEC" w:rsidP="00B32FF9">
            <w:pPr>
              <w:tabs>
                <w:tab w:val="center" w:pos="4536"/>
                <w:tab w:val="right" w:pos="9072"/>
              </w:tabs>
              <w:spacing w:line="360" w:lineRule="auto"/>
              <w:ind w:left="-105"/>
              <w:jc w:val="both"/>
              <w:rPr>
                <w:sz w:val="24"/>
                <w:szCs w:val="24"/>
              </w:rPr>
            </w:pPr>
            <w:r w:rsidRPr="00153AAB">
              <w:rPr>
                <w:sz w:val="24"/>
                <w:szCs w:val="24"/>
              </w:rPr>
              <w:t>Nazwa zamówienia:</w:t>
            </w:r>
          </w:p>
        </w:tc>
        <w:tc>
          <w:tcPr>
            <w:tcW w:w="6803" w:type="dxa"/>
            <w:shd w:val="clear" w:color="auto" w:fill="auto"/>
          </w:tcPr>
          <w:p w:rsidR="00035DEC" w:rsidRPr="00153AAB" w:rsidRDefault="00C25579" w:rsidP="00B32FF9">
            <w:pPr>
              <w:tabs>
                <w:tab w:val="center" w:pos="4536"/>
                <w:tab w:val="right" w:pos="9072"/>
              </w:tabs>
              <w:spacing w:line="360" w:lineRule="auto"/>
              <w:jc w:val="both"/>
              <w:rPr>
                <w:bCs/>
                <w:sz w:val="24"/>
                <w:szCs w:val="24"/>
              </w:rPr>
            </w:pPr>
            <w:r w:rsidRPr="00153AAB">
              <w:rPr>
                <w:bCs/>
                <w:sz w:val="24"/>
                <w:szCs w:val="24"/>
              </w:rPr>
              <w:t xml:space="preserve">Kompleksowe sprzątanie obiektów Akademii Kultury Fizycznej </w:t>
            </w:r>
            <w:r w:rsidR="00153AAB">
              <w:rPr>
                <w:bCs/>
                <w:sz w:val="24"/>
                <w:szCs w:val="24"/>
              </w:rPr>
              <w:br/>
            </w:r>
            <w:r w:rsidRPr="00153AAB">
              <w:rPr>
                <w:bCs/>
                <w:sz w:val="24"/>
                <w:szCs w:val="24"/>
              </w:rPr>
              <w:t>im. Bronisława Czecha w Krakowie</w:t>
            </w:r>
            <w:r w:rsidR="00035DEC" w:rsidRPr="00153AAB">
              <w:rPr>
                <w:bCs/>
                <w:sz w:val="24"/>
                <w:szCs w:val="24"/>
              </w:rPr>
              <w:t>.</w:t>
            </w:r>
          </w:p>
        </w:tc>
      </w:tr>
      <w:tr w:rsidR="00C25579" w:rsidRPr="00153AAB" w:rsidTr="00EC1F45">
        <w:tc>
          <w:tcPr>
            <w:tcW w:w="2269" w:type="dxa"/>
            <w:shd w:val="clear" w:color="auto" w:fill="auto"/>
          </w:tcPr>
          <w:p w:rsidR="00C25579" w:rsidRPr="00153AAB" w:rsidRDefault="00C25579" w:rsidP="00EC1F45">
            <w:pPr>
              <w:tabs>
                <w:tab w:val="center" w:pos="4536"/>
                <w:tab w:val="right" w:pos="9072"/>
              </w:tabs>
              <w:spacing w:line="360" w:lineRule="auto"/>
              <w:ind w:left="-105" w:right="-115"/>
              <w:jc w:val="both"/>
              <w:rPr>
                <w:sz w:val="24"/>
                <w:szCs w:val="24"/>
              </w:rPr>
            </w:pPr>
            <w:r w:rsidRPr="00153AAB">
              <w:rPr>
                <w:sz w:val="24"/>
                <w:szCs w:val="24"/>
              </w:rPr>
              <w:t>Numer referencyjny:</w:t>
            </w:r>
          </w:p>
        </w:tc>
        <w:tc>
          <w:tcPr>
            <w:tcW w:w="6803" w:type="dxa"/>
            <w:shd w:val="clear" w:color="auto" w:fill="auto"/>
          </w:tcPr>
          <w:p w:rsidR="00C25579" w:rsidRPr="00153AAB" w:rsidRDefault="00C25579" w:rsidP="00EC1F45">
            <w:pPr>
              <w:tabs>
                <w:tab w:val="center" w:pos="4536"/>
                <w:tab w:val="right" w:pos="9072"/>
              </w:tabs>
              <w:spacing w:line="360" w:lineRule="auto"/>
              <w:jc w:val="both"/>
              <w:rPr>
                <w:bCs/>
                <w:sz w:val="24"/>
                <w:szCs w:val="24"/>
              </w:rPr>
            </w:pPr>
            <w:r w:rsidRPr="00153AAB">
              <w:rPr>
                <w:bCs/>
                <w:sz w:val="24"/>
                <w:szCs w:val="24"/>
              </w:rPr>
              <w:t>K-2.381/12/2025</w:t>
            </w:r>
          </w:p>
        </w:tc>
      </w:tr>
    </w:tbl>
    <w:p w:rsidR="00035DEC" w:rsidRPr="00153AAB" w:rsidRDefault="00035DEC" w:rsidP="00035DEC">
      <w:pPr>
        <w:tabs>
          <w:tab w:val="left" w:pos="708"/>
          <w:tab w:val="center" w:pos="4536"/>
          <w:tab w:val="right" w:pos="9072"/>
        </w:tabs>
        <w:spacing w:after="120" w:line="360" w:lineRule="auto"/>
        <w:rPr>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153AAB" w:rsidTr="00B32FF9">
        <w:tc>
          <w:tcPr>
            <w:tcW w:w="9330" w:type="dxa"/>
            <w:shd w:val="clear" w:color="auto" w:fill="F2F2F2"/>
            <w:hideMark/>
          </w:tcPr>
          <w:p w:rsidR="00035DEC" w:rsidRDefault="00035DEC" w:rsidP="00153AAB">
            <w:pPr>
              <w:keepNext/>
              <w:spacing w:before="120" w:after="120"/>
              <w:jc w:val="center"/>
              <w:outlineLvl w:val="0"/>
              <w:rPr>
                <w:b/>
                <w:spacing w:val="50"/>
                <w:kern w:val="28"/>
                <w:sz w:val="24"/>
                <w:szCs w:val="24"/>
              </w:rPr>
            </w:pPr>
            <w:r w:rsidRPr="00153AAB">
              <w:rPr>
                <w:b/>
                <w:spacing w:val="50"/>
                <w:kern w:val="28"/>
                <w:sz w:val="24"/>
                <w:szCs w:val="24"/>
              </w:rPr>
              <w:t>WYJAŚNIENIA TREŚCI SWZ</w:t>
            </w:r>
          </w:p>
          <w:p w:rsidR="00153AAB" w:rsidRPr="00153AAB" w:rsidRDefault="00153AAB" w:rsidP="00153AAB">
            <w:pPr>
              <w:keepNext/>
              <w:spacing w:before="120" w:after="120"/>
              <w:jc w:val="center"/>
              <w:outlineLvl w:val="0"/>
              <w:rPr>
                <w:b/>
                <w:spacing w:val="50"/>
                <w:kern w:val="28"/>
                <w:sz w:val="24"/>
                <w:szCs w:val="24"/>
              </w:rPr>
            </w:pPr>
            <w:r>
              <w:rPr>
                <w:b/>
                <w:spacing w:val="50"/>
                <w:kern w:val="28"/>
                <w:sz w:val="24"/>
                <w:szCs w:val="24"/>
              </w:rPr>
              <w:t>ODPOWIEDZI NA PYTANIA Z DNIA 05.05.2025 ROKU</w:t>
            </w:r>
          </w:p>
        </w:tc>
      </w:tr>
    </w:tbl>
    <w:p w:rsidR="0012774F" w:rsidRDefault="00520165" w:rsidP="00035DEC">
      <w:pPr>
        <w:spacing w:before="600" w:after="240" w:line="360" w:lineRule="auto"/>
        <w:jc w:val="both"/>
        <w:rPr>
          <w:bCs/>
          <w:sz w:val="24"/>
          <w:szCs w:val="24"/>
          <w:lang w:eastAsia="ar-SA"/>
        </w:rPr>
      </w:pPr>
      <w:r w:rsidRPr="00153AAB">
        <w:rPr>
          <w:sz w:val="24"/>
          <w:szCs w:val="24"/>
        </w:rPr>
        <w:t xml:space="preserve">Zamawiający działając na podstawie art. </w:t>
      </w:r>
      <w:r w:rsidR="0029606A" w:rsidRPr="00153AAB">
        <w:rPr>
          <w:sz w:val="24"/>
          <w:szCs w:val="24"/>
        </w:rPr>
        <w:t>1</w:t>
      </w:r>
      <w:r w:rsidRPr="00153AAB">
        <w:rPr>
          <w:sz w:val="24"/>
          <w:szCs w:val="24"/>
        </w:rPr>
        <w:t>3</w:t>
      </w:r>
      <w:r w:rsidR="0029606A" w:rsidRPr="00153AAB">
        <w:rPr>
          <w:sz w:val="24"/>
          <w:szCs w:val="24"/>
        </w:rPr>
        <w:t>5</w:t>
      </w:r>
      <w:r w:rsidRPr="00153AAB">
        <w:rPr>
          <w:sz w:val="24"/>
          <w:szCs w:val="24"/>
        </w:rPr>
        <w:t xml:space="preserve"> ust</w:t>
      </w:r>
      <w:r w:rsidR="00D9049C" w:rsidRPr="00153AAB">
        <w:rPr>
          <w:sz w:val="24"/>
          <w:szCs w:val="24"/>
        </w:rPr>
        <w:t xml:space="preserve">. </w:t>
      </w:r>
      <w:r w:rsidR="0029606A" w:rsidRPr="00153AAB">
        <w:rPr>
          <w:sz w:val="24"/>
          <w:szCs w:val="24"/>
        </w:rPr>
        <w:t>6</w:t>
      </w:r>
      <w:r w:rsidRPr="00153AAB">
        <w:rPr>
          <w:sz w:val="24"/>
          <w:szCs w:val="24"/>
        </w:rPr>
        <w:t xml:space="preserve"> ustawy z dnia </w:t>
      </w:r>
      <w:r w:rsidR="0029606A" w:rsidRPr="00153AAB">
        <w:rPr>
          <w:sz w:val="24"/>
          <w:szCs w:val="24"/>
        </w:rPr>
        <w:t>11</w:t>
      </w:r>
      <w:r w:rsidRPr="00153AAB">
        <w:rPr>
          <w:sz w:val="24"/>
          <w:szCs w:val="24"/>
        </w:rPr>
        <w:t xml:space="preserve"> </w:t>
      </w:r>
      <w:r w:rsidR="0029606A" w:rsidRPr="00153AAB">
        <w:rPr>
          <w:sz w:val="24"/>
          <w:szCs w:val="24"/>
        </w:rPr>
        <w:t xml:space="preserve">września </w:t>
      </w:r>
      <w:r w:rsidRPr="00153AAB">
        <w:rPr>
          <w:sz w:val="24"/>
          <w:szCs w:val="24"/>
        </w:rPr>
        <w:t>20</w:t>
      </w:r>
      <w:r w:rsidR="0029606A" w:rsidRPr="00153AAB">
        <w:rPr>
          <w:sz w:val="24"/>
          <w:szCs w:val="24"/>
        </w:rPr>
        <w:t>19</w:t>
      </w:r>
      <w:r w:rsidRPr="00153AAB">
        <w:rPr>
          <w:sz w:val="24"/>
          <w:szCs w:val="24"/>
        </w:rPr>
        <w:t xml:space="preserve"> r</w:t>
      </w:r>
      <w:r w:rsidR="0029606A" w:rsidRPr="00153AAB">
        <w:rPr>
          <w:sz w:val="24"/>
          <w:szCs w:val="24"/>
        </w:rPr>
        <w:t>.</w:t>
      </w:r>
      <w:r w:rsidRPr="00153AAB">
        <w:rPr>
          <w:sz w:val="24"/>
          <w:szCs w:val="24"/>
        </w:rPr>
        <w:t xml:space="preserve"> Prawo </w:t>
      </w:r>
      <w:r w:rsidR="0029606A" w:rsidRPr="00153AAB">
        <w:rPr>
          <w:sz w:val="24"/>
          <w:szCs w:val="24"/>
        </w:rPr>
        <w:t>z</w:t>
      </w:r>
      <w:r w:rsidRPr="00153AAB">
        <w:rPr>
          <w:sz w:val="24"/>
          <w:szCs w:val="24"/>
        </w:rPr>
        <w:t xml:space="preserve">amówień </w:t>
      </w:r>
      <w:r w:rsidR="0029606A" w:rsidRPr="00153AAB">
        <w:rPr>
          <w:sz w:val="24"/>
          <w:szCs w:val="24"/>
        </w:rPr>
        <w:t>p</w:t>
      </w:r>
      <w:r w:rsidRPr="00153AAB">
        <w:rPr>
          <w:sz w:val="24"/>
          <w:szCs w:val="24"/>
        </w:rPr>
        <w:t xml:space="preserve">ublicznych </w:t>
      </w:r>
      <w:r w:rsidR="00C25579" w:rsidRPr="00153AAB">
        <w:rPr>
          <w:sz w:val="24"/>
          <w:szCs w:val="24"/>
        </w:rPr>
        <w:t>(</w:t>
      </w:r>
      <w:proofErr w:type="spellStart"/>
      <w:r w:rsidR="00C25579" w:rsidRPr="00153AAB">
        <w:rPr>
          <w:sz w:val="24"/>
          <w:szCs w:val="24"/>
        </w:rPr>
        <w:t>t.j</w:t>
      </w:r>
      <w:proofErr w:type="spellEnd"/>
      <w:r w:rsidR="00C25579" w:rsidRPr="00153AAB">
        <w:rPr>
          <w:sz w:val="24"/>
          <w:szCs w:val="24"/>
        </w:rPr>
        <w:t>. Dz. U. z 2024 poz. 1320)</w:t>
      </w:r>
      <w:r w:rsidR="00BE7BFD" w:rsidRPr="00153AAB">
        <w:rPr>
          <w:sz w:val="24"/>
          <w:szCs w:val="24"/>
        </w:rPr>
        <w:t xml:space="preserve">, </w:t>
      </w:r>
      <w:r w:rsidR="00D9049C" w:rsidRPr="00153AAB">
        <w:rPr>
          <w:sz w:val="24"/>
          <w:szCs w:val="24"/>
        </w:rPr>
        <w:t>udostępnia</w:t>
      </w:r>
      <w:r w:rsidR="00BE7BFD" w:rsidRPr="00153AAB">
        <w:rPr>
          <w:sz w:val="24"/>
          <w:szCs w:val="24"/>
        </w:rPr>
        <w:t xml:space="preserve"> poniżej treść zapytań do S</w:t>
      </w:r>
      <w:r w:rsidR="0012774F" w:rsidRPr="00153AAB">
        <w:rPr>
          <w:sz w:val="24"/>
          <w:szCs w:val="24"/>
        </w:rPr>
        <w:t>pecyfikacji Warunków Zamówienia (</w:t>
      </w:r>
      <w:r w:rsidR="0012774F" w:rsidRPr="00153AAB">
        <w:rPr>
          <w:sz w:val="24"/>
          <w:szCs w:val="24"/>
          <w:lang w:eastAsia="ar-SA"/>
        </w:rPr>
        <w:t>zwanej dalej</w:t>
      </w:r>
      <w:r w:rsidR="0012774F" w:rsidRPr="00153AAB">
        <w:rPr>
          <w:b/>
          <w:sz w:val="24"/>
          <w:szCs w:val="24"/>
          <w:lang w:eastAsia="ar-SA"/>
        </w:rPr>
        <w:t xml:space="preserve"> </w:t>
      </w:r>
      <w:r w:rsidR="0012774F" w:rsidRPr="00153AAB">
        <w:rPr>
          <w:bCs/>
          <w:sz w:val="24"/>
          <w:szCs w:val="24"/>
          <w:lang w:eastAsia="ar-SA"/>
        </w:rPr>
        <w:t>”SWZ”)</w:t>
      </w:r>
      <w:r w:rsidR="00D9049C" w:rsidRPr="00153AAB">
        <w:rPr>
          <w:bCs/>
          <w:sz w:val="24"/>
          <w:szCs w:val="24"/>
          <w:lang w:eastAsia="ar-SA"/>
        </w:rPr>
        <w:t xml:space="preserve"> </w:t>
      </w:r>
      <w:r w:rsidR="00D9049C" w:rsidRPr="00153AAB">
        <w:rPr>
          <w:sz w:val="24"/>
          <w:szCs w:val="24"/>
        </w:rPr>
        <w:t>wraz z wyjaśnieniami</w:t>
      </w:r>
      <w:r w:rsidR="0012774F" w:rsidRPr="00153AAB">
        <w:rPr>
          <w:bCs/>
          <w:sz w:val="24"/>
          <w:szCs w:val="24"/>
          <w:lang w:eastAsia="ar-SA"/>
        </w:rPr>
        <w:t>:</w:t>
      </w:r>
    </w:p>
    <w:p w:rsidR="00153AAB" w:rsidRPr="00153AAB" w:rsidRDefault="00153AAB" w:rsidP="00153AAB">
      <w:pPr>
        <w:jc w:val="both"/>
        <w:rPr>
          <w:rFonts w:eastAsia="Calibri"/>
          <w:sz w:val="24"/>
          <w:szCs w:val="24"/>
          <w:lang w:eastAsia="en-US"/>
        </w:rPr>
      </w:pPr>
      <w:r w:rsidRPr="00153AAB">
        <w:rPr>
          <w:rFonts w:eastAsia="Calibri"/>
          <w:b/>
          <w:sz w:val="24"/>
          <w:szCs w:val="24"/>
          <w:lang w:eastAsia="en-US"/>
        </w:rPr>
        <w:t>PYTANIE</w:t>
      </w:r>
      <w:r w:rsidRPr="00153AAB">
        <w:rPr>
          <w:rFonts w:eastAsia="Calibri"/>
          <w:sz w:val="24"/>
          <w:szCs w:val="24"/>
          <w:lang w:eastAsia="en-US"/>
        </w:rPr>
        <w:t xml:space="preserve"> </w:t>
      </w:r>
      <w:r w:rsidRPr="00153AAB">
        <w:rPr>
          <w:rFonts w:eastAsia="Calibri"/>
          <w:b/>
          <w:sz w:val="24"/>
          <w:szCs w:val="24"/>
          <w:lang w:eastAsia="en-US"/>
        </w:rPr>
        <w:t>1</w:t>
      </w:r>
      <w:r w:rsidRPr="00153AAB">
        <w:rPr>
          <w:rFonts w:eastAsia="Calibri"/>
          <w:sz w:val="24"/>
          <w:szCs w:val="24"/>
          <w:lang w:eastAsia="en-US"/>
        </w:rPr>
        <w:t xml:space="preserve">. Czy Zamawiający wyraża zgodę na zawarcie umowy dot. wzajemnego powierzenia przetwarzania danych osobowych. Umowa chroni interesy zarówno Zamawiającego jaki i Wykonawcy, w związku z obowiązującymi przepisami RODO. Wzór dokumentu przedstawiony w załączniku. </w:t>
      </w:r>
    </w:p>
    <w:p w:rsidR="00153AAB" w:rsidRPr="00153AAB" w:rsidRDefault="00153AAB" w:rsidP="00153AAB">
      <w:pPr>
        <w:rPr>
          <w:rFonts w:eastAsia="Calibri"/>
          <w:sz w:val="24"/>
          <w:szCs w:val="24"/>
          <w:lang w:eastAsia="en-US"/>
        </w:rPr>
      </w:pPr>
    </w:p>
    <w:p w:rsidR="00153AAB" w:rsidRPr="00153AAB" w:rsidRDefault="00153AAB" w:rsidP="00153AAB">
      <w:pPr>
        <w:rPr>
          <w:rFonts w:eastAsia="Calibri"/>
          <w:b/>
          <w:sz w:val="24"/>
          <w:szCs w:val="24"/>
          <w:lang w:eastAsia="en-US"/>
        </w:rPr>
      </w:pPr>
      <w:r w:rsidRPr="00153AAB">
        <w:rPr>
          <w:rFonts w:eastAsia="Calibri"/>
          <w:b/>
          <w:sz w:val="24"/>
          <w:szCs w:val="24"/>
          <w:lang w:eastAsia="en-US"/>
        </w:rPr>
        <w:t>ODPOWIEDŹ</w:t>
      </w:r>
    </w:p>
    <w:p w:rsidR="00153AAB" w:rsidRPr="00153AAB" w:rsidRDefault="00153AAB" w:rsidP="00153AAB">
      <w:pPr>
        <w:jc w:val="both"/>
        <w:rPr>
          <w:rFonts w:eastAsia="Calibri"/>
          <w:i/>
          <w:sz w:val="24"/>
          <w:szCs w:val="24"/>
          <w:lang w:eastAsia="en-US"/>
        </w:rPr>
      </w:pPr>
      <w:r w:rsidRPr="00153AAB">
        <w:rPr>
          <w:rFonts w:eastAsia="Calibri"/>
          <w:i/>
          <w:sz w:val="24"/>
          <w:szCs w:val="24"/>
          <w:lang w:eastAsia="en-US"/>
        </w:rPr>
        <w:t>W opinii Zamawiającego nie ma potrzeby podpisywania z firmą sprzątającą umowy dot. wzajemnego powierzenia przetwarzania danych osobowych. Osoby sprzątające nie realizują obowiązków na żadnym poziomie przetwarzania danych osobowych* a Zamawiający nie będzie przekazywać żadnych danych opisanych w zakresie i celu przetwarzania danych określonych w przesłanym przez Wykonawcę projekcie umowy.</w:t>
      </w:r>
    </w:p>
    <w:p w:rsidR="00153AAB" w:rsidRPr="00153AAB" w:rsidRDefault="00153AAB" w:rsidP="00153AAB">
      <w:pPr>
        <w:jc w:val="both"/>
        <w:rPr>
          <w:rFonts w:eastAsia="Calibri"/>
          <w:i/>
          <w:sz w:val="24"/>
          <w:szCs w:val="24"/>
          <w:lang w:eastAsia="en-US"/>
        </w:rPr>
      </w:pPr>
    </w:p>
    <w:p w:rsidR="00153AAB" w:rsidRPr="00153AAB" w:rsidRDefault="00153AAB" w:rsidP="00153AAB">
      <w:pPr>
        <w:jc w:val="both"/>
        <w:rPr>
          <w:rFonts w:eastAsia="Calibri"/>
          <w:i/>
          <w:sz w:val="24"/>
          <w:szCs w:val="24"/>
          <w:lang w:eastAsia="en-US"/>
        </w:rPr>
      </w:pPr>
      <w:r w:rsidRPr="00153AAB">
        <w:rPr>
          <w:rFonts w:eastAsia="Calibri"/>
          <w:i/>
          <w:sz w:val="24"/>
          <w:szCs w:val="24"/>
          <w:lang w:eastAsia="en-US"/>
        </w:rPr>
        <w:t>*Zgodnie z RODO: „</w:t>
      </w:r>
      <w:r w:rsidRPr="00153AAB">
        <w:rPr>
          <w:rFonts w:eastAsia="Calibri"/>
          <w:i/>
          <w:sz w:val="24"/>
          <w:szCs w:val="24"/>
          <w:shd w:val="clear" w:color="auto" w:fill="FFFFFF"/>
          <w:lang w:eastAsia="en-US"/>
        </w:rPr>
        <w:t xml:space="preserve">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 </w:t>
      </w:r>
    </w:p>
    <w:p w:rsidR="00153AAB" w:rsidRPr="00153AAB" w:rsidRDefault="00153AAB" w:rsidP="00153AAB">
      <w:pPr>
        <w:rPr>
          <w:rFonts w:eastAsia="Calibri"/>
          <w:sz w:val="24"/>
          <w:szCs w:val="24"/>
          <w:lang w:eastAsia="en-US"/>
        </w:rPr>
      </w:pPr>
    </w:p>
    <w:p w:rsidR="00153AAB" w:rsidRPr="00153AAB" w:rsidRDefault="00153AAB" w:rsidP="00153AAB">
      <w:pPr>
        <w:jc w:val="both"/>
        <w:rPr>
          <w:rFonts w:eastAsia="Calibri"/>
          <w:sz w:val="24"/>
          <w:szCs w:val="24"/>
          <w:lang w:eastAsia="en-US"/>
        </w:rPr>
      </w:pPr>
      <w:bookmarkStart w:id="0" w:name="_Hlk197680557"/>
      <w:r w:rsidRPr="00153AAB">
        <w:rPr>
          <w:rFonts w:eastAsia="Calibri"/>
          <w:b/>
          <w:sz w:val="24"/>
          <w:szCs w:val="24"/>
          <w:lang w:eastAsia="en-US"/>
        </w:rPr>
        <w:lastRenderedPageBreak/>
        <w:t>PYTANIE</w:t>
      </w:r>
      <w:bookmarkEnd w:id="0"/>
      <w:r w:rsidRPr="00153AAB">
        <w:rPr>
          <w:rFonts w:eastAsia="Calibri"/>
          <w:b/>
          <w:sz w:val="24"/>
          <w:szCs w:val="24"/>
          <w:lang w:eastAsia="en-US"/>
        </w:rPr>
        <w:t xml:space="preserve"> 2</w:t>
      </w:r>
      <w:r w:rsidRPr="00153AAB">
        <w:rPr>
          <w:rFonts w:eastAsia="Calibri"/>
          <w:sz w:val="24"/>
          <w:szCs w:val="24"/>
          <w:lang w:eastAsia="en-US"/>
        </w:rPr>
        <w:t xml:space="preserve">. Czy Zamawiający zezwoli na przeprowadzenie wizji lokalnej w budynkach objętych zamówieniem? Jeśli tak prosimy o wyznaczenie terminu spotkania. </w:t>
      </w:r>
    </w:p>
    <w:p w:rsidR="00153AAB" w:rsidRPr="00153AAB" w:rsidRDefault="00153AAB" w:rsidP="00153AAB">
      <w:pPr>
        <w:jc w:val="both"/>
        <w:rPr>
          <w:rFonts w:eastAsia="Calibri"/>
          <w:sz w:val="24"/>
          <w:szCs w:val="24"/>
          <w:lang w:eastAsia="en-US"/>
        </w:rPr>
      </w:pPr>
    </w:p>
    <w:p w:rsidR="00153AAB" w:rsidRPr="00153AAB" w:rsidRDefault="00153AAB" w:rsidP="00153AAB">
      <w:pPr>
        <w:jc w:val="both"/>
        <w:rPr>
          <w:rFonts w:eastAsia="Calibri"/>
          <w:b/>
          <w:sz w:val="24"/>
          <w:szCs w:val="24"/>
          <w:lang w:eastAsia="en-US"/>
        </w:rPr>
      </w:pPr>
      <w:r w:rsidRPr="00153AAB">
        <w:rPr>
          <w:rFonts w:eastAsia="Calibri"/>
          <w:b/>
          <w:sz w:val="24"/>
          <w:szCs w:val="24"/>
          <w:lang w:eastAsia="en-US"/>
        </w:rPr>
        <w:t>ODPOWIEDŹ</w:t>
      </w:r>
    </w:p>
    <w:p w:rsidR="00153AAB" w:rsidRPr="00153AAB" w:rsidRDefault="00153AAB" w:rsidP="00153AAB">
      <w:pPr>
        <w:jc w:val="both"/>
        <w:rPr>
          <w:rFonts w:eastAsia="Calibri"/>
          <w:i/>
          <w:sz w:val="24"/>
          <w:szCs w:val="24"/>
          <w:lang w:eastAsia="en-US"/>
        </w:rPr>
      </w:pPr>
      <w:r w:rsidRPr="00153AAB">
        <w:rPr>
          <w:rFonts w:eastAsia="Calibri"/>
          <w:i/>
          <w:sz w:val="24"/>
          <w:szCs w:val="24"/>
          <w:lang w:eastAsia="en-US"/>
        </w:rPr>
        <w:t xml:space="preserve">Zamawiający sugeruje przed przystąpieniem do postępowania dokładne zapoznać się </w:t>
      </w:r>
      <w:r>
        <w:rPr>
          <w:rFonts w:eastAsia="Calibri"/>
          <w:i/>
          <w:sz w:val="24"/>
          <w:szCs w:val="24"/>
          <w:lang w:eastAsia="en-US"/>
        </w:rPr>
        <w:br/>
      </w:r>
      <w:r w:rsidRPr="00153AAB">
        <w:rPr>
          <w:rFonts w:eastAsia="Calibri"/>
          <w:i/>
          <w:sz w:val="24"/>
          <w:szCs w:val="24"/>
          <w:lang w:eastAsia="en-US"/>
        </w:rPr>
        <w:t xml:space="preserve">z dokumentami zamówienia, w tym z zapisami SWZ. </w:t>
      </w:r>
    </w:p>
    <w:p w:rsidR="00153AAB" w:rsidRPr="00153AAB" w:rsidRDefault="00153AAB" w:rsidP="00153AAB">
      <w:pPr>
        <w:keepNext/>
        <w:keepLines/>
        <w:tabs>
          <w:tab w:val="left" w:pos="708"/>
        </w:tabs>
        <w:jc w:val="both"/>
        <w:outlineLvl w:val="1"/>
        <w:rPr>
          <w:bCs/>
          <w:i/>
          <w:iCs/>
          <w:sz w:val="24"/>
          <w:szCs w:val="24"/>
          <w:lang w:eastAsia="x-none"/>
        </w:rPr>
      </w:pPr>
      <w:r w:rsidRPr="00153AAB">
        <w:rPr>
          <w:i/>
          <w:sz w:val="24"/>
          <w:szCs w:val="24"/>
          <w:lang w:eastAsia="en-US"/>
        </w:rPr>
        <w:t xml:space="preserve">Zamawiający w jasny i czytelny sposób wskazał </w:t>
      </w:r>
      <w:r w:rsidRPr="00153AAB">
        <w:rPr>
          <w:bCs/>
          <w:i/>
          <w:iCs/>
          <w:sz w:val="24"/>
          <w:szCs w:val="24"/>
          <w:lang w:eastAsia="x-none"/>
        </w:rPr>
        <w:t xml:space="preserve">w pkt. 3.2 SWZ, iż wizja lokalna została przewidziana na dzień 07.05.2025 roku. Zbiórka w holu budynku głównego przy portierni </w:t>
      </w:r>
      <w:r>
        <w:rPr>
          <w:bCs/>
          <w:i/>
          <w:iCs/>
          <w:sz w:val="24"/>
          <w:szCs w:val="24"/>
          <w:lang w:eastAsia="x-none"/>
        </w:rPr>
        <w:br/>
      </w:r>
      <w:r w:rsidRPr="00153AAB">
        <w:rPr>
          <w:bCs/>
          <w:i/>
          <w:iCs/>
          <w:sz w:val="24"/>
          <w:szCs w:val="24"/>
          <w:lang w:eastAsia="x-none"/>
        </w:rPr>
        <w:t xml:space="preserve">w budynku głównym przy al. Jana Pawła II 80 31-571 Kraków o godzinie 09:00. Zamawiający nie będzie organizował kolejnej wizji lokalnej. </w:t>
      </w:r>
    </w:p>
    <w:p w:rsidR="00153AAB" w:rsidRPr="00153AAB" w:rsidRDefault="00153AAB" w:rsidP="00153AAB">
      <w:pPr>
        <w:jc w:val="both"/>
        <w:rPr>
          <w:rFonts w:eastAsia="Calibri"/>
          <w:i/>
          <w:sz w:val="24"/>
          <w:szCs w:val="24"/>
          <w:lang w:eastAsia="x-none"/>
        </w:rPr>
      </w:pPr>
      <w:r w:rsidRPr="00153AAB">
        <w:rPr>
          <w:rFonts w:eastAsia="Calibri"/>
          <w:i/>
          <w:sz w:val="24"/>
          <w:szCs w:val="24"/>
          <w:lang w:eastAsia="x-none"/>
        </w:rPr>
        <w:t>Dane kontaktowe do administratorów obiektów wskazano w pkt. 14.14. SWZ.</w:t>
      </w:r>
    </w:p>
    <w:p w:rsidR="00153AAB" w:rsidRPr="00153AAB" w:rsidRDefault="00153AAB" w:rsidP="00153AAB">
      <w:pPr>
        <w:rPr>
          <w:rFonts w:eastAsia="Calibri"/>
          <w:sz w:val="24"/>
          <w:szCs w:val="24"/>
          <w:lang w:eastAsia="en-US"/>
        </w:rPr>
      </w:pPr>
    </w:p>
    <w:p w:rsidR="00153AAB" w:rsidRPr="00153AAB" w:rsidRDefault="00153AAB" w:rsidP="00153AAB">
      <w:pPr>
        <w:jc w:val="both"/>
        <w:rPr>
          <w:rFonts w:eastAsia="Calibri"/>
          <w:sz w:val="24"/>
          <w:szCs w:val="24"/>
          <w:lang w:eastAsia="en-US"/>
        </w:rPr>
      </w:pPr>
      <w:r w:rsidRPr="00153AAB">
        <w:rPr>
          <w:rFonts w:eastAsia="Calibri"/>
          <w:b/>
          <w:sz w:val="24"/>
          <w:szCs w:val="24"/>
          <w:lang w:eastAsia="en-US"/>
        </w:rPr>
        <w:t>PYTANIE</w:t>
      </w:r>
      <w:r w:rsidRPr="00153AAB">
        <w:rPr>
          <w:rFonts w:eastAsia="Calibri"/>
          <w:sz w:val="24"/>
          <w:szCs w:val="24"/>
          <w:lang w:eastAsia="en-US"/>
        </w:rPr>
        <w:t xml:space="preserve"> </w:t>
      </w:r>
      <w:r w:rsidRPr="00153AAB">
        <w:rPr>
          <w:rFonts w:eastAsia="Calibri"/>
          <w:b/>
          <w:sz w:val="24"/>
          <w:szCs w:val="24"/>
          <w:lang w:eastAsia="en-US"/>
        </w:rPr>
        <w:t>3.</w:t>
      </w:r>
      <w:r w:rsidRPr="00153AAB">
        <w:rPr>
          <w:rFonts w:eastAsia="Calibri"/>
          <w:sz w:val="24"/>
          <w:szCs w:val="24"/>
          <w:lang w:eastAsia="en-US"/>
        </w:rPr>
        <w:t xml:space="preserve"> Czy Zamawiający zezwoli na zawarcie umowy w formie elektronicznej </w:t>
      </w:r>
      <w:r>
        <w:rPr>
          <w:rFonts w:eastAsia="Calibri"/>
          <w:sz w:val="24"/>
          <w:szCs w:val="24"/>
          <w:lang w:eastAsia="en-US"/>
        </w:rPr>
        <w:br/>
      </w:r>
      <w:r w:rsidRPr="00153AAB">
        <w:rPr>
          <w:rFonts w:eastAsia="Calibri"/>
          <w:sz w:val="24"/>
          <w:szCs w:val="24"/>
          <w:lang w:eastAsia="en-US"/>
        </w:rPr>
        <w:t xml:space="preserve">i podpisanie dokumentów podpisem kwalifikowanym? </w:t>
      </w:r>
    </w:p>
    <w:p w:rsidR="00153AAB" w:rsidRPr="00153AAB" w:rsidRDefault="00153AAB" w:rsidP="00153AAB">
      <w:pPr>
        <w:rPr>
          <w:rFonts w:eastAsia="Calibri"/>
          <w:sz w:val="24"/>
          <w:szCs w:val="24"/>
          <w:lang w:eastAsia="en-US"/>
        </w:rPr>
      </w:pPr>
    </w:p>
    <w:p w:rsidR="00153AAB" w:rsidRPr="00153AAB" w:rsidRDefault="00153AAB" w:rsidP="00153AAB">
      <w:pPr>
        <w:rPr>
          <w:rFonts w:eastAsia="Calibri"/>
          <w:b/>
          <w:sz w:val="24"/>
          <w:szCs w:val="24"/>
          <w:lang w:eastAsia="en-US"/>
        </w:rPr>
      </w:pPr>
      <w:r w:rsidRPr="00153AAB">
        <w:rPr>
          <w:rFonts w:eastAsia="Calibri"/>
          <w:b/>
          <w:sz w:val="24"/>
          <w:szCs w:val="24"/>
          <w:lang w:eastAsia="en-US"/>
        </w:rPr>
        <w:t>ODPOWIEDŹ</w:t>
      </w:r>
    </w:p>
    <w:p w:rsidR="00153AAB" w:rsidRPr="00153AAB" w:rsidRDefault="00153AAB" w:rsidP="00153AAB">
      <w:pPr>
        <w:rPr>
          <w:rFonts w:eastAsia="Calibri"/>
          <w:i/>
          <w:sz w:val="24"/>
          <w:szCs w:val="24"/>
          <w:lang w:eastAsia="en-US"/>
        </w:rPr>
      </w:pPr>
      <w:r w:rsidRPr="00153AAB">
        <w:rPr>
          <w:rFonts w:eastAsia="Calibri"/>
          <w:i/>
          <w:sz w:val="24"/>
          <w:szCs w:val="24"/>
          <w:lang w:eastAsia="en-US"/>
        </w:rPr>
        <w:t>TAK</w:t>
      </w:r>
    </w:p>
    <w:p w:rsidR="00153AAB" w:rsidRPr="00153AAB" w:rsidRDefault="00153AAB" w:rsidP="00153AAB">
      <w:pPr>
        <w:rPr>
          <w:rFonts w:eastAsia="Calibri"/>
          <w:sz w:val="24"/>
          <w:szCs w:val="24"/>
          <w:lang w:eastAsia="en-US"/>
        </w:rPr>
      </w:pPr>
    </w:p>
    <w:p w:rsidR="00153AAB" w:rsidRPr="00153AAB" w:rsidRDefault="00153AAB" w:rsidP="00153AAB">
      <w:pPr>
        <w:jc w:val="both"/>
        <w:rPr>
          <w:rFonts w:eastAsia="Calibri"/>
          <w:sz w:val="24"/>
          <w:szCs w:val="24"/>
          <w:lang w:eastAsia="en-US"/>
        </w:rPr>
      </w:pPr>
      <w:r w:rsidRPr="00153AAB">
        <w:rPr>
          <w:rFonts w:eastAsia="Calibri"/>
          <w:b/>
          <w:sz w:val="24"/>
          <w:szCs w:val="24"/>
          <w:lang w:eastAsia="en-US"/>
        </w:rPr>
        <w:t>PYTANIE 4</w:t>
      </w:r>
      <w:r w:rsidRPr="00153AAB">
        <w:rPr>
          <w:rFonts w:eastAsia="Calibri"/>
          <w:sz w:val="24"/>
          <w:szCs w:val="24"/>
          <w:lang w:eastAsia="en-US"/>
        </w:rPr>
        <w:t xml:space="preserve">. Czy Zamawiający zezwoli, w przypadku braku możliwości podpisania umowy elektronicznie, na sporządzenie jej w wersji papierowej w większej liczbie egzemplarzy dla wykonawców występujących w konsorcjum? </w:t>
      </w:r>
    </w:p>
    <w:p w:rsidR="00153AAB" w:rsidRPr="00153AAB" w:rsidRDefault="00153AAB" w:rsidP="00153AAB">
      <w:pPr>
        <w:rPr>
          <w:rFonts w:eastAsia="Calibri"/>
          <w:sz w:val="24"/>
          <w:szCs w:val="24"/>
          <w:lang w:eastAsia="en-US"/>
        </w:rPr>
      </w:pPr>
    </w:p>
    <w:p w:rsidR="00153AAB" w:rsidRPr="00153AAB" w:rsidRDefault="00153AAB" w:rsidP="00153AAB">
      <w:pPr>
        <w:rPr>
          <w:rFonts w:eastAsia="Calibri"/>
          <w:b/>
          <w:sz w:val="24"/>
          <w:szCs w:val="24"/>
          <w:lang w:eastAsia="en-US"/>
        </w:rPr>
      </w:pPr>
      <w:r w:rsidRPr="00153AAB">
        <w:rPr>
          <w:rFonts w:eastAsia="Calibri"/>
          <w:b/>
          <w:sz w:val="24"/>
          <w:szCs w:val="24"/>
          <w:lang w:eastAsia="en-US"/>
        </w:rPr>
        <w:t>ODPOWIEDŹ</w:t>
      </w:r>
    </w:p>
    <w:p w:rsidR="00153AAB" w:rsidRPr="00153AAB" w:rsidRDefault="00153AAB" w:rsidP="00153AAB">
      <w:pPr>
        <w:jc w:val="both"/>
        <w:rPr>
          <w:rFonts w:eastAsia="Calibri"/>
          <w:i/>
          <w:sz w:val="24"/>
          <w:szCs w:val="24"/>
          <w:lang w:eastAsia="en-US"/>
        </w:rPr>
      </w:pPr>
      <w:r w:rsidRPr="00153AAB">
        <w:rPr>
          <w:rFonts w:eastAsia="Calibri"/>
          <w:i/>
          <w:sz w:val="24"/>
          <w:szCs w:val="24"/>
          <w:lang w:eastAsia="en-US"/>
        </w:rPr>
        <w:t xml:space="preserve">Zamawiający zgodnie z odpowiedzią na wyżej zadane pytanie zezwala na zawarcie umowy </w:t>
      </w:r>
      <w:r>
        <w:rPr>
          <w:rFonts w:eastAsia="Calibri"/>
          <w:i/>
          <w:sz w:val="24"/>
          <w:szCs w:val="24"/>
          <w:lang w:eastAsia="en-US"/>
        </w:rPr>
        <w:br/>
      </w:r>
      <w:r w:rsidRPr="00153AAB">
        <w:rPr>
          <w:rFonts w:eastAsia="Calibri"/>
          <w:i/>
          <w:sz w:val="24"/>
          <w:szCs w:val="24"/>
          <w:lang w:eastAsia="en-US"/>
        </w:rPr>
        <w:t xml:space="preserve">w formie elektronicznej i podpisanie dokumentów podpisem kwalifikowanym. Jednakże </w:t>
      </w:r>
      <w:r>
        <w:rPr>
          <w:rFonts w:eastAsia="Calibri"/>
          <w:i/>
          <w:sz w:val="24"/>
          <w:szCs w:val="24"/>
          <w:lang w:eastAsia="en-US"/>
        </w:rPr>
        <w:br/>
      </w:r>
      <w:r w:rsidRPr="00153AAB">
        <w:rPr>
          <w:rFonts w:eastAsia="Calibri"/>
          <w:i/>
          <w:sz w:val="24"/>
          <w:szCs w:val="24"/>
          <w:lang w:eastAsia="en-US"/>
        </w:rPr>
        <w:t>w przypadku, jeśli strony umówią się na sporządzenie jej w wersji papierowej i podpisanie odręcznie, Zamawiający wyraża zgodę na sporządzenie umowy w większej liczbie egzemplarzy, również  dla wykonawców występujących w konsorcjum.</w:t>
      </w:r>
    </w:p>
    <w:p w:rsidR="00153AAB" w:rsidRPr="00153AAB" w:rsidRDefault="00153AAB" w:rsidP="00153AAB">
      <w:pPr>
        <w:rPr>
          <w:rFonts w:eastAsia="Calibri"/>
          <w:sz w:val="24"/>
          <w:szCs w:val="24"/>
          <w:lang w:eastAsia="en-US"/>
        </w:rPr>
      </w:pPr>
    </w:p>
    <w:p w:rsidR="00153AAB" w:rsidRPr="00153AAB" w:rsidRDefault="00153AAB" w:rsidP="00153AAB">
      <w:pPr>
        <w:jc w:val="both"/>
        <w:rPr>
          <w:rFonts w:eastAsia="Calibri"/>
          <w:sz w:val="24"/>
          <w:szCs w:val="24"/>
          <w:lang w:eastAsia="en-US"/>
        </w:rPr>
      </w:pPr>
      <w:bookmarkStart w:id="1" w:name="_Hlk197506590"/>
      <w:r w:rsidRPr="00153AAB">
        <w:rPr>
          <w:rFonts w:eastAsia="Calibri"/>
          <w:b/>
          <w:sz w:val="24"/>
          <w:szCs w:val="24"/>
          <w:lang w:eastAsia="en-US"/>
        </w:rPr>
        <w:t>PYTANIE 5.</w:t>
      </w:r>
      <w:r w:rsidRPr="00153AAB">
        <w:rPr>
          <w:rFonts w:eastAsia="Calibri"/>
          <w:sz w:val="24"/>
          <w:szCs w:val="24"/>
          <w:lang w:eastAsia="en-US"/>
        </w:rPr>
        <w:t xml:space="preserve"> Czy Zamawiający planuje remonty w okresie obowiązywania umowy? Jeśli tak prosimy o podanie terminu i prac planowanych do przeprowadzenia, o ile te informacje są znane na dzień udzielania odpowiedzi. </w:t>
      </w:r>
    </w:p>
    <w:bookmarkEnd w:id="1"/>
    <w:p w:rsidR="00153AAB" w:rsidRPr="00153AAB" w:rsidRDefault="00153AAB" w:rsidP="00153AAB">
      <w:pPr>
        <w:rPr>
          <w:rFonts w:eastAsia="Calibri"/>
          <w:sz w:val="24"/>
          <w:szCs w:val="24"/>
          <w:lang w:eastAsia="en-US"/>
        </w:rPr>
      </w:pPr>
    </w:p>
    <w:p w:rsidR="00153AAB" w:rsidRPr="00153AAB" w:rsidRDefault="00153AAB" w:rsidP="00153AAB">
      <w:pPr>
        <w:rPr>
          <w:rFonts w:eastAsia="Calibri"/>
          <w:b/>
          <w:sz w:val="24"/>
          <w:szCs w:val="24"/>
          <w:lang w:eastAsia="en-US"/>
        </w:rPr>
      </w:pPr>
      <w:r w:rsidRPr="00153AAB">
        <w:rPr>
          <w:rFonts w:eastAsia="Calibri"/>
          <w:b/>
          <w:sz w:val="24"/>
          <w:szCs w:val="24"/>
          <w:lang w:eastAsia="en-US"/>
        </w:rPr>
        <w:t>ODPOWIEDŹ</w:t>
      </w:r>
    </w:p>
    <w:p w:rsidR="00153AAB" w:rsidRPr="00153AAB" w:rsidRDefault="00153AAB" w:rsidP="00153AAB">
      <w:pPr>
        <w:jc w:val="both"/>
        <w:rPr>
          <w:i/>
          <w:sz w:val="24"/>
          <w:szCs w:val="24"/>
          <w:lang w:eastAsia="en-US"/>
        </w:rPr>
      </w:pPr>
      <w:r w:rsidRPr="00153AAB">
        <w:rPr>
          <w:i/>
          <w:sz w:val="24"/>
          <w:szCs w:val="24"/>
          <w:lang w:eastAsia="en-US"/>
        </w:rPr>
        <w:t>Informacje dotyczące</w:t>
      </w:r>
      <w:r w:rsidRPr="00153AAB">
        <w:rPr>
          <w:b/>
          <w:bCs/>
          <w:i/>
          <w:sz w:val="24"/>
          <w:szCs w:val="24"/>
          <w:lang w:eastAsia="en-US"/>
        </w:rPr>
        <w:t> </w:t>
      </w:r>
      <w:r w:rsidRPr="00153AAB">
        <w:rPr>
          <w:bCs/>
          <w:i/>
          <w:sz w:val="24"/>
          <w:szCs w:val="24"/>
          <w:lang w:eastAsia="en-US"/>
        </w:rPr>
        <w:t>planowanych inwestycji</w:t>
      </w:r>
      <w:r w:rsidRPr="00153AAB">
        <w:rPr>
          <w:b/>
          <w:bCs/>
          <w:i/>
          <w:sz w:val="24"/>
          <w:szCs w:val="24"/>
          <w:lang w:eastAsia="en-US"/>
        </w:rPr>
        <w:t xml:space="preserve"> </w:t>
      </w:r>
      <w:r w:rsidRPr="00153AAB">
        <w:rPr>
          <w:i/>
          <w:sz w:val="24"/>
          <w:szCs w:val="24"/>
          <w:lang w:eastAsia="en-US"/>
        </w:rPr>
        <w:t>w okresie od 01.07.2025 roku do 30.06.2027; </w:t>
      </w:r>
    </w:p>
    <w:p w:rsidR="00153AAB" w:rsidRPr="00153AAB" w:rsidRDefault="00153AAB" w:rsidP="00153AAB">
      <w:pPr>
        <w:jc w:val="both"/>
        <w:rPr>
          <w:i/>
          <w:sz w:val="24"/>
          <w:szCs w:val="24"/>
          <w:lang w:eastAsia="en-US"/>
        </w:rPr>
      </w:pPr>
      <w:r w:rsidRPr="00153AAB">
        <w:rPr>
          <w:i/>
          <w:sz w:val="24"/>
          <w:szCs w:val="24"/>
          <w:lang w:eastAsia="en-US"/>
        </w:rPr>
        <w:t xml:space="preserve">Zadanie 1 dotyczy Budynku Głównego w skład którego wchodzą: Pawilon IA, Pawilon IB, Pawilony od I-IV, Aula, Komora </w:t>
      </w:r>
      <w:proofErr w:type="spellStart"/>
      <w:r w:rsidRPr="00153AAB">
        <w:rPr>
          <w:i/>
          <w:sz w:val="24"/>
          <w:szCs w:val="24"/>
          <w:lang w:eastAsia="en-US"/>
        </w:rPr>
        <w:t>Hipoksyjna</w:t>
      </w:r>
      <w:proofErr w:type="spellEnd"/>
      <w:r w:rsidRPr="00153AAB">
        <w:rPr>
          <w:i/>
          <w:sz w:val="24"/>
          <w:szCs w:val="24"/>
          <w:lang w:eastAsia="en-US"/>
        </w:rPr>
        <w:t xml:space="preserve"> oraz Pawilon Socjalny z warsztatami.</w:t>
      </w:r>
    </w:p>
    <w:p w:rsidR="00153AAB" w:rsidRPr="00153AAB" w:rsidRDefault="00153AAB" w:rsidP="00153AAB">
      <w:pPr>
        <w:numPr>
          <w:ilvl w:val="0"/>
          <w:numId w:val="8"/>
        </w:numPr>
        <w:tabs>
          <w:tab w:val="num" w:pos="284"/>
        </w:tabs>
        <w:spacing w:before="100" w:beforeAutospacing="1" w:after="100" w:afterAutospacing="1"/>
        <w:ind w:left="284" w:hanging="284"/>
        <w:jc w:val="both"/>
        <w:rPr>
          <w:i/>
          <w:sz w:val="24"/>
          <w:szCs w:val="24"/>
          <w:lang w:eastAsia="en-US"/>
        </w:rPr>
      </w:pPr>
      <w:r w:rsidRPr="00153AAB">
        <w:rPr>
          <w:i/>
          <w:sz w:val="24"/>
          <w:szCs w:val="24"/>
          <w:lang w:eastAsia="en-US"/>
        </w:rPr>
        <w:t xml:space="preserve">W okresie od II kw. roku 2026 do III kw. 2027 planowana jest przebudowa Pawilonów Naukowo - Dydaktycznych nr I </w:t>
      </w:r>
      <w:proofErr w:type="spellStart"/>
      <w:r w:rsidRPr="00153AAB">
        <w:rPr>
          <w:i/>
          <w:sz w:val="24"/>
          <w:szCs w:val="24"/>
          <w:lang w:eastAsia="en-US"/>
        </w:rPr>
        <w:t>i</w:t>
      </w:r>
      <w:proofErr w:type="spellEnd"/>
      <w:r w:rsidRPr="00153AAB">
        <w:rPr>
          <w:i/>
          <w:sz w:val="24"/>
          <w:szCs w:val="24"/>
          <w:lang w:eastAsia="en-US"/>
        </w:rPr>
        <w:t xml:space="preserve"> II (budowa wind dla osób niepełnosprawnych, budowa klimatyzacji). Prace obejmą swoim zakresem hall główny Pawilonu IB oraz klatki schodowe, korytarze i pomieszczenia Pawilonów Naukowo - Dydaktycznych nr I </w:t>
      </w:r>
      <w:proofErr w:type="spellStart"/>
      <w:r w:rsidRPr="00153AAB">
        <w:rPr>
          <w:i/>
          <w:sz w:val="24"/>
          <w:szCs w:val="24"/>
          <w:lang w:eastAsia="en-US"/>
        </w:rPr>
        <w:t>i</w:t>
      </w:r>
      <w:proofErr w:type="spellEnd"/>
      <w:r w:rsidRPr="00153AAB">
        <w:rPr>
          <w:i/>
          <w:sz w:val="24"/>
          <w:szCs w:val="24"/>
          <w:lang w:eastAsia="en-US"/>
        </w:rPr>
        <w:t xml:space="preserve"> II</w:t>
      </w:r>
      <w:r w:rsidRPr="00153AAB">
        <w:rPr>
          <w:b/>
          <w:bCs/>
          <w:i/>
          <w:sz w:val="24"/>
          <w:szCs w:val="24"/>
          <w:lang w:eastAsia="en-US"/>
        </w:rPr>
        <w:t>.</w:t>
      </w:r>
    </w:p>
    <w:p w:rsidR="00153AAB" w:rsidRPr="00153AAB" w:rsidRDefault="00153AAB" w:rsidP="00153AAB">
      <w:pPr>
        <w:numPr>
          <w:ilvl w:val="0"/>
          <w:numId w:val="8"/>
        </w:numPr>
        <w:tabs>
          <w:tab w:val="num" w:pos="284"/>
        </w:tabs>
        <w:spacing w:before="100" w:beforeAutospacing="1" w:after="100" w:afterAutospacing="1"/>
        <w:ind w:left="284" w:hanging="284"/>
        <w:jc w:val="both"/>
        <w:rPr>
          <w:i/>
          <w:sz w:val="24"/>
          <w:szCs w:val="24"/>
          <w:lang w:eastAsia="en-US"/>
        </w:rPr>
      </w:pPr>
      <w:r w:rsidRPr="00153AAB">
        <w:rPr>
          <w:i/>
          <w:sz w:val="24"/>
          <w:szCs w:val="24"/>
          <w:lang w:eastAsia="en-US"/>
        </w:rPr>
        <w:t>W okresie od II kw. roku 2025 do III kw. 2025 planowana jest Dostawa i montaż klimatyzacji w pomieszczeniu  Kancelarii na parterze Budynku Głównego</w:t>
      </w:r>
      <w:r w:rsidRPr="00153AAB">
        <w:rPr>
          <w:b/>
          <w:bCs/>
          <w:i/>
          <w:sz w:val="24"/>
          <w:szCs w:val="24"/>
          <w:lang w:eastAsia="en-US"/>
        </w:rPr>
        <w:t>.</w:t>
      </w:r>
    </w:p>
    <w:p w:rsidR="00153AAB" w:rsidRPr="00153AAB" w:rsidRDefault="00153AAB" w:rsidP="00153AAB">
      <w:pPr>
        <w:numPr>
          <w:ilvl w:val="0"/>
          <w:numId w:val="8"/>
        </w:numPr>
        <w:tabs>
          <w:tab w:val="num" w:pos="284"/>
        </w:tabs>
        <w:spacing w:before="100" w:beforeAutospacing="1" w:after="100" w:afterAutospacing="1"/>
        <w:ind w:left="284" w:hanging="284"/>
        <w:jc w:val="both"/>
        <w:rPr>
          <w:i/>
          <w:sz w:val="24"/>
          <w:szCs w:val="24"/>
          <w:lang w:eastAsia="en-US"/>
        </w:rPr>
      </w:pPr>
      <w:r w:rsidRPr="00153AAB">
        <w:rPr>
          <w:i/>
          <w:sz w:val="24"/>
          <w:szCs w:val="24"/>
          <w:lang w:eastAsia="en-US"/>
        </w:rPr>
        <w:t xml:space="preserve">W okresie od II kw. 2026 do IV kw. 2027 planowana jest przebudowa Pawilonu Socjalnego ale tylko w sytuacji gdy Zamawiający otrzyma dofinansowanie inwestycji.  </w:t>
      </w:r>
      <w:r w:rsidRPr="00153AAB">
        <w:rPr>
          <w:b/>
          <w:bCs/>
          <w:i/>
          <w:sz w:val="24"/>
          <w:szCs w:val="24"/>
          <w:lang w:eastAsia="en-US"/>
        </w:rPr>
        <w:t>W przypadku nieotrzymania dofinansowania prace nie będą realizowane</w:t>
      </w:r>
      <w:r w:rsidRPr="00153AAB">
        <w:rPr>
          <w:i/>
          <w:sz w:val="24"/>
          <w:szCs w:val="24"/>
          <w:lang w:eastAsia="en-US"/>
        </w:rPr>
        <w:t>.</w:t>
      </w:r>
    </w:p>
    <w:p w:rsidR="00153AAB" w:rsidRPr="00153AAB" w:rsidRDefault="00153AAB" w:rsidP="00153AAB">
      <w:pPr>
        <w:jc w:val="both"/>
        <w:rPr>
          <w:i/>
          <w:sz w:val="24"/>
          <w:szCs w:val="24"/>
          <w:lang w:eastAsia="en-US"/>
        </w:rPr>
      </w:pPr>
      <w:r w:rsidRPr="00153AAB">
        <w:rPr>
          <w:i/>
          <w:sz w:val="24"/>
          <w:szCs w:val="24"/>
          <w:lang w:eastAsia="en-US"/>
        </w:rPr>
        <w:t>Zadanie 2 dotyczy Krytych Kortów Tenisowych, Pawilonu Dydaktyczno-Sportowego, Hali Gier Sportowych, Pawilonu Lekkoatletycznego, Pawilonów Szatniowych</w:t>
      </w:r>
    </w:p>
    <w:p w:rsidR="00153AAB" w:rsidRPr="00153AAB" w:rsidRDefault="00153AAB" w:rsidP="00153AAB">
      <w:pPr>
        <w:spacing w:before="100" w:beforeAutospacing="1" w:after="100" w:afterAutospacing="1"/>
        <w:jc w:val="both"/>
        <w:rPr>
          <w:i/>
          <w:sz w:val="24"/>
          <w:szCs w:val="24"/>
          <w:lang w:eastAsia="en-US"/>
        </w:rPr>
      </w:pPr>
      <w:r w:rsidRPr="00153AAB">
        <w:rPr>
          <w:i/>
          <w:sz w:val="24"/>
          <w:szCs w:val="24"/>
          <w:lang w:eastAsia="en-US"/>
        </w:rPr>
        <w:lastRenderedPageBreak/>
        <w:t xml:space="preserve">W okresie od II kw. 2026 do IV kw. 2026 planowana jest przebudowa budynku Krytych Kortów Tenisowych ale tylko w sytuacji gdy Zamawiający otrzyma dofinansowanie inwestycji.  </w:t>
      </w:r>
      <w:r w:rsidRPr="00153AAB">
        <w:rPr>
          <w:i/>
          <w:sz w:val="24"/>
          <w:szCs w:val="24"/>
          <w:lang w:eastAsia="en-US"/>
        </w:rPr>
        <w:br/>
      </w:r>
      <w:r w:rsidRPr="00153AAB">
        <w:rPr>
          <w:b/>
          <w:bCs/>
          <w:i/>
          <w:sz w:val="24"/>
          <w:szCs w:val="24"/>
          <w:lang w:eastAsia="en-US"/>
        </w:rPr>
        <w:t>W przypadku nieotrzymania dofinansowania prace nie będą realizowane.</w:t>
      </w:r>
    </w:p>
    <w:p w:rsidR="00153AAB" w:rsidRPr="00153AAB" w:rsidRDefault="00153AAB" w:rsidP="00153AAB">
      <w:pPr>
        <w:jc w:val="both"/>
        <w:rPr>
          <w:i/>
          <w:sz w:val="24"/>
          <w:szCs w:val="24"/>
          <w:lang w:eastAsia="en-US"/>
        </w:rPr>
      </w:pPr>
      <w:r w:rsidRPr="00153AAB">
        <w:rPr>
          <w:i/>
          <w:sz w:val="24"/>
          <w:szCs w:val="24"/>
          <w:lang w:eastAsia="en-US"/>
        </w:rPr>
        <w:t>Zadanie 3 dotyczy Zespołu Krytych Pływalni.</w:t>
      </w:r>
    </w:p>
    <w:p w:rsidR="00153AAB" w:rsidRPr="00153AAB" w:rsidRDefault="00153AAB" w:rsidP="00153AAB">
      <w:pPr>
        <w:spacing w:before="100" w:beforeAutospacing="1" w:after="100" w:afterAutospacing="1"/>
        <w:jc w:val="both"/>
        <w:rPr>
          <w:i/>
          <w:sz w:val="24"/>
          <w:szCs w:val="24"/>
          <w:lang w:eastAsia="en-US"/>
        </w:rPr>
      </w:pPr>
      <w:r w:rsidRPr="00153AAB">
        <w:rPr>
          <w:i/>
          <w:sz w:val="24"/>
          <w:szCs w:val="24"/>
          <w:lang w:eastAsia="en-US"/>
        </w:rPr>
        <w:t>W okresie od II kw. roku 2025 do III kw. 2025 planowana jest Dostawa i montaż oświetlenia wraz z systemem sterującym w halach basenowych w budynku Zespołu Krytych Pływalni</w:t>
      </w:r>
      <w:r w:rsidRPr="00153AAB">
        <w:rPr>
          <w:b/>
          <w:bCs/>
          <w:i/>
          <w:sz w:val="24"/>
          <w:szCs w:val="24"/>
          <w:lang w:eastAsia="en-US"/>
        </w:rPr>
        <w:t>.</w:t>
      </w:r>
    </w:p>
    <w:p w:rsidR="00153AAB" w:rsidRPr="00153AAB" w:rsidRDefault="00153AAB" w:rsidP="00153AAB">
      <w:pPr>
        <w:jc w:val="both"/>
        <w:rPr>
          <w:rFonts w:eastAsia="Calibri"/>
          <w:i/>
          <w:sz w:val="24"/>
          <w:szCs w:val="24"/>
          <w:lang w:eastAsia="en-US"/>
        </w:rPr>
      </w:pPr>
      <w:r w:rsidRPr="00153AAB">
        <w:rPr>
          <w:rFonts w:eastAsia="Calibri"/>
          <w:i/>
          <w:sz w:val="24"/>
          <w:szCs w:val="24"/>
          <w:lang w:eastAsia="en-US"/>
        </w:rPr>
        <w:t>W okresie lipiec – sierpień 2025 w Zespole Krytych Pływalni planowana jest wymiana oświetlenia na halach basenowych oraz prace związane z remontem pojedynczych toalet oraz częściowa wymiana uszkodzonych płytek na plaży basenowej.</w:t>
      </w:r>
    </w:p>
    <w:p w:rsidR="00153AAB" w:rsidRPr="00153AAB" w:rsidRDefault="00153AAB" w:rsidP="00153AAB">
      <w:pPr>
        <w:jc w:val="both"/>
        <w:rPr>
          <w:rFonts w:eastAsia="Calibri"/>
          <w:i/>
          <w:sz w:val="24"/>
          <w:szCs w:val="24"/>
          <w:lang w:eastAsia="en-US"/>
        </w:rPr>
      </w:pPr>
    </w:p>
    <w:p w:rsidR="00153AAB" w:rsidRPr="00153AAB" w:rsidRDefault="00153AAB" w:rsidP="00153AAB">
      <w:pPr>
        <w:autoSpaceDE w:val="0"/>
        <w:autoSpaceDN w:val="0"/>
        <w:adjustRightInd w:val="0"/>
        <w:jc w:val="both"/>
        <w:rPr>
          <w:rFonts w:eastAsia="Calibri"/>
          <w:i/>
          <w:sz w:val="24"/>
          <w:szCs w:val="24"/>
          <w:lang w:eastAsia="en-US"/>
        </w:rPr>
      </w:pPr>
      <w:r w:rsidRPr="00153AAB">
        <w:rPr>
          <w:rFonts w:eastAsia="Calibri"/>
          <w:i/>
          <w:sz w:val="24"/>
          <w:szCs w:val="24"/>
          <w:lang w:eastAsia="en-US"/>
        </w:rPr>
        <w:t>PLANOWANY TERMIN REALIZACJI REMONTÓW LIPIEC 2025- WRZESIEŃ 2025</w:t>
      </w:r>
    </w:p>
    <w:p w:rsidR="00153AAB" w:rsidRPr="00153AAB" w:rsidRDefault="00153AAB" w:rsidP="00153AAB">
      <w:pPr>
        <w:autoSpaceDE w:val="0"/>
        <w:autoSpaceDN w:val="0"/>
        <w:adjustRightInd w:val="0"/>
        <w:jc w:val="both"/>
        <w:rPr>
          <w:rFonts w:eastAsia="Calibri"/>
          <w:i/>
          <w:sz w:val="24"/>
          <w:szCs w:val="24"/>
          <w:lang w:eastAsia="en-US"/>
        </w:rPr>
      </w:pPr>
      <w:r w:rsidRPr="00153AAB">
        <w:rPr>
          <w:rFonts w:eastAsia="Calibri"/>
          <w:i/>
          <w:sz w:val="24"/>
          <w:szCs w:val="24"/>
          <w:lang w:eastAsia="en-US"/>
        </w:rPr>
        <w:t xml:space="preserve">PAWILON NR I : pokój nr 309 </w:t>
      </w:r>
    </w:p>
    <w:p w:rsidR="00153AAB" w:rsidRPr="00153AAB" w:rsidRDefault="00153AAB" w:rsidP="00153AAB">
      <w:pPr>
        <w:autoSpaceDE w:val="0"/>
        <w:autoSpaceDN w:val="0"/>
        <w:adjustRightInd w:val="0"/>
        <w:jc w:val="both"/>
        <w:rPr>
          <w:rFonts w:eastAsia="Calibri"/>
          <w:i/>
          <w:sz w:val="24"/>
          <w:szCs w:val="24"/>
          <w:lang w:eastAsia="en-US"/>
        </w:rPr>
      </w:pPr>
      <w:r w:rsidRPr="00153AAB">
        <w:rPr>
          <w:rFonts w:eastAsia="Calibri"/>
          <w:i/>
          <w:sz w:val="24"/>
          <w:szCs w:val="24"/>
          <w:lang w:eastAsia="en-US"/>
        </w:rPr>
        <w:t xml:space="preserve">PAWILON NR II: pokój nr 114 , pokój nr 115, pokój nr 116 </w:t>
      </w:r>
    </w:p>
    <w:p w:rsidR="00153AAB" w:rsidRPr="00153AAB" w:rsidRDefault="00153AAB" w:rsidP="00153AAB">
      <w:pPr>
        <w:autoSpaceDE w:val="0"/>
        <w:autoSpaceDN w:val="0"/>
        <w:adjustRightInd w:val="0"/>
        <w:jc w:val="both"/>
        <w:rPr>
          <w:rFonts w:eastAsia="Calibri"/>
          <w:i/>
          <w:sz w:val="24"/>
          <w:szCs w:val="24"/>
          <w:lang w:eastAsia="en-US"/>
        </w:rPr>
      </w:pPr>
      <w:r w:rsidRPr="00153AAB">
        <w:rPr>
          <w:rFonts w:eastAsia="Calibri"/>
          <w:i/>
          <w:sz w:val="24"/>
          <w:szCs w:val="24"/>
          <w:lang w:eastAsia="en-US"/>
        </w:rPr>
        <w:t>PAWILON NR III: pokój nr 108, pokój nr 306</w:t>
      </w:r>
    </w:p>
    <w:p w:rsidR="00153AAB" w:rsidRPr="00153AAB" w:rsidRDefault="00153AAB" w:rsidP="00153AAB">
      <w:pPr>
        <w:autoSpaceDE w:val="0"/>
        <w:autoSpaceDN w:val="0"/>
        <w:adjustRightInd w:val="0"/>
        <w:jc w:val="both"/>
        <w:rPr>
          <w:rFonts w:eastAsia="Calibri"/>
          <w:i/>
          <w:sz w:val="24"/>
          <w:szCs w:val="24"/>
          <w:lang w:eastAsia="en-US"/>
        </w:rPr>
      </w:pPr>
      <w:r w:rsidRPr="00153AAB">
        <w:rPr>
          <w:rFonts w:eastAsia="Calibri"/>
          <w:i/>
          <w:sz w:val="24"/>
          <w:szCs w:val="24"/>
          <w:lang w:eastAsia="en-US"/>
        </w:rPr>
        <w:t>PAWILON NR IV: pokój nr 204, pokój nr 206, sala ćwiczeń nr 215, sala ćwiczeń nr 320</w:t>
      </w:r>
    </w:p>
    <w:p w:rsidR="00153AAB" w:rsidRPr="00153AAB" w:rsidRDefault="00153AAB" w:rsidP="00153AAB">
      <w:pPr>
        <w:autoSpaceDE w:val="0"/>
        <w:autoSpaceDN w:val="0"/>
        <w:adjustRightInd w:val="0"/>
        <w:jc w:val="both"/>
        <w:rPr>
          <w:rFonts w:eastAsia="Calibri"/>
          <w:i/>
          <w:sz w:val="24"/>
          <w:szCs w:val="24"/>
          <w:lang w:eastAsia="en-US"/>
        </w:rPr>
      </w:pPr>
    </w:p>
    <w:p w:rsidR="00153AAB" w:rsidRPr="00153AAB" w:rsidRDefault="00153AAB" w:rsidP="00153AAB">
      <w:pPr>
        <w:autoSpaceDE w:val="0"/>
        <w:autoSpaceDN w:val="0"/>
        <w:adjustRightInd w:val="0"/>
        <w:jc w:val="both"/>
        <w:rPr>
          <w:rFonts w:eastAsia="Calibri"/>
          <w:i/>
          <w:sz w:val="24"/>
          <w:szCs w:val="24"/>
          <w:lang w:eastAsia="en-US"/>
        </w:rPr>
      </w:pPr>
      <w:r w:rsidRPr="00153AAB">
        <w:rPr>
          <w:rFonts w:eastAsia="Calibri"/>
          <w:i/>
          <w:sz w:val="24"/>
          <w:szCs w:val="24"/>
          <w:lang w:eastAsia="en-US"/>
        </w:rPr>
        <w:t>ZESPÓŁ KRYTYCH PŁYWALNI:</w:t>
      </w:r>
    </w:p>
    <w:p w:rsidR="00153AAB" w:rsidRPr="00153AAB" w:rsidRDefault="00153AAB" w:rsidP="00153AAB">
      <w:pPr>
        <w:autoSpaceDE w:val="0"/>
        <w:autoSpaceDN w:val="0"/>
        <w:adjustRightInd w:val="0"/>
        <w:jc w:val="both"/>
        <w:rPr>
          <w:rFonts w:eastAsia="Calibri"/>
          <w:i/>
          <w:sz w:val="24"/>
          <w:szCs w:val="24"/>
          <w:lang w:eastAsia="en-US"/>
        </w:rPr>
      </w:pPr>
      <w:r w:rsidRPr="00153AAB">
        <w:rPr>
          <w:rFonts w:eastAsia="Calibri"/>
          <w:i/>
          <w:sz w:val="24"/>
          <w:szCs w:val="24"/>
          <w:lang w:eastAsia="en-US"/>
        </w:rPr>
        <w:t xml:space="preserve">1. plaża basenowa - niecka duża i mała - wymiana spękanych i uszkodzonych płytek na plaży </w:t>
      </w:r>
      <w:proofErr w:type="spellStart"/>
      <w:r w:rsidRPr="00153AAB">
        <w:rPr>
          <w:rFonts w:eastAsia="Calibri"/>
          <w:i/>
          <w:sz w:val="24"/>
          <w:szCs w:val="24"/>
          <w:lang w:eastAsia="en-US"/>
        </w:rPr>
        <w:t>basenowei</w:t>
      </w:r>
      <w:proofErr w:type="spellEnd"/>
      <w:r w:rsidRPr="00153AAB">
        <w:rPr>
          <w:rFonts w:eastAsia="Calibri"/>
          <w:i/>
          <w:sz w:val="24"/>
          <w:szCs w:val="24"/>
          <w:lang w:eastAsia="en-US"/>
        </w:rPr>
        <w:t xml:space="preserve"> w </w:t>
      </w:r>
      <w:proofErr w:type="spellStart"/>
      <w:r w:rsidRPr="00153AAB">
        <w:rPr>
          <w:rFonts w:eastAsia="Calibri"/>
          <w:i/>
          <w:sz w:val="24"/>
          <w:szCs w:val="24"/>
          <w:lang w:eastAsia="en-US"/>
        </w:rPr>
        <w:t>przejsciach</w:t>
      </w:r>
      <w:proofErr w:type="spellEnd"/>
      <w:r w:rsidRPr="00153AAB">
        <w:rPr>
          <w:rFonts w:eastAsia="Calibri"/>
          <w:i/>
          <w:sz w:val="24"/>
          <w:szCs w:val="24"/>
          <w:lang w:eastAsia="en-US"/>
        </w:rPr>
        <w:t xml:space="preserve"> z szatni /przebieralni na hale basenowe</w:t>
      </w:r>
    </w:p>
    <w:p w:rsidR="00153AAB" w:rsidRPr="00153AAB" w:rsidRDefault="00153AAB" w:rsidP="00153AAB">
      <w:pPr>
        <w:autoSpaceDE w:val="0"/>
        <w:autoSpaceDN w:val="0"/>
        <w:adjustRightInd w:val="0"/>
        <w:jc w:val="both"/>
        <w:rPr>
          <w:rFonts w:eastAsia="Calibri"/>
          <w:i/>
          <w:sz w:val="24"/>
          <w:szCs w:val="24"/>
          <w:lang w:eastAsia="en-US"/>
        </w:rPr>
      </w:pPr>
      <w:r w:rsidRPr="00153AAB">
        <w:rPr>
          <w:rFonts w:eastAsia="Calibri"/>
          <w:i/>
          <w:sz w:val="24"/>
          <w:szCs w:val="24"/>
          <w:lang w:eastAsia="en-US"/>
        </w:rPr>
        <w:t>2. Remont okładzin w przebieralni oraz przedsionkach szatni, malowanie pomieszczeń, wykonanie instalacji elektrycznej do nowych szafek w szatniach</w:t>
      </w:r>
    </w:p>
    <w:p w:rsidR="00153AAB" w:rsidRPr="00153AAB" w:rsidRDefault="00153AAB" w:rsidP="00153AAB">
      <w:pPr>
        <w:rPr>
          <w:rFonts w:eastAsia="Calibri"/>
          <w:i/>
          <w:sz w:val="24"/>
          <w:szCs w:val="24"/>
          <w:lang w:eastAsia="en-US"/>
        </w:rPr>
      </w:pPr>
    </w:p>
    <w:p w:rsidR="00153AAB" w:rsidRPr="00153AAB" w:rsidRDefault="00153AAB" w:rsidP="00153AAB">
      <w:pPr>
        <w:jc w:val="both"/>
        <w:rPr>
          <w:rFonts w:eastAsia="Calibri"/>
          <w:sz w:val="24"/>
          <w:szCs w:val="24"/>
          <w:lang w:eastAsia="en-US"/>
        </w:rPr>
      </w:pPr>
      <w:bookmarkStart w:id="2" w:name="_Hlk197507794"/>
      <w:r w:rsidRPr="00153AAB">
        <w:rPr>
          <w:rFonts w:eastAsia="Calibri"/>
          <w:b/>
          <w:sz w:val="24"/>
          <w:szCs w:val="24"/>
          <w:lang w:eastAsia="en-US"/>
        </w:rPr>
        <w:t>PYTANIE</w:t>
      </w:r>
      <w:r w:rsidRPr="00153AAB">
        <w:rPr>
          <w:rFonts w:eastAsia="Calibri"/>
          <w:sz w:val="24"/>
          <w:szCs w:val="24"/>
          <w:lang w:eastAsia="en-US"/>
        </w:rPr>
        <w:t xml:space="preserve"> </w:t>
      </w:r>
      <w:r w:rsidRPr="00153AAB">
        <w:rPr>
          <w:rFonts w:eastAsia="Calibri"/>
          <w:b/>
          <w:sz w:val="24"/>
          <w:szCs w:val="24"/>
          <w:lang w:eastAsia="en-US"/>
        </w:rPr>
        <w:t>6</w:t>
      </w:r>
      <w:r w:rsidRPr="00153AAB">
        <w:rPr>
          <w:rFonts w:eastAsia="Calibri"/>
          <w:sz w:val="24"/>
          <w:szCs w:val="24"/>
          <w:lang w:eastAsia="en-US"/>
        </w:rPr>
        <w:t xml:space="preserve">. Czy Zamawiający zezwoli na zatrudnienie na umowy cywilnoprawne osoby skierowane do realizacji prac okresowych? </w:t>
      </w:r>
    </w:p>
    <w:bookmarkEnd w:id="2"/>
    <w:p w:rsidR="00153AAB" w:rsidRPr="00153AAB" w:rsidRDefault="00153AAB" w:rsidP="00153AAB">
      <w:pPr>
        <w:rPr>
          <w:rFonts w:eastAsia="Calibri"/>
          <w:sz w:val="24"/>
          <w:szCs w:val="24"/>
          <w:lang w:eastAsia="en-US"/>
        </w:rPr>
      </w:pPr>
    </w:p>
    <w:p w:rsidR="00153AAB" w:rsidRPr="00153AAB" w:rsidRDefault="00153AAB" w:rsidP="00153AAB">
      <w:pPr>
        <w:rPr>
          <w:rFonts w:eastAsia="Calibri"/>
          <w:b/>
          <w:sz w:val="24"/>
          <w:szCs w:val="24"/>
          <w:lang w:eastAsia="en-US"/>
        </w:rPr>
      </w:pPr>
      <w:r w:rsidRPr="00153AAB">
        <w:rPr>
          <w:rFonts w:eastAsia="Calibri"/>
          <w:b/>
          <w:sz w:val="24"/>
          <w:szCs w:val="24"/>
          <w:lang w:eastAsia="en-US"/>
        </w:rPr>
        <w:t>ODPOWIEDŹ</w:t>
      </w:r>
    </w:p>
    <w:p w:rsidR="00153AAB" w:rsidRPr="00153AAB" w:rsidRDefault="00153AAB" w:rsidP="00153AAB">
      <w:pPr>
        <w:jc w:val="both"/>
        <w:rPr>
          <w:rFonts w:eastAsia="Calibri"/>
          <w:i/>
          <w:sz w:val="24"/>
          <w:szCs w:val="24"/>
          <w:lang w:eastAsia="en-US"/>
        </w:rPr>
      </w:pPr>
      <w:r w:rsidRPr="00153AAB">
        <w:rPr>
          <w:rFonts w:eastAsia="Calibri"/>
          <w:i/>
          <w:sz w:val="24"/>
          <w:szCs w:val="24"/>
          <w:lang w:eastAsia="en-US"/>
        </w:rPr>
        <w:t>Prosimy o doprecyzowanie, co Wykonawca rozumie przez „prace okresowe”, odnosząc ten zwrot do zakresu realizowanej usługi w każdym zadaniu częściowych wskazanym  w opisie przedmiotu zamówienia.</w:t>
      </w:r>
    </w:p>
    <w:p w:rsidR="00153AAB" w:rsidRPr="00153AAB" w:rsidRDefault="00153AAB" w:rsidP="00153AAB">
      <w:pPr>
        <w:rPr>
          <w:rFonts w:eastAsia="Calibri"/>
          <w:color w:val="FF0000"/>
          <w:sz w:val="24"/>
          <w:szCs w:val="24"/>
          <w:lang w:eastAsia="en-US"/>
        </w:rPr>
      </w:pPr>
    </w:p>
    <w:p w:rsidR="00153AAB" w:rsidRPr="00153AAB" w:rsidRDefault="00153AAB" w:rsidP="00153AAB">
      <w:pPr>
        <w:jc w:val="both"/>
        <w:rPr>
          <w:rFonts w:eastAsia="Calibri"/>
          <w:sz w:val="24"/>
          <w:szCs w:val="24"/>
          <w:lang w:eastAsia="en-US"/>
        </w:rPr>
      </w:pPr>
      <w:r w:rsidRPr="00153AAB">
        <w:rPr>
          <w:rFonts w:eastAsia="Calibri"/>
          <w:b/>
          <w:sz w:val="24"/>
          <w:szCs w:val="24"/>
          <w:lang w:eastAsia="en-US"/>
        </w:rPr>
        <w:t>PYTANIE</w:t>
      </w:r>
      <w:r w:rsidRPr="00153AAB">
        <w:rPr>
          <w:rFonts w:eastAsia="Calibri"/>
          <w:sz w:val="24"/>
          <w:szCs w:val="24"/>
          <w:lang w:eastAsia="en-US"/>
        </w:rPr>
        <w:t xml:space="preserve"> </w:t>
      </w:r>
      <w:r w:rsidRPr="00153AAB">
        <w:rPr>
          <w:rFonts w:eastAsia="Calibri"/>
          <w:b/>
          <w:sz w:val="24"/>
          <w:szCs w:val="24"/>
          <w:lang w:eastAsia="en-US"/>
        </w:rPr>
        <w:t>7.</w:t>
      </w:r>
      <w:r w:rsidRPr="00153AAB">
        <w:rPr>
          <w:rFonts w:eastAsia="Calibri"/>
          <w:sz w:val="24"/>
          <w:szCs w:val="24"/>
          <w:lang w:eastAsia="en-US"/>
        </w:rPr>
        <w:t xml:space="preserve"> Czy Zamawiający zezwoli w przypadku urlopu, choroby czy innych nieprzewidzianych sytuacji na zatrudnienie osób na zastępstwo na umowę zlecenie? </w:t>
      </w:r>
    </w:p>
    <w:p w:rsidR="00153AAB" w:rsidRPr="00153AAB" w:rsidRDefault="00153AAB" w:rsidP="00153AAB">
      <w:pPr>
        <w:rPr>
          <w:rFonts w:eastAsia="Calibri"/>
          <w:b/>
          <w:sz w:val="24"/>
          <w:szCs w:val="24"/>
          <w:lang w:eastAsia="en-US"/>
        </w:rPr>
      </w:pPr>
    </w:p>
    <w:p w:rsidR="00153AAB" w:rsidRPr="00153AAB" w:rsidRDefault="00153AAB" w:rsidP="00153AAB">
      <w:pPr>
        <w:rPr>
          <w:rFonts w:eastAsia="Calibri"/>
          <w:b/>
          <w:sz w:val="24"/>
          <w:szCs w:val="24"/>
          <w:lang w:eastAsia="en-US"/>
        </w:rPr>
      </w:pPr>
      <w:r w:rsidRPr="00153AAB">
        <w:rPr>
          <w:rFonts w:eastAsia="Calibri"/>
          <w:b/>
          <w:sz w:val="24"/>
          <w:szCs w:val="24"/>
          <w:lang w:eastAsia="en-US"/>
        </w:rPr>
        <w:t>ODPOWIEDŹ</w:t>
      </w:r>
    </w:p>
    <w:p w:rsidR="00153AAB" w:rsidRPr="00153AAB" w:rsidRDefault="00153AAB" w:rsidP="00153AAB">
      <w:pPr>
        <w:jc w:val="both"/>
        <w:rPr>
          <w:rFonts w:eastAsia="Calibri"/>
          <w:i/>
          <w:sz w:val="24"/>
          <w:szCs w:val="24"/>
          <w:lang w:eastAsia="en-US"/>
        </w:rPr>
      </w:pPr>
      <w:r w:rsidRPr="00153AAB">
        <w:rPr>
          <w:rFonts w:eastAsia="Calibri"/>
          <w:bCs/>
          <w:i/>
          <w:color w:val="000000"/>
          <w:sz w:val="24"/>
          <w:szCs w:val="24"/>
          <w:lang w:eastAsia="en-US"/>
        </w:rPr>
        <w:t>Zamawiający nie wyraża zgody.  W dokumentach zamówienia określony został bowiem wymóg zatrudnienia pracowników serwisu i koordynatorów na podstawie stosunku pracy.</w:t>
      </w:r>
    </w:p>
    <w:p w:rsidR="00153AAB" w:rsidRPr="00153AAB" w:rsidRDefault="00153AAB" w:rsidP="00153AAB">
      <w:pPr>
        <w:jc w:val="both"/>
        <w:rPr>
          <w:i/>
          <w:sz w:val="24"/>
          <w:szCs w:val="24"/>
        </w:rPr>
      </w:pPr>
      <w:r w:rsidRPr="00153AAB">
        <w:rPr>
          <w:rFonts w:eastAsia="Calibri"/>
          <w:i/>
          <w:color w:val="FF0000"/>
          <w:sz w:val="24"/>
          <w:szCs w:val="24"/>
          <w:lang w:eastAsia="en-US"/>
        </w:rPr>
        <w:t xml:space="preserve"> </w:t>
      </w:r>
      <w:r w:rsidRPr="00153AAB">
        <w:rPr>
          <w:i/>
          <w:sz w:val="24"/>
          <w:szCs w:val="24"/>
        </w:rPr>
        <w:t xml:space="preserve">W ocenie Zamawiającego zatrudnianie pracowników na umowę zlecenie na zastępstwa urlopowo-chorobowe, jest okolicznością, która prowadzi do obejścia konieczności zawierania umów o pracę. </w:t>
      </w:r>
    </w:p>
    <w:p w:rsidR="00153AAB" w:rsidRPr="00153AAB" w:rsidRDefault="00153AAB" w:rsidP="00153AAB">
      <w:pPr>
        <w:keepNext/>
        <w:keepLines/>
        <w:spacing w:before="40"/>
        <w:jc w:val="both"/>
        <w:outlineLvl w:val="2"/>
        <w:rPr>
          <w:i/>
          <w:sz w:val="24"/>
          <w:szCs w:val="24"/>
        </w:rPr>
      </w:pPr>
      <w:r w:rsidRPr="00153AAB">
        <w:rPr>
          <w:i/>
          <w:sz w:val="24"/>
          <w:szCs w:val="24"/>
        </w:rPr>
        <w:t>W przypadku urlopu, choroby osób zatrudnionych na podstawie umowy o pracę w sposób określony w art. 22 §1 ustawy z dnia 26 czerwca 1974 r. – Kodeks pracy</w:t>
      </w:r>
      <w:r w:rsidRPr="00153AAB">
        <w:rPr>
          <w:i/>
          <w:sz w:val="24"/>
          <w:szCs w:val="24"/>
          <w:lang w:eastAsia="en-US"/>
        </w:rPr>
        <w:t xml:space="preserve"> </w:t>
      </w:r>
      <w:r w:rsidRPr="00153AAB">
        <w:rPr>
          <w:i/>
          <w:sz w:val="24"/>
          <w:szCs w:val="24"/>
        </w:rPr>
        <w:t>– wyłącznie koordynatorów i pracowników serwisu - Zamawiający oczekuje zatrudnienia innych osób na podstawie umowy na zastępstwo, będącej podtypem umowy o pracę na czas określony, zgodnie z art. 25 Kodeksu pracy.</w:t>
      </w:r>
      <w:r w:rsidRPr="00153AAB">
        <w:rPr>
          <w:rFonts w:ascii="Calibri Light" w:hAnsi="Calibri Light"/>
          <w:i/>
          <w:color w:val="1F4D78"/>
          <w:sz w:val="24"/>
          <w:szCs w:val="24"/>
        </w:rPr>
        <w:t xml:space="preserve"> </w:t>
      </w:r>
      <w:r w:rsidRPr="00153AAB">
        <w:rPr>
          <w:i/>
          <w:sz w:val="24"/>
          <w:szCs w:val="24"/>
        </w:rPr>
        <w:t xml:space="preserve"> </w:t>
      </w:r>
    </w:p>
    <w:p w:rsidR="00153AAB" w:rsidRPr="00153AAB" w:rsidRDefault="00153AAB" w:rsidP="00153AAB">
      <w:pPr>
        <w:rPr>
          <w:rFonts w:eastAsia="Calibri"/>
          <w:sz w:val="24"/>
          <w:szCs w:val="24"/>
          <w:lang w:eastAsia="en-US"/>
        </w:rPr>
      </w:pPr>
    </w:p>
    <w:p w:rsidR="00153AAB" w:rsidRPr="00153AAB" w:rsidRDefault="00153AAB" w:rsidP="00153AAB">
      <w:pPr>
        <w:jc w:val="both"/>
        <w:rPr>
          <w:rFonts w:eastAsia="Calibri"/>
          <w:sz w:val="24"/>
          <w:szCs w:val="24"/>
          <w:lang w:eastAsia="en-US"/>
        </w:rPr>
      </w:pPr>
      <w:r w:rsidRPr="00153AAB">
        <w:rPr>
          <w:rFonts w:eastAsia="Calibri"/>
          <w:b/>
          <w:sz w:val="24"/>
          <w:szCs w:val="24"/>
          <w:lang w:eastAsia="en-US"/>
        </w:rPr>
        <w:t>PYTANIE</w:t>
      </w:r>
      <w:r w:rsidRPr="00153AAB">
        <w:rPr>
          <w:rFonts w:eastAsia="Calibri"/>
          <w:sz w:val="24"/>
          <w:szCs w:val="24"/>
          <w:lang w:eastAsia="en-US"/>
        </w:rPr>
        <w:t xml:space="preserve"> </w:t>
      </w:r>
      <w:r w:rsidRPr="00153AAB">
        <w:rPr>
          <w:rFonts w:eastAsia="Calibri"/>
          <w:b/>
          <w:sz w:val="24"/>
          <w:szCs w:val="24"/>
          <w:lang w:eastAsia="en-US"/>
        </w:rPr>
        <w:t>8.</w:t>
      </w:r>
      <w:r w:rsidRPr="00153AAB">
        <w:rPr>
          <w:rFonts w:eastAsia="Calibri"/>
          <w:sz w:val="24"/>
          <w:szCs w:val="24"/>
          <w:lang w:eastAsia="en-US"/>
        </w:rPr>
        <w:t xml:space="preserve"> Zamawiający napisał, że wraz z ofertą należy złożyć Parafowany projekt umowy. Mając na uwadze, że postępowanie prowadzone jest w formie elektronicznej, proszę o potwierdzenie, że jeśli wykonawca załączyć projekt umowy podpisany podpisem kwalifikowanym, to ww. wymóg zostanie spełniony. </w:t>
      </w:r>
    </w:p>
    <w:p w:rsidR="00153AAB" w:rsidRPr="00153AAB" w:rsidRDefault="00153AAB" w:rsidP="00153AAB">
      <w:pPr>
        <w:rPr>
          <w:rFonts w:eastAsia="Calibri"/>
          <w:sz w:val="24"/>
          <w:szCs w:val="24"/>
          <w:lang w:eastAsia="en-US"/>
        </w:rPr>
      </w:pPr>
    </w:p>
    <w:p w:rsidR="00153AAB" w:rsidRPr="00153AAB" w:rsidRDefault="00153AAB" w:rsidP="00153AAB">
      <w:pPr>
        <w:rPr>
          <w:rFonts w:eastAsia="Calibri"/>
          <w:b/>
          <w:sz w:val="24"/>
          <w:szCs w:val="24"/>
          <w:lang w:eastAsia="en-US"/>
        </w:rPr>
      </w:pPr>
      <w:r w:rsidRPr="00153AAB">
        <w:rPr>
          <w:rFonts w:eastAsia="Calibri"/>
          <w:b/>
          <w:sz w:val="24"/>
          <w:szCs w:val="24"/>
          <w:lang w:eastAsia="en-US"/>
        </w:rPr>
        <w:lastRenderedPageBreak/>
        <w:t>ODPOWIEDŹ</w:t>
      </w:r>
    </w:p>
    <w:p w:rsidR="00153AAB" w:rsidRPr="00153AAB" w:rsidRDefault="00153AAB" w:rsidP="00153AAB">
      <w:pPr>
        <w:jc w:val="both"/>
        <w:rPr>
          <w:rFonts w:eastAsia="Calibri"/>
          <w:i/>
          <w:sz w:val="24"/>
          <w:szCs w:val="24"/>
          <w:lang w:eastAsia="en-US"/>
        </w:rPr>
      </w:pPr>
      <w:r w:rsidRPr="00153AAB">
        <w:rPr>
          <w:rFonts w:eastAsia="Calibri"/>
          <w:i/>
          <w:sz w:val="24"/>
          <w:szCs w:val="24"/>
          <w:lang w:eastAsia="en-US"/>
        </w:rPr>
        <w:t>Zamawiający potwierdza, że złożony wraz z ofertą projekt umowy ma być podpisany podpisem kwalifikowanym.</w:t>
      </w:r>
    </w:p>
    <w:p w:rsidR="00153AAB" w:rsidRPr="00153AAB" w:rsidRDefault="00153AAB" w:rsidP="00153AAB">
      <w:pPr>
        <w:rPr>
          <w:rFonts w:eastAsia="Calibri"/>
          <w:sz w:val="24"/>
          <w:szCs w:val="24"/>
          <w:lang w:eastAsia="en-US"/>
        </w:rPr>
      </w:pPr>
    </w:p>
    <w:p w:rsidR="00153AAB" w:rsidRPr="00153AAB" w:rsidRDefault="00153AAB" w:rsidP="00153AAB">
      <w:pPr>
        <w:jc w:val="both"/>
        <w:rPr>
          <w:rFonts w:eastAsia="Calibri"/>
          <w:sz w:val="24"/>
          <w:szCs w:val="24"/>
          <w:lang w:eastAsia="en-US"/>
        </w:rPr>
      </w:pPr>
      <w:bookmarkStart w:id="3" w:name="_Hlk197680884"/>
      <w:r w:rsidRPr="00153AAB">
        <w:rPr>
          <w:rFonts w:eastAsia="Calibri"/>
          <w:b/>
          <w:sz w:val="24"/>
          <w:szCs w:val="24"/>
          <w:lang w:eastAsia="en-US"/>
        </w:rPr>
        <w:t>PYTANIE 9.</w:t>
      </w:r>
      <w:r w:rsidRPr="00153AAB">
        <w:rPr>
          <w:rFonts w:eastAsia="Calibri"/>
          <w:sz w:val="24"/>
          <w:szCs w:val="24"/>
          <w:lang w:eastAsia="en-US"/>
        </w:rPr>
        <w:t xml:space="preserve"> Dotyczy kryterium- Certyfikat ECO LABEL dla produktów do czyszczenia twardych powierzchni lub równoważny. Proszę o potwierdzenie, że spełnieniem tego wymogu będzie, tj. wykonawca otrzyma punkty, jeśli przedstawi kartę charakterystyki produktu do czyszczenia twardych powierzchni, gdzie będzie adnotacja, że produkt jest ECO LABEL. </w:t>
      </w:r>
    </w:p>
    <w:bookmarkEnd w:id="3"/>
    <w:p w:rsidR="00153AAB" w:rsidRPr="00153AAB" w:rsidRDefault="00153AAB" w:rsidP="00153AAB">
      <w:pPr>
        <w:rPr>
          <w:rFonts w:eastAsia="Calibri"/>
          <w:sz w:val="24"/>
          <w:szCs w:val="24"/>
          <w:lang w:eastAsia="en-US"/>
        </w:rPr>
      </w:pPr>
    </w:p>
    <w:p w:rsidR="00153AAB" w:rsidRPr="00153AAB" w:rsidRDefault="00153AAB" w:rsidP="00153AAB">
      <w:pPr>
        <w:rPr>
          <w:rFonts w:eastAsia="Calibri"/>
          <w:b/>
          <w:sz w:val="24"/>
          <w:szCs w:val="24"/>
          <w:lang w:eastAsia="en-US"/>
        </w:rPr>
      </w:pPr>
      <w:r w:rsidRPr="00153AAB">
        <w:rPr>
          <w:rFonts w:eastAsia="Calibri"/>
          <w:b/>
          <w:sz w:val="24"/>
          <w:szCs w:val="24"/>
          <w:lang w:eastAsia="en-US"/>
        </w:rPr>
        <w:t>ODPOWIEDŹ</w:t>
      </w:r>
    </w:p>
    <w:p w:rsidR="00153AAB" w:rsidRPr="00153AAB" w:rsidRDefault="00153AAB" w:rsidP="00153AAB">
      <w:pPr>
        <w:rPr>
          <w:rFonts w:ascii="Calibri" w:eastAsia="Calibri" w:hAnsi="Calibri" w:cs="Calibri"/>
          <w:b/>
          <w:bCs/>
          <w:sz w:val="22"/>
          <w:szCs w:val="22"/>
          <w:lang w:eastAsia="en-US"/>
        </w:rPr>
      </w:pPr>
      <w:r w:rsidRPr="00153AAB">
        <w:rPr>
          <w:rFonts w:ascii="Calibri" w:eastAsia="Calibri" w:hAnsi="Calibri" w:cs="Calibri"/>
          <w:noProof/>
          <w:sz w:val="22"/>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alt="Co to jest Ecolabel? | EKOlogiczni" style="width:172.5pt;height:172.5pt;visibility:visible;mso-wrap-style:square">
            <v:imagedata r:id="rId7" o:title="Co to jest Ecolabel? | EKOlogiczni"/>
          </v:shape>
        </w:pict>
      </w:r>
    </w:p>
    <w:p w:rsidR="00153AAB" w:rsidRPr="00153AAB" w:rsidRDefault="00153AAB" w:rsidP="00153AAB">
      <w:pPr>
        <w:jc w:val="both"/>
        <w:rPr>
          <w:rFonts w:eastAsia="Calibri"/>
          <w:i/>
          <w:sz w:val="24"/>
          <w:szCs w:val="24"/>
          <w:lang w:eastAsia="en-US"/>
        </w:rPr>
      </w:pPr>
      <w:proofErr w:type="spellStart"/>
      <w:r w:rsidRPr="00153AAB">
        <w:rPr>
          <w:rFonts w:eastAsia="Calibri"/>
          <w:b/>
          <w:bCs/>
          <w:i/>
          <w:sz w:val="24"/>
          <w:szCs w:val="24"/>
          <w:lang w:eastAsia="en-US"/>
        </w:rPr>
        <w:t>Ecolabel</w:t>
      </w:r>
      <w:proofErr w:type="spellEnd"/>
      <w:r w:rsidRPr="00153AAB">
        <w:rPr>
          <w:rFonts w:eastAsia="Calibri"/>
          <w:i/>
          <w:sz w:val="24"/>
          <w:szCs w:val="24"/>
          <w:lang w:eastAsia="en-US"/>
        </w:rPr>
        <w:t xml:space="preserve"> jest certyfikatem przyznawanym przez Komisję Europejską od 1992 roku zarówno produktom jak i usługom, których cały cykl życia ma jak najmniejszy wpływ na środowisko naturalne. Nie można go utożsamiać z kartą charakterystyki produktu.</w:t>
      </w:r>
    </w:p>
    <w:p w:rsidR="00153AAB" w:rsidRPr="00153AAB" w:rsidRDefault="00153AAB" w:rsidP="00153AAB">
      <w:pPr>
        <w:rPr>
          <w:rFonts w:eastAsia="Calibri"/>
          <w:sz w:val="24"/>
          <w:szCs w:val="24"/>
          <w:lang w:eastAsia="en-US"/>
        </w:rPr>
      </w:pPr>
    </w:p>
    <w:p w:rsidR="00153AAB" w:rsidRPr="00153AAB" w:rsidRDefault="00153AAB" w:rsidP="00153AAB">
      <w:pPr>
        <w:jc w:val="both"/>
        <w:rPr>
          <w:rFonts w:eastAsia="Calibri"/>
          <w:sz w:val="24"/>
          <w:szCs w:val="24"/>
          <w:lang w:eastAsia="en-US"/>
        </w:rPr>
      </w:pPr>
      <w:bookmarkStart w:id="4" w:name="_Hlk197508365"/>
      <w:r w:rsidRPr="00153AAB">
        <w:rPr>
          <w:rFonts w:eastAsia="Calibri"/>
          <w:b/>
          <w:sz w:val="24"/>
          <w:szCs w:val="24"/>
          <w:lang w:eastAsia="en-US"/>
        </w:rPr>
        <w:t>PYTANIE</w:t>
      </w:r>
      <w:r w:rsidRPr="00153AAB">
        <w:rPr>
          <w:rFonts w:eastAsia="Calibri"/>
          <w:sz w:val="24"/>
          <w:szCs w:val="24"/>
          <w:lang w:eastAsia="en-US"/>
        </w:rPr>
        <w:t xml:space="preserve"> </w:t>
      </w:r>
      <w:r w:rsidRPr="00153AAB">
        <w:rPr>
          <w:rFonts w:eastAsia="Calibri"/>
          <w:b/>
          <w:sz w:val="24"/>
          <w:szCs w:val="24"/>
          <w:lang w:eastAsia="en-US"/>
        </w:rPr>
        <w:t>10</w:t>
      </w:r>
      <w:r w:rsidRPr="00153AAB">
        <w:rPr>
          <w:rFonts w:eastAsia="Calibri"/>
          <w:sz w:val="24"/>
          <w:szCs w:val="24"/>
          <w:lang w:eastAsia="en-US"/>
        </w:rPr>
        <w:t xml:space="preserve">. Prosimy o wykreślenie pkt. 25.12. z SWZ i pozostawienie zapisów </w:t>
      </w:r>
      <w:r>
        <w:rPr>
          <w:rFonts w:eastAsia="Calibri"/>
          <w:sz w:val="24"/>
          <w:szCs w:val="24"/>
          <w:lang w:eastAsia="en-US"/>
        </w:rPr>
        <w:br/>
      </w:r>
      <w:r w:rsidRPr="00153AAB">
        <w:rPr>
          <w:rFonts w:eastAsia="Calibri"/>
          <w:sz w:val="24"/>
          <w:szCs w:val="24"/>
          <w:lang w:eastAsia="en-US"/>
        </w:rPr>
        <w:t xml:space="preserve">w spójności z tym co zawarte w pkt. 25.11 i par. 17 ust. 3 umowy. Podstawą wystawienia przez Wykonawcę faktury za dany miesiąc będzie podpisanie przez Zamawiającego protokołu należytego wykonania usługi. Jeśli zatem coś jakieś wady zostaną zauważone przez Zamawiającego to będą one zgłaszane Wykonawcy na bieżąco. Usługi sprzątania, </w:t>
      </w:r>
      <w:r>
        <w:rPr>
          <w:rFonts w:eastAsia="Calibri"/>
          <w:sz w:val="24"/>
          <w:szCs w:val="24"/>
          <w:lang w:eastAsia="en-US"/>
        </w:rPr>
        <w:br/>
      </w:r>
      <w:r w:rsidRPr="00153AAB">
        <w:rPr>
          <w:rFonts w:eastAsia="Calibri"/>
          <w:sz w:val="24"/>
          <w:szCs w:val="24"/>
          <w:lang w:eastAsia="en-US"/>
        </w:rPr>
        <w:t xml:space="preserve">w szczególności wykonywane wewnątrz budynków, należą do takiego rodzaju czynności, że jeśli coś zostanie wykonane nieprawidłowo, np. podczas wykonywania prac pracownik Wykonawcy uszkodzi mienie Zamawiającego to będzie to widoczne od razu. Zamawiający będzie miał zatem prawo do zaznaczenia tego w comiesięcznym protokole i wyciągnięcia odpowiednich konsekwencji, zgodnie z zapisami umowy. Wśród czynności, jakie będą wykonywane w trakcie obowiązywania umowy nie ma takich, których wady z tzw. „ tytułu rękojmi za wady” wyszły w kolejnych miesiącach czy latach. Dodatkowo rękojmia za wady dotyczy towarów a nie usług, a w przedmiot postępowania mówi o wykonaniu usługi a nie dostarczenia towarów bądź ich wyprodukowania dla Zamawiającego, Nie zrozumiałym oraz bezpodstawnym jest pozostawienie zapisów w obecnej treści, wnosimy zatem o jego wykreślenie. </w:t>
      </w:r>
    </w:p>
    <w:bookmarkEnd w:id="4"/>
    <w:p w:rsidR="00153AAB" w:rsidRPr="00153AAB" w:rsidRDefault="00153AAB" w:rsidP="00153AAB">
      <w:pPr>
        <w:rPr>
          <w:rFonts w:eastAsia="Calibri"/>
          <w:sz w:val="24"/>
          <w:szCs w:val="24"/>
          <w:highlight w:val="yellow"/>
          <w:lang w:eastAsia="en-US"/>
        </w:rPr>
      </w:pPr>
    </w:p>
    <w:p w:rsidR="00153AAB" w:rsidRPr="00153AAB" w:rsidRDefault="00153AAB" w:rsidP="00153AAB">
      <w:pPr>
        <w:rPr>
          <w:rFonts w:eastAsia="Calibri"/>
          <w:b/>
          <w:sz w:val="24"/>
          <w:szCs w:val="24"/>
          <w:lang w:eastAsia="en-US"/>
        </w:rPr>
      </w:pPr>
      <w:r w:rsidRPr="00153AAB">
        <w:rPr>
          <w:rFonts w:eastAsia="Calibri"/>
          <w:b/>
          <w:sz w:val="24"/>
          <w:szCs w:val="24"/>
          <w:lang w:eastAsia="en-US"/>
        </w:rPr>
        <w:t>ODPOWIEDŹ</w:t>
      </w:r>
    </w:p>
    <w:p w:rsidR="00153AAB" w:rsidRPr="00153AAB" w:rsidRDefault="00153AAB" w:rsidP="00153AAB">
      <w:pPr>
        <w:jc w:val="both"/>
        <w:rPr>
          <w:rFonts w:eastAsia="Calibri"/>
          <w:i/>
          <w:sz w:val="24"/>
          <w:szCs w:val="24"/>
          <w:lang w:eastAsia="en-US"/>
        </w:rPr>
      </w:pPr>
      <w:r w:rsidRPr="00153AAB">
        <w:rPr>
          <w:rFonts w:eastAsia="Calibri"/>
          <w:bCs/>
          <w:i/>
          <w:color w:val="000000"/>
          <w:sz w:val="24"/>
          <w:szCs w:val="24"/>
          <w:lang w:eastAsia="en-US"/>
        </w:rPr>
        <w:t xml:space="preserve">Zamawiający wyraża zgodę na zmianę, tj. na wykreślenie pkt 25.12 SWZ. </w:t>
      </w:r>
    </w:p>
    <w:p w:rsidR="00153AAB" w:rsidRPr="00153AAB" w:rsidRDefault="00153AAB" w:rsidP="00153AAB">
      <w:pPr>
        <w:rPr>
          <w:rFonts w:eastAsia="Calibri"/>
          <w:sz w:val="24"/>
          <w:szCs w:val="24"/>
          <w:lang w:eastAsia="en-US"/>
        </w:rPr>
      </w:pPr>
    </w:p>
    <w:p w:rsidR="00153AAB" w:rsidRPr="00153AAB" w:rsidRDefault="00153AAB" w:rsidP="00153AAB">
      <w:pPr>
        <w:jc w:val="both"/>
        <w:rPr>
          <w:rFonts w:eastAsia="Calibri"/>
          <w:sz w:val="24"/>
          <w:szCs w:val="24"/>
          <w:lang w:eastAsia="en-US"/>
        </w:rPr>
      </w:pPr>
      <w:bookmarkStart w:id="5" w:name="_Hlk197509004"/>
      <w:r w:rsidRPr="00153AAB">
        <w:rPr>
          <w:rFonts w:eastAsia="Calibri"/>
          <w:b/>
          <w:sz w:val="24"/>
          <w:szCs w:val="24"/>
          <w:lang w:eastAsia="en-US"/>
        </w:rPr>
        <w:t>PYTANIE</w:t>
      </w:r>
      <w:r w:rsidRPr="00153AAB">
        <w:rPr>
          <w:rFonts w:eastAsia="Calibri"/>
          <w:sz w:val="24"/>
          <w:szCs w:val="24"/>
          <w:lang w:eastAsia="en-US"/>
        </w:rPr>
        <w:t xml:space="preserve"> </w:t>
      </w:r>
      <w:r w:rsidRPr="00153AAB">
        <w:rPr>
          <w:rFonts w:eastAsia="Calibri"/>
          <w:b/>
          <w:sz w:val="24"/>
          <w:szCs w:val="24"/>
          <w:lang w:eastAsia="en-US"/>
        </w:rPr>
        <w:t>11.</w:t>
      </w:r>
      <w:r w:rsidRPr="00153AAB">
        <w:rPr>
          <w:rFonts w:eastAsia="Calibri"/>
          <w:sz w:val="24"/>
          <w:szCs w:val="24"/>
          <w:lang w:eastAsia="en-US"/>
        </w:rPr>
        <w:t xml:space="preserve"> Dotyczy par. 5 ust. 6 umowy- Zamawiający wymaga, aby środki czystości posiadały atesty PZH. Informujemy, iż z dniem 01.01.2003 r. ustała prawnie obowiązująca konieczność uzyskiwania atestów PZH, w związku z tym prosimy o zrezygnowanie z tego wymogu. Podstawą prawną jest ustawa z dnia 30 sierpnia 2002r. o systemie oceny zgodności z późniejszymi zmianami (tekst jednolity Dz. U. z 2017r. poz. 1226), znosząca </w:t>
      </w:r>
      <w:r w:rsidRPr="00153AAB">
        <w:rPr>
          <w:rFonts w:eastAsia="Calibri"/>
          <w:sz w:val="24"/>
          <w:szCs w:val="24"/>
          <w:lang w:eastAsia="en-US"/>
        </w:rPr>
        <w:lastRenderedPageBreak/>
        <w:t xml:space="preserve">rozporządzenie Prezydenta Rzeczypospolitej z dnia 22.03.1928, które było podstawą prawną procedury rejestracji przedmiotów użytku w PZH. Jednocześnie pragniemy zaznaczyć, że na dzień dzisiejszy dokumentami dopuszczającymi, w zależności od rodzaju środka, są: a) dla środków myjących, czyszczących, konserwujących posiadających w swym składzie substancje niebezpieczne - karty charakterystyki, b) dla preparatów dezynfekcyjnych będących wyrobami medycznymi - deklaracje zgodności i </w:t>
      </w:r>
      <w:proofErr w:type="spellStart"/>
      <w:r w:rsidRPr="00153AAB">
        <w:rPr>
          <w:rFonts w:eastAsia="Calibri"/>
          <w:sz w:val="24"/>
          <w:szCs w:val="24"/>
          <w:lang w:eastAsia="en-US"/>
        </w:rPr>
        <w:t>cyrtyfikat</w:t>
      </w:r>
      <w:proofErr w:type="spellEnd"/>
      <w:r w:rsidRPr="00153AAB">
        <w:rPr>
          <w:rFonts w:eastAsia="Calibri"/>
          <w:sz w:val="24"/>
          <w:szCs w:val="24"/>
          <w:lang w:eastAsia="en-US"/>
        </w:rPr>
        <w:t xml:space="preserve"> CE, c) dla preparatów dezynfekcyjnych będących produktami biobójczymi – pozwolenie na obrót produktami biobójczymi d) dla kosmetyków - zgłoszenie do CPNP (internetowy Portal Zgłaszania Produktów Kosmetycznych) e) dla artykułów higienicznych, zgodnie z obowiązującymi przepisami, nie są wymagane dodatkowe atesty, produkty te posiadają ulotki/karty informacyjne. W związku z powyższym, czy Zamawiający dopuszcza wymienione dokumenty w miejsca atestów PZH? </w:t>
      </w:r>
    </w:p>
    <w:bookmarkEnd w:id="5"/>
    <w:p w:rsidR="00153AAB" w:rsidRPr="00153AAB" w:rsidRDefault="00153AAB" w:rsidP="00153AAB">
      <w:pPr>
        <w:rPr>
          <w:rFonts w:eastAsia="Calibri"/>
          <w:sz w:val="24"/>
          <w:szCs w:val="24"/>
          <w:lang w:eastAsia="en-US"/>
        </w:rPr>
      </w:pPr>
    </w:p>
    <w:p w:rsidR="00153AAB" w:rsidRPr="00153AAB" w:rsidRDefault="00153AAB" w:rsidP="00153AAB">
      <w:pPr>
        <w:jc w:val="both"/>
        <w:rPr>
          <w:rFonts w:eastAsia="Calibri"/>
          <w:b/>
          <w:sz w:val="24"/>
          <w:szCs w:val="24"/>
          <w:lang w:eastAsia="en-US"/>
        </w:rPr>
      </w:pPr>
      <w:r w:rsidRPr="00153AAB">
        <w:rPr>
          <w:rFonts w:eastAsia="Calibri"/>
          <w:b/>
          <w:sz w:val="24"/>
          <w:szCs w:val="24"/>
          <w:lang w:eastAsia="en-US"/>
        </w:rPr>
        <w:t>ODPOWIEDŹ</w:t>
      </w:r>
    </w:p>
    <w:p w:rsidR="00153AAB" w:rsidRPr="00153AAB" w:rsidRDefault="00153AAB" w:rsidP="00153AAB">
      <w:pPr>
        <w:jc w:val="both"/>
        <w:rPr>
          <w:rFonts w:eastAsia="Calibri"/>
          <w:i/>
          <w:sz w:val="24"/>
          <w:szCs w:val="24"/>
          <w:lang w:eastAsia="en-US"/>
        </w:rPr>
      </w:pPr>
      <w:r w:rsidRPr="00153AAB">
        <w:rPr>
          <w:rFonts w:eastAsia="Calibri"/>
          <w:i/>
          <w:sz w:val="24"/>
          <w:szCs w:val="24"/>
          <w:lang w:eastAsia="en-US"/>
        </w:rPr>
        <w:t xml:space="preserve">Zamawiający rezygnuje z wymogu aby środki czystości posiadały atesty PZH. Dokumentami dopuszczającymi będą odpowiednio w zależności od rodzaju środka: </w:t>
      </w:r>
    </w:p>
    <w:p w:rsidR="00153AAB" w:rsidRPr="00153AAB" w:rsidRDefault="00153AAB" w:rsidP="00153AAB">
      <w:pPr>
        <w:jc w:val="both"/>
        <w:rPr>
          <w:rFonts w:eastAsia="Calibri"/>
          <w:i/>
          <w:sz w:val="24"/>
          <w:szCs w:val="24"/>
          <w:lang w:eastAsia="en-US"/>
        </w:rPr>
      </w:pPr>
      <w:r w:rsidRPr="00153AAB">
        <w:rPr>
          <w:rFonts w:eastAsia="Calibri"/>
          <w:i/>
          <w:sz w:val="24"/>
          <w:szCs w:val="24"/>
          <w:lang w:eastAsia="en-US"/>
        </w:rPr>
        <w:t xml:space="preserve">a) dla środków myjących, czyszczących, konserwujących posiadających w swym składzie substancje niebezpieczne - karty charakterystyki, </w:t>
      </w:r>
    </w:p>
    <w:p w:rsidR="00153AAB" w:rsidRPr="00153AAB" w:rsidRDefault="00153AAB" w:rsidP="00153AAB">
      <w:pPr>
        <w:jc w:val="both"/>
        <w:rPr>
          <w:rFonts w:eastAsia="Calibri"/>
          <w:i/>
          <w:sz w:val="24"/>
          <w:szCs w:val="24"/>
          <w:lang w:eastAsia="en-US"/>
        </w:rPr>
      </w:pPr>
      <w:r w:rsidRPr="00153AAB">
        <w:rPr>
          <w:rFonts w:eastAsia="Calibri"/>
          <w:i/>
          <w:sz w:val="24"/>
          <w:szCs w:val="24"/>
          <w:lang w:eastAsia="en-US"/>
        </w:rPr>
        <w:t xml:space="preserve">b) dla preparatów dezynfekcyjnych będących wyrobami medycznymi - deklaracje zgodności </w:t>
      </w:r>
      <w:r>
        <w:rPr>
          <w:rFonts w:eastAsia="Calibri"/>
          <w:i/>
          <w:sz w:val="24"/>
          <w:szCs w:val="24"/>
          <w:lang w:eastAsia="en-US"/>
        </w:rPr>
        <w:br/>
      </w:r>
      <w:r w:rsidRPr="00153AAB">
        <w:rPr>
          <w:rFonts w:eastAsia="Calibri"/>
          <w:i/>
          <w:sz w:val="24"/>
          <w:szCs w:val="24"/>
          <w:lang w:eastAsia="en-US"/>
        </w:rPr>
        <w:t xml:space="preserve">i </w:t>
      </w:r>
      <w:proofErr w:type="spellStart"/>
      <w:r w:rsidRPr="00153AAB">
        <w:rPr>
          <w:rFonts w:eastAsia="Calibri"/>
          <w:i/>
          <w:sz w:val="24"/>
          <w:szCs w:val="24"/>
          <w:lang w:eastAsia="en-US"/>
        </w:rPr>
        <w:t>cyrtyfikat</w:t>
      </w:r>
      <w:proofErr w:type="spellEnd"/>
      <w:r w:rsidRPr="00153AAB">
        <w:rPr>
          <w:rFonts w:eastAsia="Calibri"/>
          <w:i/>
          <w:sz w:val="24"/>
          <w:szCs w:val="24"/>
          <w:lang w:eastAsia="en-US"/>
        </w:rPr>
        <w:t xml:space="preserve"> CE, </w:t>
      </w:r>
    </w:p>
    <w:p w:rsidR="00153AAB" w:rsidRPr="00153AAB" w:rsidRDefault="00153AAB" w:rsidP="00153AAB">
      <w:pPr>
        <w:jc w:val="both"/>
        <w:rPr>
          <w:rFonts w:eastAsia="Calibri"/>
          <w:i/>
          <w:sz w:val="24"/>
          <w:szCs w:val="24"/>
          <w:lang w:eastAsia="en-US"/>
        </w:rPr>
      </w:pPr>
      <w:r w:rsidRPr="00153AAB">
        <w:rPr>
          <w:rFonts w:eastAsia="Calibri"/>
          <w:i/>
          <w:sz w:val="24"/>
          <w:szCs w:val="24"/>
          <w:lang w:eastAsia="en-US"/>
        </w:rPr>
        <w:t xml:space="preserve">c) dla preparatów dezynfekcyjnych będących produktami biobójczymi – pozwolenie na obrót produktami biobójczymi d) dla kosmetyków - zgłoszenie do CPNP (internetowy Portal Zgłaszania Produktów Kosmetycznych) </w:t>
      </w:r>
    </w:p>
    <w:p w:rsidR="00153AAB" w:rsidRDefault="00153AAB" w:rsidP="00153AAB">
      <w:pPr>
        <w:jc w:val="both"/>
        <w:rPr>
          <w:rFonts w:eastAsia="Calibri"/>
          <w:sz w:val="24"/>
          <w:szCs w:val="24"/>
          <w:lang w:eastAsia="en-US"/>
        </w:rPr>
      </w:pPr>
      <w:r w:rsidRPr="00153AAB">
        <w:rPr>
          <w:rFonts w:eastAsia="Calibri"/>
          <w:i/>
          <w:sz w:val="24"/>
          <w:szCs w:val="24"/>
          <w:lang w:eastAsia="en-US"/>
        </w:rPr>
        <w:t>e) dla artykułów higienicznych - ulotki/karty informacyjne</w:t>
      </w:r>
      <w:r w:rsidRPr="00153AAB">
        <w:rPr>
          <w:rFonts w:eastAsia="Calibri"/>
          <w:sz w:val="24"/>
          <w:szCs w:val="24"/>
          <w:lang w:eastAsia="en-US"/>
        </w:rPr>
        <w:t>.</w:t>
      </w:r>
    </w:p>
    <w:p w:rsidR="00153AAB" w:rsidRDefault="00153AAB" w:rsidP="00153AAB">
      <w:pPr>
        <w:jc w:val="both"/>
        <w:rPr>
          <w:rFonts w:eastAsia="Calibri"/>
          <w:sz w:val="24"/>
          <w:szCs w:val="24"/>
          <w:lang w:eastAsia="en-US"/>
        </w:rPr>
      </w:pPr>
    </w:p>
    <w:p w:rsidR="00153AAB" w:rsidRPr="00153AAB" w:rsidRDefault="00153AAB" w:rsidP="00153AAB">
      <w:pPr>
        <w:jc w:val="both"/>
        <w:rPr>
          <w:rFonts w:eastAsia="Calibri"/>
          <w:sz w:val="24"/>
          <w:szCs w:val="24"/>
          <w:lang w:eastAsia="en-US"/>
        </w:rPr>
      </w:pPr>
    </w:p>
    <w:p w:rsidR="006D4AB3" w:rsidRPr="00153AAB" w:rsidRDefault="006D4AB3" w:rsidP="00153AAB">
      <w:pPr>
        <w:pStyle w:val="Tekstpodstawowy"/>
        <w:spacing w:before="120"/>
        <w:ind w:left="3119" w:firstLine="425"/>
        <w:jc w:val="right"/>
        <w:rPr>
          <w:b/>
          <w:sz w:val="24"/>
          <w:szCs w:val="24"/>
        </w:rPr>
      </w:pPr>
      <w:r w:rsidRPr="00153AAB">
        <w:rPr>
          <w:b/>
          <w:sz w:val="24"/>
          <w:szCs w:val="24"/>
        </w:rPr>
        <w:t>Zamawiający</w:t>
      </w:r>
    </w:p>
    <w:p w:rsidR="00153AAB" w:rsidRPr="00153AAB" w:rsidRDefault="00153AAB" w:rsidP="00153AAB">
      <w:pPr>
        <w:pStyle w:val="Tekstpodstawowy"/>
        <w:spacing w:before="120"/>
        <w:ind w:left="3119" w:firstLine="425"/>
        <w:jc w:val="right"/>
        <w:rPr>
          <w:b/>
          <w:sz w:val="24"/>
          <w:szCs w:val="24"/>
        </w:rPr>
      </w:pPr>
      <w:r w:rsidRPr="00153AAB">
        <w:rPr>
          <w:b/>
          <w:sz w:val="24"/>
          <w:szCs w:val="24"/>
        </w:rPr>
        <w:t xml:space="preserve">Kanclerz </w:t>
      </w:r>
    </w:p>
    <w:p w:rsidR="00153AAB" w:rsidRPr="00153AAB" w:rsidRDefault="00153AAB" w:rsidP="00153AAB">
      <w:pPr>
        <w:pStyle w:val="Tekstpodstawowy"/>
        <w:spacing w:before="120"/>
        <w:ind w:left="3119" w:firstLine="425"/>
        <w:jc w:val="right"/>
        <w:rPr>
          <w:b/>
          <w:sz w:val="24"/>
          <w:szCs w:val="24"/>
        </w:rPr>
      </w:pPr>
      <w:r w:rsidRPr="00153AAB">
        <w:rPr>
          <w:b/>
          <w:sz w:val="24"/>
          <w:szCs w:val="24"/>
        </w:rPr>
        <w:t>mgr Paweł Potoczek</w:t>
      </w:r>
    </w:p>
    <w:p w:rsidR="006D4AB3" w:rsidRPr="00153AAB" w:rsidRDefault="006D4AB3" w:rsidP="00153AAB">
      <w:pPr>
        <w:spacing w:before="120" w:line="360" w:lineRule="auto"/>
        <w:ind w:left="567"/>
        <w:jc w:val="right"/>
        <w:rPr>
          <w:sz w:val="24"/>
          <w:szCs w:val="24"/>
        </w:rPr>
      </w:pPr>
      <w:bookmarkStart w:id="6" w:name="_GoBack"/>
      <w:bookmarkEnd w:id="6"/>
    </w:p>
    <w:sectPr w:rsidR="006D4AB3" w:rsidRPr="00153AAB" w:rsidSect="00153AAB">
      <w:headerReference w:type="even" r:id="rId8"/>
      <w:headerReference w:type="default" r:id="rId9"/>
      <w:footerReference w:type="even" r:id="rId10"/>
      <w:footerReference w:type="default" r:id="rId11"/>
      <w:headerReference w:type="first" r:id="rId12"/>
      <w:footerReference w:type="first" r:id="rId13"/>
      <w:pgSz w:w="11906" w:h="16838" w:code="9"/>
      <w:pgMar w:top="284"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2C8A" w:rsidRDefault="001D2C8A">
      <w:r>
        <w:separator/>
      </w:r>
    </w:p>
  </w:endnote>
  <w:endnote w:type="continuationSeparator" w:id="0">
    <w:p w:rsidR="001D2C8A" w:rsidRDefault="001D2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2C8A" w:rsidRDefault="001D2C8A">
      <w:r>
        <w:separator/>
      </w:r>
    </w:p>
  </w:footnote>
  <w:footnote w:type="continuationSeparator" w:id="0">
    <w:p w:rsidR="001D2C8A" w:rsidRDefault="001D2C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579" w:rsidRDefault="00C2557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579" w:rsidRDefault="00C2557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579" w:rsidRDefault="00C2557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7FD31A62"/>
    <w:multiLevelType w:val="multilevel"/>
    <w:tmpl w:val="8BD4C5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D2C8A"/>
    <w:rsid w:val="00031374"/>
    <w:rsid w:val="00035DEC"/>
    <w:rsid w:val="000A1097"/>
    <w:rsid w:val="000E2A8F"/>
    <w:rsid w:val="0012774F"/>
    <w:rsid w:val="00144B7A"/>
    <w:rsid w:val="00153AAB"/>
    <w:rsid w:val="00180C6E"/>
    <w:rsid w:val="001D2C8A"/>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32FF9"/>
    <w:rsid w:val="00BA6584"/>
    <w:rsid w:val="00BE7BFD"/>
    <w:rsid w:val="00C25579"/>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73E487"/>
  <w15:chartTrackingRefBased/>
  <w15:docId w15:val="{59EF337E-332F-4761-8257-64899434C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R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5</Pages>
  <Words>1562</Words>
  <Characters>10014</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Agnieszka Arnold</dc:creator>
  <cp:keywords/>
  <cp:lastModifiedBy>Agnieszka Arnold</cp:lastModifiedBy>
  <cp:revision>3</cp:revision>
  <cp:lastPrinted>2025-05-09T11:27:00Z</cp:lastPrinted>
  <dcterms:created xsi:type="dcterms:W3CDTF">2025-05-09T11:23:00Z</dcterms:created>
  <dcterms:modified xsi:type="dcterms:W3CDTF">2025-05-09T11:28:00Z</dcterms:modified>
</cp:coreProperties>
</file>