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0A3CA" w14:textId="77777777" w:rsidR="009E2570" w:rsidRPr="009E2570" w:rsidRDefault="009E2570" w:rsidP="009E2570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9E2570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7 do SWZ</w:t>
      </w:r>
    </w:p>
    <w:p w14:paraId="25A869C8" w14:textId="5934C5DF" w:rsidR="009E2570" w:rsidRPr="009E2570" w:rsidRDefault="009E2570" w:rsidP="009E2570">
      <w:pPr>
        <w:spacing w:before="240" w:after="480" w:line="256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9E257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Znak sprawy: </w:t>
      </w:r>
      <w:r w:rsidRPr="009E257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PCUW.261.2.</w:t>
      </w:r>
      <w:r w:rsidR="0028631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22</w:t>
      </w:r>
      <w:r w:rsidRPr="009E257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.2025</w:t>
      </w:r>
    </w:p>
    <w:tbl>
      <w:tblPr>
        <w:tblStyle w:val="Tabela-Siatka5"/>
        <w:tblW w:w="14029" w:type="dxa"/>
        <w:tblInd w:w="0" w:type="dxa"/>
        <w:tblLook w:val="04A0" w:firstRow="1" w:lastRow="0" w:firstColumn="1" w:lastColumn="0" w:noHBand="0" w:noVBand="1"/>
      </w:tblPr>
      <w:tblGrid>
        <w:gridCol w:w="14029"/>
      </w:tblGrid>
      <w:tr w:rsidR="009E2570" w:rsidRPr="009E2570" w14:paraId="0DF94A18" w14:textId="77777777" w:rsidTr="00644C06">
        <w:trPr>
          <w:trHeight w:val="567"/>
        </w:trPr>
        <w:tc>
          <w:tcPr>
            <w:tcW w:w="1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EED8A0" w14:textId="77777777" w:rsidR="009E2570" w:rsidRPr="009E2570" w:rsidRDefault="009E2570" w:rsidP="009E2570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9E25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OPIS PRZEDMIOTU ZAMÓWIENIA</w:t>
            </w:r>
          </w:p>
        </w:tc>
      </w:tr>
    </w:tbl>
    <w:p w14:paraId="2F9C37A3" w14:textId="77777777" w:rsidR="009E2570" w:rsidRPr="009E2570" w:rsidRDefault="009E2570" w:rsidP="009E2570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color w:val="FF0000"/>
          <w:kern w:val="3"/>
          <w:sz w:val="24"/>
          <w:szCs w:val="24"/>
          <w:lang w:eastAsia="zh-CN" w:bidi="hi-IN"/>
          <w14:ligatures w14:val="none"/>
        </w:rPr>
      </w:pPr>
    </w:p>
    <w:tbl>
      <w:tblPr>
        <w:tblStyle w:val="Tabela-Siatka"/>
        <w:tblW w:w="14029" w:type="dxa"/>
        <w:tblLook w:val="04A0" w:firstRow="1" w:lastRow="0" w:firstColumn="1" w:lastColumn="0" w:noHBand="0" w:noVBand="1"/>
      </w:tblPr>
      <w:tblGrid>
        <w:gridCol w:w="704"/>
        <w:gridCol w:w="3827"/>
        <w:gridCol w:w="9498"/>
      </w:tblGrid>
      <w:tr w:rsidR="0028631C" w:rsidRPr="00FF3D83" w14:paraId="243CF6C5" w14:textId="507723B4" w:rsidTr="0028631C">
        <w:tc>
          <w:tcPr>
            <w:tcW w:w="14029" w:type="dxa"/>
            <w:gridSpan w:val="3"/>
            <w:shd w:val="clear" w:color="auto" w:fill="E7E6E6" w:themeFill="background2"/>
            <w:vAlign w:val="center"/>
          </w:tcPr>
          <w:p w14:paraId="5ED17331" w14:textId="3A8D6399" w:rsidR="0028631C" w:rsidRPr="00FF3D83" w:rsidRDefault="0028631C" w:rsidP="0083771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3D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Grupa optyka</w:t>
            </w:r>
          </w:p>
        </w:tc>
      </w:tr>
      <w:tr w:rsidR="0028631C" w:rsidRPr="00FF3D83" w14:paraId="5EF0405D" w14:textId="24C76280" w:rsidTr="0028631C">
        <w:tc>
          <w:tcPr>
            <w:tcW w:w="704" w:type="dxa"/>
            <w:vAlign w:val="center"/>
          </w:tcPr>
          <w:p w14:paraId="51D3A07B" w14:textId="73969879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Lp. </w:t>
            </w:r>
          </w:p>
        </w:tc>
        <w:tc>
          <w:tcPr>
            <w:tcW w:w="3827" w:type="dxa"/>
            <w:vAlign w:val="center"/>
          </w:tcPr>
          <w:p w14:paraId="3EC08260" w14:textId="5BDC04BF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Nazwa </w:t>
            </w:r>
          </w:p>
        </w:tc>
        <w:tc>
          <w:tcPr>
            <w:tcW w:w="9498" w:type="dxa"/>
            <w:vAlign w:val="center"/>
          </w:tcPr>
          <w:p w14:paraId="7A5661BB" w14:textId="143C5B5C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Parametry wymagane </w:t>
            </w:r>
          </w:p>
        </w:tc>
      </w:tr>
      <w:tr w:rsidR="0028631C" w:rsidRPr="00FF3D83" w14:paraId="1CB7B307" w14:textId="648E666B" w:rsidTr="0028631C">
        <w:tc>
          <w:tcPr>
            <w:tcW w:w="704" w:type="dxa"/>
            <w:vAlign w:val="center"/>
          </w:tcPr>
          <w:p w14:paraId="41E20C52" w14:textId="391ECCF6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17FF8C25" w14:textId="070E5B00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Mikroskop diagnostyczny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7 szt. </w:t>
            </w:r>
          </w:p>
        </w:tc>
        <w:tc>
          <w:tcPr>
            <w:tcW w:w="9498" w:type="dxa"/>
            <w:vAlign w:val="center"/>
          </w:tcPr>
          <w:p w14:paraId="4AAAD960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głowica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trinokularowa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obrotowa 360°, pochylenie okularów 30°, </w:t>
            </w:r>
          </w:p>
          <w:p w14:paraId="17620C66" w14:textId="311FDFA9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rozstaw okularów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min. 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48–75 mm; </w:t>
            </w:r>
          </w:p>
          <w:p w14:paraId="27825456" w14:textId="7952EFD8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okulary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min. WF-10x/20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z muszlami ocznymi</w:t>
            </w:r>
          </w:p>
          <w:p w14:paraId="4DEA3252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regulacja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dioptryjna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w każdym z okularów</w:t>
            </w:r>
          </w:p>
          <w:p w14:paraId="2C994DC8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rewolwer 5-gniazdowy, pochylony w kierunku statywu </w:t>
            </w:r>
          </w:p>
          <w:p w14:paraId="1049AAE8" w14:textId="1640EA91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obiektywy -  4x; NA 0,10, - 10x; NA 0,25,  20x; NA 0.40; WD 1,50mm,  40x; NA 0,65; WD 0,80 mm,  100x; NA 1,25; WD 0,20mm</w:t>
            </w:r>
          </w:p>
          <w:p w14:paraId="752E3110" w14:textId="677AB1D0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stolik mechaniczny dwuwarstwowy, wykonany w całości z metalu, o wymiarach 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>min. 13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0 mm x 140 mm, z zębatkowym mechanizmem przesuwu </w:t>
            </w:r>
          </w:p>
          <w:p w14:paraId="081D2827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zakres przesuwu x, y stolika min. 75mm x 50mm, umożliwiający ogląd całej powierzchni dwu preparatów; </w:t>
            </w:r>
          </w:p>
          <w:p w14:paraId="619A2506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mechanizm ruchu makro/mikro o dokładności mikro min. 0,002 mm, asymetryczny, z ergonomicznymi, płaskimi śrubami makro/mikro po stronie pokręteł przesuwu x, y, wyposażony w manualną regulację siły obrotu śruby makro </w:t>
            </w:r>
          </w:p>
          <w:p w14:paraId="718B549B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kondensor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Abbego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N.A. 1,25 z regulowaną przesłoną aperturową z wypisanymi wartościami powiększeń obiektywów</w:t>
            </w:r>
          </w:p>
          <w:p w14:paraId="0939C110" w14:textId="497F8ED8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oświetlenie LED  3W z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szybkim 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dostępem do źródła światła </w:t>
            </w:r>
          </w:p>
          <w:p w14:paraId="07B034F1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regulacja siły światła po stronie przeciwnej niż pokrętła przesuwu x-y stolika</w:t>
            </w:r>
          </w:p>
          <w:p w14:paraId="0DEBC8E3" w14:textId="77777777" w:rsidR="0028631C" w:rsidRPr="009E2570" w:rsidRDefault="0028631C" w:rsidP="0083771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wbudowany układ zasilania</w:t>
            </w:r>
          </w:p>
          <w:p w14:paraId="41B01F90" w14:textId="227DD311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00A7A8C4" w14:textId="71F4523F" w:rsidTr="0028631C">
        <w:tc>
          <w:tcPr>
            <w:tcW w:w="704" w:type="dxa"/>
            <w:vAlign w:val="center"/>
          </w:tcPr>
          <w:p w14:paraId="4E5BD39B" w14:textId="517D22FC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33D1C6C3" w14:textId="2988055A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3272B">
              <w:rPr>
                <w:rFonts w:ascii="Times New Roman" w:hAnsi="Times New Roman" w:cs="Times New Roman"/>
                <w:b/>
                <w:bCs/>
              </w:rPr>
              <w:t>Steoroskop</w:t>
            </w:r>
            <w:proofErr w:type="spellEnd"/>
            <w:r w:rsidRPr="00F3272B">
              <w:rPr>
                <w:rFonts w:ascii="Times New Roman" w:hAnsi="Times New Roman" w:cs="Times New Roman"/>
                <w:b/>
                <w:bCs/>
              </w:rPr>
              <w:t xml:space="preserve"> diagnostyczny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 szt. </w:t>
            </w:r>
          </w:p>
        </w:tc>
        <w:tc>
          <w:tcPr>
            <w:tcW w:w="9498" w:type="dxa"/>
            <w:vAlign w:val="center"/>
          </w:tcPr>
          <w:p w14:paraId="4A77C077" w14:textId="7AC41B3E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głowica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 zakresie powiększeń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0,67x - 4,5x </w:t>
            </w:r>
          </w:p>
          <w:p w14:paraId="6F1F7D01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mechanizm </w:t>
            </w:r>
            <w:proofErr w:type="spellStart"/>
            <w:r w:rsidRPr="00FF3D83">
              <w:rPr>
                <w:rFonts w:ascii="Times New Roman" w:hAnsi="Times New Roman" w:cs="Times New Roman"/>
              </w:rPr>
              <w:t>click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-stop z możliwością przełączenia do ruchu płynnego </w:t>
            </w:r>
          </w:p>
          <w:p w14:paraId="260B7F2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WF-10x/22;</w:t>
            </w:r>
          </w:p>
          <w:p w14:paraId="2219FBA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rozstaw okularów –  52-76mm; </w:t>
            </w:r>
          </w:p>
          <w:p w14:paraId="59D8BCA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 - statyw do światła odbitego przechodzącego, z oddzielnymi potencjometrami dla obu źródeł światła;</w:t>
            </w:r>
          </w:p>
          <w:p w14:paraId="6ACAB506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dioptryjna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w okularze - +/- 5 dioptrii;</w:t>
            </w:r>
          </w:p>
          <w:p w14:paraId="7D8F9D43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odległość robocza –  110mm;</w:t>
            </w:r>
          </w:p>
          <w:p w14:paraId="09911DB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ogniskowanie – makro/mikro, ręczne, za pomocą pokręteł po obu stronach mechanizmu ogniskującego; </w:t>
            </w:r>
          </w:p>
          <w:p w14:paraId="1F2E7BA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łącznik optyczny 1x z regulacją ostrości; </w:t>
            </w:r>
          </w:p>
          <w:p w14:paraId="554AA503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oświetlacz pierścieniowy, 4-sekcyjny,  72 diody; </w:t>
            </w:r>
          </w:p>
          <w:p w14:paraId="11C2FE6F" w14:textId="3CCE083B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>certyfikaty: ISO 9001:2015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2D63531D" w14:textId="4B92D32D" w:rsidTr="0028631C">
        <w:tc>
          <w:tcPr>
            <w:tcW w:w="704" w:type="dxa"/>
            <w:vAlign w:val="center"/>
          </w:tcPr>
          <w:p w14:paraId="3B0222C6" w14:textId="232E1576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5BFCC8EA" w14:textId="180C3995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Kamera mikroskopowa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 szt. </w:t>
            </w:r>
          </w:p>
        </w:tc>
        <w:tc>
          <w:tcPr>
            <w:tcW w:w="9498" w:type="dxa"/>
            <w:vAlign w:val="center"/>
          </w:tcPr>
          <w:p w14:paraId="1D94A342" w14:textId="79A384CC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sensor -   11x6mm, piksel – 2.9x2.9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 </w:t>
            </w:r>
          </w:p>
          <w:p w14:paraId="6A47E873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rozdzielczość/szybkość – 3840 x 2160 / 30 </w:t>
            </w:r>
            <w:proofErr w:type="spellStart"/>
            <w:r w:rsidRPr="00FF3D83">
              <w:rPr>
                <w:rFonts w:ascii="Times New Roman" w:hAnsi="Times New Roman" w:cs="Times New Roman"/>
              </w:rPr>
              <w:t>fps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/ 4K; </w:t>
            </w:r>
          </w:p>
          <w:p w14:paraId="63AD7CEF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ekspozycja w zakresie   od 0,15 ms do 1s; </w:t>
            </w:r>
          </w:p>
          <w:p w14:paraId="119ED204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oprogramowanie sterujące: w polskiej i angielskiej wersji językowej   </w:t>
            </w:r>
          </w:p>
          <w:p w14:paraId="14EB9A3B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zdjęć i filmów na nośniku USB; </w:t>
            </w:r>
          </w:p>
          <w:p w14:paraId="2D887472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komunikacja –  USB, HDMI, LAN,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WiFi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</w:t>
            </w:r>
          </w:p>
          <w:p w14:paraId="66E7F6EE" w14:textId="48A3B38B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wbudowane gniazda –  1x USB 3.0, 1x USB 2.0, HDMI, LAN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BF8E72B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zapis plików – JPG oraz jednoczesny JPG+TIFF </w:t>
            </w:r>
          </w:p>
          <w:p w14:paraId="46C94D3D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ustawienia zegara systemowego (data i godzina) </w:t>
            </w:r>
          </w:p>
          <w:p w14:paraId="33A4F74D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wprowadzania kalibracji do pamięci kamery wraz z ich opisem z poziomu klawiatury ekranowej </w:t>
            </w:r>
          </w:p>
          <w:p w14:paraId="5AB00C27" w14:textId="66B0A43C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zoom cyfrowy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1x – 3x wraz z informacją aktualnym powiększeniu </w:t>
            </w:r>
          </w:p>
          <w:p w14:paraId="2ECF2370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nakładanie na obraz maski wraz z możliwością regulacji wielkości maski i poziomu jej odcięcia od tła za mocą kółka myszy </w:t>
            </w:r>
          </w:p>
          <w:p w14:paraId="5B8F4F69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tryb porównawczy – możliwość jednoczesnego podglądu na jednym obrazie próbki oraz dowolnego zdjęcia, zapisanego na nośniku USB – wraz z możliwością zapisu jako nowe zdjęcie </w:t>
            </w:r>
          </w:p>
          <w:p w14:paraId="23E6532D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Funkcje realizowane przez oprogramowanie PC do sterowania kamerą: </w:t>
            </w:r>
          </w:p>
          <w:p w14:paraId="5611ABA1" w14:textId="6C64F636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plików  w formatach: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JPG, PNG, TIFF, AVI, MP4, WMA; DICOM; </w:t>
            </w:r>
          </w:p>
          <w:p w14:paraId="7EF227D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wykonywania pomiarów planimetrycznych w podglądzie „na żywo”; </w:t>
            </w:r>
          </w:p>
          <w:p w14:paraId="2AF0241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techniki obrazowania: Z-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stacking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>, HDR (w trybie live-</w:t>
            </w:r>
            <w:proofErr w:type="spellStart"/>
            <w:r w:rsidRPr="00FF3D83">
              <w:rPr>
                <w:rFonts w:ascii="Times New Roman" w:hAnsi="Times New Roman" w:cs="Times New Roman"/>
              </w:rPr>
              <w:t>view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oraz edycji); </w:t>
            </w:r>
          </w:p>
          <w:p w14:paraId="59A5B29D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personalizacja interfejsu dla trybu przechwytywanie, edycji i pomiarów: możliwość konfiguracji kolejności wyświetlania paneli sterujących oraz dostępności zakładek z parametrami pracy kamery  i  ukrywania nieużywanych paneli </w:t>
            </w:r>
          </w:p>
          <w:p w14:paraId="44C22194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automatycznego zliczania z segmentacją świateł, cieni oraz trybami dylatacji, erozji oraz wypełniania; </w:t>
            </w:r>
          </w:p>
          <w:p w14:paraId="668EFDD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jednoczesnego zapisu zdjęcia w przynajmniej dwóch formatach</w:t>
            </w:r>
          </w:p>
          <w:p w14:paraId="2D37BA0D" w14:textId="77777777" w:rsidR="0028631C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 - możliwość wstawiania znacznika  w pozycji pionowej i poziomej, </w:t>
            </w:r>
          </w:p>
          <w:p w14:paraId="16ADCB9F" w14:textId="7E4F6557" w:rsidR="0028631C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Pr="00D21EF5">
              <w:rPr>
                <w:rFonts w:ascii="Times New Roman" w:hAnsi="Times New Roman" w:cs="Times New Roman"/>
              </w:rPr>
              <w:t xml:space="preserve">dla zachowania pełnej kompatybilności </w:t>
            </w:r>
            <w:r>
              <w:rPr>
                <w:rFonts w:ascii="Times New Roman" w:hAnsi="Times New Roman" w:cs="Times New Roman"/>
              </w:rPr>
              <w:t xml:space="preserve">optycznej i mechanicznej, </w:t>
            </w:r>
            <w:r w:rsidRPr="00D21EF5">
              <w:rPr>
                <w:rFonts w:ascii="Times New Roman" w:hAnsi="Times New Roman" w:cs="Times New Roman"/>
              </w:rPr>
              <w:t xml:space="preserve">kamera </w:t>
            </w:r>
            <w:r>
              <w:rPr>
                <w:rFonts w:ascii="Times New Roman" w:hAnsi="Times New Roman" w:cs="Times New Roman"/>
              </w:rPr>
              <w:t xml:space="preserve">musi pochodzić od tego samego producenta, co producent </w:t>
            </w:r>
            <w:proofErr w:type="spellStart"/>
            <w:r>
              <w:rPr>
                <w:rFonts w:ascii="Times New Roman" w:hAnsi="Times New Roman" w:cs="Times New Roman"/>
              </w:rPr>
              <w:t>mikroksopów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</w:p>
          <w:p w14:paraId="0BB4AD26" w14:textId="2064818B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</w:rPr>
              <w:t xml:space="preserve">- certyfikaty: ISO 9001: 2015 producenta i autoryzowanego serwisu,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RoHS</w:t>
            </w:r>
            <w:proofErr w:type="spellEnd"/>
            <w:r w:rsidRPr="00FF3D83">
              <w:rPr>
                <w:rFonts w:ascii="Times New Roman" w:hAnsi="Times New Roman" w:cs="Times New Roman"/>
              </w:rPr>
              <w:t>, CE</w:t>
            </w:r>
          </w:p>
        </w:tc>
      </w:tr>
      <w:tr w:rsidR="0028631C" w:rsidRPr="00FF3D83" w14:paraId="6D9C8736" w14:textId="01BA12A8" w:rsidTr="0028631C">
        <w:tc>
          <w:tcPr>
            <w:tcW w:w="704" w:type="dxa"/>
            <w:vAlign w:val="center"/>
          </w:tcPr>
          <w:p w14:paraId="1BEEBB59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3095F583" w14:textId="31DD6126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Monitor podglądowy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4 szt. </w:t>
            </w:r>
          </w:p>
        </w:tc>
        <w:tc>
          <w:tcPr>
            <w:tcW w:w="9498" w:type="dxa"/>
            <w:vAlign w:val="center"/>
          </w:tcPr>
          <w:p w14:paraId="18235410" w14:textId="77777777" w:rsidR="0028631C" w:rsidRPr="00FF3D83" w:rsidRDefault="0028631C" w:rsidP="00837711">
            <w:pPr>
              <w:rPr>
                <w:rFonts w:ascii="Times New Roman" w:eastAsia="Calibri" w:hAnsi="Times New Roman" w:cs="Times New Roman"/>
                <w:szCs w:val="20"/>
                <w14:ligatures w14:val="none"/>
              </w:rPr>
            </w:pPr>
            <w:r w:rsidRPr="00FF3D83">
              <w:rPr>
                <w:rFonts w:ascii="Times New Roman" w:hAnsi="Times New Roman" w:cs="Times New Roman"/>
              </w:rPr>
              <w:t xml:space="preserve">- </w:t>
            </w:r>
            <w:r w:rsidRPr="00FF3D83">
              <w:rPr>
                <w:rFonts w:ascii="Times New Roman" w:eastAsia="Calibri" w:hAnsi="Times New Roman" w:cs="Times New Roman"/>
                <w:szCs w:val="20"/>
                <w14:ligatures w14:val="none"/>
              </w:rPr>
              <w:t>monitor podglądowy współpracujący z mikroskopem oraz kamerą</w:t>
            </w:r>
          </w:p>
          <w:p w14:paraId="1E5C9B6B" w14:textId="77777777" w:rsidR="0028631C" w:rsidRPr="00294869" w:rsidRDefault="0028631C" w:rsidP="00837711">
            <w:pPr>
              <w:rPr>
                <w:rFonts w:ascii="Times New Roman" w:eastAsia="Calibri" w:hAnsi="Times New Roman" w:cs="Times New Roman"/>
                <w:szCs w:val="20"/>
                <w14:ligatures w14:val="none"/>
              </w:rPr>
            </w:pPr>
            <w:r w:rsidRPr="00294869">
              <w:rPr>
                <w:rFonts w:ascii="Times New Roman" w:eastAsia="Calibri" w:hAnsi="Times New Roman" w:cs="Times New Roman"/>
                <w:szCs w:val="20"/>
                <w14:ligatures w14:val="none"/>
              </w:rPr>
              <w:t xml:space="preserve">- przekątna – 27” </w:t>
            </w:r>
          </w:p>
          <w:p w14:paraId="61C314C9" w14:textId="7E92AB08" w:rsidR="0028631C" w:rsidRPr="00294869" w:rsidRDefault="0028631C" w:rsidP="00837711">
            <w:pPr>
              <w:rPr>
                <w:rFonts w:ascii="Times New Roman" w:eastAsia="Calibri" w:hAnsi="Times New Roman" w:cs="Times New Roman"/>
                <w14:ligatures w14:val="none"/>
              </w:rPr>
            </w:pPr>
            <w:r w:rsidRPr="00294869">
              <w:rPr>
                <w:rFonts w:ascii="Times New Roman" w:eastAsia="Calibri" w:hAnsi="Times New Roman" w:cs="Times New Roman"/>
                <w:szCs w:val="20"/>
                <w14:ligatures w14:val="none"/>
              </w:rPr>
              <w:t xml:space="preserve"> - rozdzielczość </w:t>
            </w:r>
            <w:r>
              <w:rPr>
                <w:rFonts w:ascii="Times New Roman" w:eastAsia="Calibri" w:hAnsi="Times New Roman" w:cs="Times New Roman"/>
                <w:szCs w:val="20"/>
                <w14:ligatures w14:val="none"/>
              </w:rPr>
              <w:t>–</w:t>
            </w:r>
            <w:r w:rsidRPr="00294869">
              <w:rPr>
                <w:rFonts w:ascii="Times New Roman" w:eastAsia="Calibri" w:hAnsi="Times New Roman" w:cs="Times New Roman"/>
                <w:szCs w:val="20"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szCs w:val="20"/>
                <w14:ligatures w14:val="none"/>
              </w:rPr>
              <w:t xml:space="preserve">min. </w:t>
            </w:r>
            <w:r w:rsidRPr="00294869">
              <w:rPr>
                <w:rFonts w:ascii="Times New Roman" w:eastAsia="Calibri" w:hAnsi="Times New Roman" w:cs="Times New Roman"/>
                <w14:ligatures w14:val="none"/>
              </w:rPr>
              <w:t xml:space="preserve">3840 x 2160 / 4K </w:t>
            </w:r>
          </w:p>
          <w:p w14:paraId="03F87491" w14:textId="140156B6" w:rsidR="0028631C" w:rsidRPr="00D47EF8" w:rsidRDefault="0028631C" w:rsidP="00837711">
            <w:pPr>
              <w:rPr>
                <w:rFonts w:ascii="Times New Roman" w:hAnsi="Times New Roman" w:cs="Times New Roman"/>
              </w:rPr>
            </w:pPr>
            <w:r w:rsidRPr="00D47EF8">
              <w:rPr>
                <w:rFonts w:ascii="Times New Roman" w:eastAsia="Calibri" w:hAnsi="Times New Roman" w:cs="Times New Roman"/>
                <w14:ligatures w14:val="none"/>
              </w:rPr>
              <w:t xml:space="preserve"> - złącza – 1x HDMI 2.0, 1x </w:t>
            </w:r>
            <w:proofErr w:type="spellStart"/>
            <w:r w:rsidRPr="00D47EF8">
              <w:rPr>
                <w:rFonts w:ascii="Times New Roman" w:eastAsia="Calibri" w:hAnsi="Times New Roman" w:cs="Times New Roman"/>
                <w14:ligatures w14:val="none"/>
              </w:rPr>
              <w:t>DisplayPort</w:t>
            </w:r>
            <w:proofErr w:type="spellEnd"/>
            <w:r w:rsidRPr="00D47EF8">
              <w:rPr>
                <w:rFonts w:ascii="Times New Roman" w:eastAsia="Calibri" w:hAnsi="Times New Roman" w:cs="Times New Roman"/>
                <w14:ligatures w14:val="none"/>
              </w:rPr>
              <w:t>,</w:t>
            </w:r>
          </w:p>
        </w:tc>
      </w:tr>
      <w:tr w:rsidR="0028631C" w:rsidRPr="00255CEB" w14:paraId="7C13000E" w14:textId="41DD93DF" w:rsidTr="0028631C">
        <w:tc>
          <w:tcPr>
            <w:tcW w:w="704" w:type="dxa"/>
            <w:vAlign w:val="center"/>
          </w:tcPr>
          <w:p w14:paraId="56783DE0" w14:textId="30C5C5B3" w:rsidR="0028631C" w:rsidRPr="00D47EF8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5DEA9902" w14:textId="6739FAA5" w:rsidR="0028631C" w:rsidRPr="00FF3D83" w:rsidRDefault="0028631C" w:rsidP="00837711">
            <w:pPr>
              <w:rPr>
                <w:rFonts w:ascii="Times New Roman" w:hAnsi="Times New Roman" w:cs="Times New Roman"/>
                <w:lang w:val="en-US"/>
              </w:rPr>
            </w:pPr>
            <w:r w:rsidRPr="00FF3D83">
              <w:rPr>
                <w:rFonts w:ascii="Times New Roman" w:hAnsi="Times New Roman" w:cs="Times New Roman"/>
                <w:b/>
                <w:bCs/>
              </w:rPr>
              <w:t>Mikroskop diagnostyczny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2 szt. </w:t>
            </w:r>
          </w:p>
        </w:tc>
        <w:tc>
          <w:tcPr>
            <w:tcW w:w="9498" w:type="dxa"/>
            <w:vAlign w:val="center"/>
          </w:tcPr>
          <w:p w14:paraId="0305B303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- mikroskop w systemie optyki korygowanej do nieskończoności;</w:t>
            </w:r>
          </w:p>
          <w:p w14:paraId="0CB13164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głowica trójokularowa z kątem pochylenia okularów 30 st.,</w:t>
            </w:r>
          </w:p>
          <w:p w14:paraId="04C07EC2" w14:textId="1B141862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regulacja rozstawu okularów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294869">
              <w:rPr>
                <w:rFonts w:ascii="Times New Roman" w:hAnsi="Times New Roman" w:cs="Times New Roman"/>
              </w:rPr>
              <w:t xml:space="preserve">50-75mm; </w:t>
            </w:r>
          </w:p>
          <w:p w14:paraId="67CB9023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łącznik optyczny 1x z płynną regulacją ostrości oraz mechanizmem blokady ostrości w zadanym położeniu;</w:t>
            </w:r>
          </w:p>
          <w:p w14:paraId="07657E17" w14:textId="67D0CC6B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okulary </w:t>
            </w:r>
            <w:proofErr w:type="spellStart"/>
            <w:r w:rsidRPr="00294869">
              <w:rPr>
                <w:rFonts w:ascii="Times New Roman" w:hAnsi="Times New Roman" w:cs="Times New Roman"/>
              </w:rPr>
              <w:t>szerokopolowe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294869">
              <w:rPr>
                <w:rFonts w:ascii="Times New Roman" w:hAnsi="Times New Roman" w:cs="Times New Roman"/>
              </w:rPr>
              <w:t xml:space="preserve">10x/22mm (2 szt.) z regulacją </w:t>
            </w:r>
            <w:proofErr w:type="spellStart"/>
            <w:r w:rsidRPr="00294869">
              <w:rPr>
                <w:rFonts w:ascii="Times New Roman" w:hAnsi="Times New Roman" w:cs="Times New Roman"/>
              </w:rPr>
              <w:t>dioptryjną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+/- 5 dioptrii w jednym</w:t>
            </w:r>
          </w:p>
          <w:p w14:paraId="5BA2F01A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tubusie, z muszlami ocznymi;</w:t>
            </w:r>
          </w:p>
          <w:p w14:paraId="14E1F4AF" w14:textId="4D787699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obiektywy Plan-inf.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4x; NA 0,10,  10x; NA 0,25,  20x; NA 0.40; WD 1,50mm,  40x; NA 0,65; WD 0,80 mm,  100x; NA 1,25; WD 0,20mm</w:t>
            </w:r>
            <w:r w:rsidRPr="00294869">
              <w:rPr>
                <w:rFonts w:ascii="Times New Roman" w:hAnsi="Times New Roman" w:cs="Times New Roman"/>
              </w:rPr>
              <w:t>;</w:t>
            </w:r>
          </w:p>
          <w:p w14:paraId="3B748BE1" w14:textId="3302C4A5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miska obiektywowa –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294869">
              <w:rPr>
                <w:rFonts w:ascii="Times New Roman" w:hAnsi="Times New Roman" w:cs="Times New Roman"/>
              </w:rPr>
              <w:t>5-gniazdowa;</w:t>
            </w:r>
          </w:p>
          <w:p w14:paraId="01271A52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stabilny, metalowy statyw z gniazdami dla polaryzatora i filtru falowego;</w:t>
            </w:r>
          </w:p>
          <w:p w14:paraId="54297EA0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symetryczny, współosiowy system ogniskowania makro/ ruchu pionowego o zakresie 28 mm;</w:t>
            </w:r>
          </w:p>
          <w:p w14:paraId="56EB9ADD" w14:textId="7F43B75C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294869">
              <w:rPr>
                <w:rFonts w:ascii="Times New Roman" w:hAnsi="Times New Roman" w:cs="Times New Roman"/>
              </w:rPr>
              <w:t>demontowalny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stolik mechaniczny dwuwarstwowy o wymiarach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294869">
              <w:rPr>
                <w:rFonts w:ascii="Times New Roman" w:hAnsi="Times New Roman" w:cs="Times New Roman"/>
              </w:rPr>
              <w:t>175x145mm z</w:t>
            </w:r>
          </w:p>
          <w:p w14:paraId="27A0F451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manipulatorami pionowymi (x, y);</w:t>
            </w:r>
          </w:p>
          <w:p w14:paraId="2CB971EE" w14:textId="77777777" w:rsidR="0028631C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oświetlenie prze</w:t>
            </w:r>
            <w:r>
              <w:rPr>
                <w:rFonts w:ascii="Times New Roman" w:hAnsi="Times New Roman" w:cs="Times New Roman"/>
              </w:rPr>
              <w:t xml:space="preserve">chodzące – </w:t>
            </w:r>
            <w:proofErr w:type="spellStart"/>
            <w:r>
              <w:rPr>
                <w:rFonts w:ascii="Times New Roman" w:hAnsi="Times New Roman" w:cs="Times New Roman"/>
              </w:rPr>
              <w:t>diode</w:t>
            </w:r>
            <w:proofErr w:type="spellEnd"/>
            <w:r>
              <w:rPr>
                <w:rFonts w:ascii="Times New Roman" w:hAnsi="Times New Roman" w:cs="Times New Roman"/>
              </w:rPr>
              <w:t xml:space="preserve"> LED 5W z możliwością szybkiego dostępu do źródła światła; </w:t>
            </w:r>
          </w:p>
          <w:p w14:paraId="64C98DB5" w14:textId="2A2321D0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Pr="00294869">
              <w:rPr>
                <w:rFonts w:ascii="Times New Roman" w:hAnsi="Times New Roman" w:cs="Times New Roman"/>
              </w:rPr>
              <w:t xml:space="preserve"> kondensor </w:t>
            </w:r>
            <w:proofErr w:type="spellStart"/>
            <w:r w:rsidRPr="00294869">
              <w:rPr>
                <w:rFonts w:ascii="Times New Roman" w:hAnsi="Times New Roman" w:cs="Times New Roman"/>
              </w:rPr>
              <w:t>Abby’ego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 N.A. 1.2 /0.22 SWING</w:t>
            </w:r>
          </w:p>
          <w:p w14:paraId="234E4122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>z przesłoną irysową i uchylną soczewką;</w:t>
            </w:r>
          </w:p>
          <w:p w14:paraId="0C2569CE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przysłona polowa;</w:t>
            </w:r>
          </w:p>
          <w:p w14:paraId="1258BD02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pokrowiec antystatyczny na mikroskop;</w:t>
            </w:r>
          </w:p>
          <w:p w14:paraId="7157BFE7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instrukcja obsługi w jęz. polskim;</w:t>
            </w:r>
          </w:p>
          <w:p w14:paraId="0BFCCB61" w14:textId="3FF05674" w:rsidR="0028631C" w:rsidRPr="00FF3D83" w:rsidRDefault="0028631C" w:rsidP="00EC2FA3">
            <w:pPr>
              <w:rPr>
                <w:rFonts w:ascii="Times New Roman" w:hAnsi="Times New Roman" w:cs="Times New Roman"/>
                <w:lang w:val="en-US"/>
              </w:rPr>
            </w:pPr>
            <w:r w:rsidRPr="00FF3D83"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FF3D83">
              <w:rPr>
                <w:rFonts w:ascii="Times New Roman" w:hAnsi="Times New Roman" w:cs="Times New Roman"/>
                <w:lang w:val="en-US"/>
              </w:rPr>
              <w:t>certyfikaty</w:t>
            </w:r>
            <w:proofErr w:type="spellEnd"/>
            <w:r w:rsidRPr="00FF3D83">
              <w:rPr>
                <w:rFonts w:ascii="Times New Roman" w:hAnsi="Times New Roman" w:cs="Times New Roman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>ISO 9001:2015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255CEB" w14:paraId="36146891" w14:textId="535CD2D0" w:rsidTr="0028631C">
        <w:tc>
          <w:tcPr>
            <w:tcW w:w="704" w:type="dxa"/>
            <w:vAlign w:val="center"/>
          </w:tcPr>
          <w:p w14:paraId="1ACEC0EB" w14:textId="77777777" w:rsidR="0028631C" w:rsidRPr="00D47EF8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08CBAEBF" w14:textId="2AAFF86C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Stereoskop badawczy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 szt. </w:t>
            </w:r>
          </w:p>
        </w:tc>
        <w:tc>
          <w:tcPr>
            <w:tcW w:w="9498" w:type="dxa"/>
            <w:vAlign w:val="center"/>
          </w:tcPr>
          <w:p w14:paraId="208EC5D7" w14:textId="5756713B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- głowica trójokularowa z kątową regulacją kąta pochylenia okularów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294869">
              <w:rPr>
                <w:rFonts w:ascii="Times New Roman" w:hAnsi="Times New Roman" w:cs="Times New Roman"/>
              </w:rPr>
              <w:t>5-45°.</w:t>
            </w:r>
          </w:p>
          <w:p w14:paraId="20488460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łącznik optyczny 1x z regulacją ostrości</w:t>
            </w:r>
          </w:p>
          <w:p w14:paraId="190B245B" w14:textId="131AE7E9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równoległe tory op</w:t>
            </w:r>
            <w:r>
              <w:rPr>
                <w:rFonts w:ascii="Times New Roman" w:hAnsi="Times New Roman" w:cs="Times New Roman"/>
              </w:rPr>
              <w:t xml:space="preserve">tyczne, zoom w zakresie min. </w:t>
            </w:r>
            <w:r w:rsidRPr="00294869">
              <w:rPr>
                <w:rFonts w:ascii="Times New Roman" w:hAnsi="Times New Roman" w:cs="Times New Roman"/>
              </w:rPr>
              <w:t>1:12,5/0,63x-8x</w:t>
            </w:r>
          </w:p>
          <w:p w14:paraId="5B7E637D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mechanizm </w:t>
            </w:r>
            <w:proofErr w:type="spellStart"/>
            <w:r w:rsidRPr="00294869">
              <w:rPr>
                <w:rFonts w:ascii="Times New Roman" w:hAnsi="Times New Roman" w:cs="Times New Roman"/>
              </w:rPr>
              <w:t>click</w:t>
            </w:r>
            <w:proofErr w:type="spellEnd"/>
            <w:r w:rsidRPr="00294869">
              <w:rPr>
                <w:rFonts w:ascii="Times New Roman" w:hAnsi="Times New Roman" w:cs="Times New Roman"/>
              </w:rPr>
              <w:t xml:space="preserve">-stop z możliwością wyłączenia </w:t>
            </w:r>
          </w:p>
          <w:p w14:paraId="1ABBA79A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możliwość ustawienia bezstopniowej zmiany powiększeń</w:t>
            </w:r>
          </w:p>
          <w:p w14:paraId="2C1975B8" w14:textId="6EDFBFE3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lastRenderedPageBreak/>
              <w:t xml:space="preserve"> - regulowany rozstaw okularów w zakresie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294869">
              <w:rPr>
                <w:rFonts w:ascii="Times New Roman" w:hAnsi="Times New Roman" w:cs="Times New Roman"/>
              </w:rPr>
              <w:t>50-76mm</w:t>
            </w:r>
          </w:p>
          <w:p w14:paraId="67C5E537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 obiektyw Plan-achromatyczny 1x, </w:t>
            </w:r>
          </w:p>
          <w:p w14:paraId="2DF752DC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dwupozycyjny zmieniacz obiektywów </w:t>
            </w:r>
          </w:p>
          <w:p w14:paraId="0432A0A3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przysłona irysowa w korpusie głowicy </w:t>
            </w:r>
          </w:p>
          <w:p w14:paraId="2549311C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moduł ciemnego pola dla światła przechodzącego; </w:t>
            </w:r>
          </w:p>
          <w:p w14:paraId="03EDB2E0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odległość  robocza –  80mm </w:t>
            </w:r>
          </w:p>
          <w:p w14:paraId="50F3FB96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 mechanizm ostrości – makro / mikro </w:t>
            </w:r>
          </w:p>
          <w:p w14:paraId="3B079CE2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okulary o bardzo dużym polu widzenia 10x23mm </w:t>
            </w:r>
          </w:p>
          <w:p w14:paraId="2E1A5974" w14:textId="77777777" w:rsidR="0028631C" w:rsidRPr="00294869" w:rsidRDefault="0028631C" w:rsidP="00837711">
            <w:pPr>
              <w:rPr>
                <w:rFonts w:ascii="Times New Roman" w:hAnsi="Times New Roman" w:cs="Times New Roman"/>
              </w:rPr>
            </w:pPr>
            <w:r w:rsidRPr="00294869">
              <w:rPr>
                <w:rFonts w:ascii="Times New Roman" w:hAnsi="Times New Roman" w:cs="Times New Roman"/>
              </w:rPr>
              <w:t xml:space="preserve"> - oświetlacz – pierścieniowy do światła odbitego oraz wbudowany w podstawę do światła przechodzącego </w:t>
            </w:r>
          </w:p>
          <w:p w14:paraId="08FB91C8" w14:textId="5F68E6E3" w:rsidR="0028631C" w:rsidRPr="00FF3D83" w:rsidRDefault="0028631C" w:rsidP="0083771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7C735D89" w14:textId="2E74D50E" w:rsidTr="0028631C">
        <w:tc>
          <w:tcPr>
            <w:tcW w:w="704" w:type="dxa"/>
            <w:vAlign w:val="center"/>
          </w:tcPr>
          <w:p w14:paraId="317B0F78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590D4835" w14:textId="637FD965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Kamera </w:t>
            </w:r>
            <w:proofErr w:type="spellStart"/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>cyfrowa</w:t>
            </w:r>
            <w:proofErr w:type="spellEnd"/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Pr="00F3272B">
              <w:rPr>
                <w:rFonts w:ascii="Times New Roman" w:hAnsi="Times New Roman" w:cs="Times New Roman"/>
                <w:b/>
                <w:bCs/>
                <w:lang w:val="en-US"/>
              </w:rPr>
              <w:t>mikroskopowa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 – 2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lang w:val="en-US"/>
              </w:rPr>
              <w:t>szt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. </w:t>
            </w:r>
          </w:p>
        </w:tc>
        <w:tc>
          <w:tcPr>
            <w:tcW w:w="9498" w:type="dxa"/>
            <w:vAlign w:val="center"/>
          </w:tcPr>
          <w:p w14:paraId="03CD42F5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sensor -   11x6mm, piksel – 2.9x2.9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 </w:t>
            </w:r>
          </w:p>
          <w:p w14:paraId="748E7051" w14:textId="6C1321E4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rozdzielczość/szybkość –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3840 x 2160 / 30 </w:t>
            </w:r>
            <w:proofErr w:type="spellStart"/>
            <w:r w:rsidRPr="00FF3D83">
              <w:rPr>
                <w:rFonts w:ascii="Times New Roman" w:hAnsi="Times New Roman" w:cs="Times New Roman"/>
              </w:rPr>
              <w:t>fps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/ 4K; </w:t>
            </w:r>
          </w:p>
          <w:p w14:paraId="1777BFED" w14:textId="5FC344F0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ekspozycja w zakresie  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od 0,15 ms do 1s; </w:t>
            </w:r>
          </w:p>
          <w:p w14:paraId="680A9B2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oprogramowanie sterujące: w polskiej i angielskiej wersji językowej   </w:t>
            </w:r>
          </w:p>
          <w:p w14:paraId="79EFCA09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zdjęć i filmów na nośniku USB; </w:t>
            </w:r>
          </w:p>
          <w:p w14:paraId="7F26C06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komunikacja – USB, HDMI, LAN,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WiFi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</w:t>
            </w:r>
          </w:p>
          <w:p w14:paraId="0CB09A2C" w14:textId="78DE9A7F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wbudowane gniazda – 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1x USB 3.0, 1x USB 2.0, HDMI, LAN; </w:t>
            </w:r>
          </w:p>
          <w:p w14:paraId="6E17409B" w14:textId="52B7DF64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zapis </w:t>
            </w:r>
            <w:r>
              <w:rPr>
                <w:rFonts w:ascii="Times New Roman" w:hAnsi="Times New Roman" w:cs="Times New Roman"/>
              </w:rPr>
              <w:t>plików kamerze</w:t>
            </w:r>
            <w:r w:rsidRPr="00FF3D83">
              <w:rPr>
                <w:rFonts w:ascii="Times New Roman" w:hAnsi="Times New Roman" w:cs="Times New Roman"/>
              </w:rPr>
              <w:t xml:space="preserve"> – JPG oraz jednoczesny JPG+TIFF </w:t>
            </w:r>
          </w:p>
          <w:p w14:paraId="0D16641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ustawienia zegara systemowego (data i godzina) </w:t>
            </w:r>
          </w:p>
          <w:p w14:paraId="2F0B4BEE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wprowadzania kalibracji do pamięci kamery wraz z ich opisem z poziomu klawiatury ekranowej </w:t>
            </w:r>
          </w:p>
          <w:p w14:paraId="5F6CC76B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zoom cyfrowy 1x – 3x wraz z informacją aktualnym powiększeniu </w:t>
            </w:r>
          </w:p>
          <w:p w14:paraId="6B2B4B87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nakładanie na obraz maski wraz z możliwością regulacji wielkości maski i poziomu jej odcięcia od tła za mocą kółka myszy </w:t>
            </w:r>
          </w:p>
          <w:p w14:paraId="76FD7D50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tryb porównawczy – możliwość jednoczesnego podglądu na jednym obrazie próbki oraz dowolnego zdjęcia, zapisanego na nośniku USB – wraz z możliwością zapisu jako nowe zdjęcie </w:t>
            </w:r>
          </w:p>
          <w:p w14:paraId="75BD6F41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Funkcje realizowane przez oprogramowanie PC do sterowania kamerą: </w:t>
            </w:r>
          </w:p>
          <w:p w14:paraId="7F6200ED" w14:textId="699C7258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plików  w formatach: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JPG, PNG, TIFF, AVI, MP4, WMA; DICOM; </w:t>
            </w:r>
          </w:p>
          <w:p w14:paraId="6DCA8F16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wykonywania pomiarów planimetrycznych w podglądzie „na żywo”; </w:t>
            </w:r>
          </w:p>
          <w:p w14:paraId="0EE03D1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techniki obrazowania: Z-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stacking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>, HDR (w trybie live-</w:t>
            </w:r>
            <w:proofErr w:type="spellStart"/>
            <w:r w:rsidRPr="00FF3D83">
              <w:rPr>
                <w:rFonts w:ascii="Times New Roman" w:hAnsi="Times New Roman" w:cs="Times New Roman"/>
              </w:rPr>
              <w:t>view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oraz edycji); </w:t>
            </w:r>
          </w:p>
          <w:p w14:paraId="4B94B68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personalizacja interfejsu dla trybu przechwytywanie, edycji i pomiarów: możliwość konfiguracji kolejności wyświetlania paneli sterujących oraz dostępności zakładek z parametrami pracy kamery  i  ukrywania nieużywanych paneli </w:t>
            </w:r>
          </w:p>
          <w:p w14:paraId="232B6011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 - moduł automatycznego zliczania z segmentacją świateł, cieni oraz trybami dylatacji, erozji oraz wypełniania; </w:t>
            </w:r>
          </w:p>
          <w:p w14:paraId="52112BC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jednoczesnego zapisu zdjęcia w przynajmniej dwóch formatach</w:t>
            </w:r>
          </w:p>
          <w:p w14:paraId="77C9C663" w14:textId="77777777" w:rsidR="0028631C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wstawiania znacznika  w pozycji pionowej i poziomej, </w:t>
            </w:r>
          </w:p>
          <w:p w14:paraId="0379BA94" w14:textId="6FF77A6F" w:rsidR="0028631C" w:rsidRDefault="0028631C" w:rsidP="00D21E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Pr="00D21EF5">
              <w:rPr>
                <w:rFonts w:ascii="Times New Roman" w:hAnsi="Times New Roman" w:cs="Times New Roman"/>
              </w:rPr>
              <w:t xml:space="preserve">dla zachowania pełnej kompatybilności </w:t>
            </w:r>
            <w:r>
              <w:rPr>
                <w:rFonts w:ascii="Times New Roman" w:hAnsi="Times New Roman" w:cs="Times New Roman"/>
              </w:rPr>
              <w:t xml:space="preserve">optycznej i mechanicznej, </w:t>
            </w:r>
            <w:r w:rsidRPr="00D21EF5">
              <w:rPr>
                <w:rFonts w:ascii="Times New Roman" w:hAnsi="Times New Roman" w:cs="Times New Roman"/>
              </w:rPr>
              <w:t xml:space="preserve">kamera </w:t>
            </w:r>
            <w:r>
              <w:rPr>
                <w:rFonts w:ascii="Times New Roman" w:hAnsi="Times New Roman" w:cs="Times New Roman"/>
              </w:rPr>
              <w:t xml:space="preserve">musi pochodzić od tego samego producenta, co producent </w:t>
            </w:r>
            <w:proofErr w:type="spellStart"/>
            <w:r>
              <w:rPr>
                <w:rFonts w:ascii="Times New Roman" w:hAnsi="Times New Roman" w:cs="Times New Roman"/>
              </w:rPr>
              <w:t>mikroksopów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</w:p>
          <w:p w14:paraId="6D9807E2" w14:textId="45473919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>producenta i autoryzowanego serwisu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0E7A7077" w14:textId="48F77147" w:rsidTr="0028631C">
        <w:tc>
          <w:tcPr>
            <w:tcW w:w="704" w:type="dxa"/>
            <w:vAlign w:val="center"/>
          </w:tcPr>
          <w:p w14:paraId="2EE97E9D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4EAB1ABC" w14:textId="58A23EEE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 xml:space="preserve">Mikroskop </w:t>
            </w:r>
            <w:proofErr w:type="spellStart"/>
            <w:r w:rsidRPr="00F3272B">
              <w:rPr>
                <w:rFonts w:ascii="Times New Roman" w:hAnsi="Times New Roman" w:cs="Times New Roman"/>
                <w:b/>
                <w:bCs/>
              </w:rPr>
              <w:t>fluorescsencyjny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– 1 szt. </w:t>
            </w:r>
          </w:p>
        </w:tc>
        <w:tc>
          <w:tcPr>
            <w:tcW w:w="9498" w:type="dxa"/>
            <w:vAlign w:val="center"/>
          </w:tcPr>
          <w:p w14:paraId="4BBEB86F" w14:textId="31DB918E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</w:rPr>
              <w:t xml:space="preserve">- mikroskop fluorescencyjny biologiczny z nasadką obserwacyjną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trinokularową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</w:p>
          <w:p w14:paraId="6EB6537D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optyką 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semi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-Plan-achromat, korygowana na nieskończoność. </w:t>
            </w:r>
          </w:p>
          <w:p w14:paraId="63ADC217" w14:textId="030B2E20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długość optyczna obiektywów </w:t>
            </w:r>
            <w:r>
              <w:rPr>
                <w:rFonts w:ascii="Times New Roman" w:hAnsi="Times New Roman" w:cs="Times New Roman"/>
              </w:rPr>
              <w:t xml:space="preserve"> - nie większa niż </w:t>
            </w:r>
            <w:r w:rsidRPr="00FF3D83">
              <w:rPr>
                <w:rFonts w:ascii="Times New Roman" w:hAnsi="Times New Roman" w:cs="Times New Roman"/>
              </w:rPr>
              <w:t xml:space="preserve">45 mm </w:t>
            </w:r>
          </w:p>
          <w:p w14:paraId="1BFBEAE9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nasadka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trinokularowa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z </w:t>
            </w:r>
            <w:proofErr w:type="spellStart"/>
            <w:r w:rsidRPr="00FF3D83">
              <w:rPr>
                <w:rFonts w:ascii="Times New Roman" w:hAnsi="Times New Roman" w:cs="Times New Roman"/>
              </w:rPr>
              <w:t>z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torem wizyjnym  do podłączenia kamery </w:t>
            </w:r>
          </w:p>
          <w:p w14:paraId="2A6FBE7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pochylenie tubusu – 30 st. </w:t>
            </w:r>
          </w:p>
          <w:p w14:paraId="1BEAC28F" w14:textId="5009C969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rozstawu okularów w zakresie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>55-75 mm</w:t>
            </w:r>
          </w:p>
          <w:p w14:paraId="1836ADEF" w14:textId="721D4723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szerokopolowe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WF-10x/22 mm z korekcją dioptrii w zakresie +/- 5 dioptrii </w:t>
            </w:r>
          </w:p>
          <w:p w14:paraId="04BB7654" w14:textId="683EFFF3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obiektyw</w:t>
            </w:r>
            <w:r>
              <w:rPr>
                <w:rFonts w:ascii="Times New Roman" w:hAnsi="Times New Roman" w:cs="Times New Roman"/>
              </w:rPr>
              <w:t>y</w:t>
            </w:r>
            <w:r w:rsidRPr="00FF3D83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semi</w:t>
            </w:r>
            <w:proofErr w:type="spellEnd"/>
            <w:r w:rsidRPr="00FF3D83">
              <w:rPr>
                <w:rFonts w:ascii="Times New Roman" w:hAnsi="Times New Roman" w:cs="Times New Roman"/>
              </w:rPr>
              <w:t>-plan: 4x/NA 0.13, 10x/NA 0.3/, 20x/NA 0.5/ 40x/NA 0.75, 100x/NA 1.28/</w:t>
            </w:r>
          </w:p>
          <w:p w14:paraId="26B73974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stabilny, metalowy statyw z gniazdami dla polaryzatora i filtru falowego;</w:t>
            </w:r>
          </w:p>
          <w:p w14:paraId="5E23CED0" w14:textId="479E5082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symetryczny, współosiowy system ogniskowania makro/ ruchu pionowego o zakresie</w:t>
            </w:r>
            <w:r>
              <w:rPr>
                <w:rFonts w:ascii="Times New Roman" w:hAnsi="Times New Roman" w:cs="Times New Roman"/>
              </w:rPr>
              <w:t xml:space="preserve"> ruch min. </w:t>
            </w:r>
            <w:r w:rsidRPr="00FF3D83">
              <w:rPr>
                <w:rFonts w:ascii="Times New Roman" w:hAnsi="Times New Roman" w:cs="Times New Roman"/>
              </w:rPr>
              <w:t xml:space="preserve"> 28 mm;</w:t>
            </w:r>
          </w:p>
          <w:p w14:paraId="1EC1D9D5" w14:textId="12756B43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demontowalny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stolik mechaniczny dwuwarstwowy o wymiarach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>175x145mm z</w:t>
            </w:r>
          </w:p>
          <w:p w14:paraId="0DCE72CF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manipulatorami pionowymi (x, y);</w:t>
            </w:r>
          </w:p>
          <w:p w14:paraId="44172C0B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oświetlenie przechodzące – dioda LED 5W, kondensor </w:t>
            </w:r>
            <w:proofErr w:type="spellStart"/>
            <w:r w:rsidRPr="00FF3D83">
              <w:rPr>
                <w:rFonts w:ascii="Times New Roman" w:hAnsi="Times New Roman" w:cs="Times New Roman"/>
              </w:rPr>
              <w:t>Abby’ego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N.A. 1.2 /0.22 SWING</w:t>
            </w:r>
          </w:p>
          <w:p w14:paraId="4801685B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z przesłoną irysową; </w:t>
            </w:r>
          </w:p>
          <w:p w14:paraId="39ED0D8B" w14:textId="77777777" w:rsidR="0028631C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</w:rPr>
              <w:t xml:space="preserve">- moduł fluorescencji – diodowy moduł fluorescencyjny z zestawem 3 filtrów do wzbudzania fali B, G, UV; </w:t>
            </w:r>
          </w:p>
          <w:p w14:paraId="6D167944" w14:textId="3AC6F051" w:rsidR="0028631C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Pr="00FF3D83">
              <w:rPr>
                <w:rFonts w:ascii="Times New Roman" w:hAnsi="Times New Roman" w:cs="Times New Roman"/>
              </w:rPr>
              <w:t xml:space="preserve">moduł ma posiadać co najmniej 4 pozycje na kole filtrów  </w:t>
            </w:r>
          </w:p>
          <w:p w14:paraId="48FD2830" w14:textId="13262884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moduł musi mieć </w:t>
            </w:r>
            <w:r w:rsidRPr="00FF3D83">
              <w:rPr>
                <w:rFonts w:ascii="Times New Roman" w:hAnsi="Times New Roman" w:cs="Times New Roman"/>
              </w:rPr>
              <w:t xml:space="preserve"> możliwość pracy na akumulatorze; </w:t>
            </w:r>
          </w:p>
          <w:p w14:paraId="32FB9753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przysłona polowa;</w:t>
            </w:r>
          </w:p>
          <w:p w14:paraId="78E9157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pokrowiec antystatyczny na mikroskop;</w:t>
            </w:r>
          </w:p>
          <w:p w14:paraId="20E9F0B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instrukcja obsługi w jęz. polskim;</w:t>
            </w:r>
          </w:p>
          <w:p w14:paraId="152D8600" w14:textId="37CFCFD4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394DEB1C" w14:textId="34A5D4E8" w:rsidTr="0028631C">
        <w:tc>
          <w:tcPr>
            <w:tcW w:w="704" w:type="dxa"/>
            <w:vAlign w:val="center"/>
          </w:tcPr>
          <w:p w14:paraId="395E3B19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6F0E103C" w14:textId="04B0E643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Mikroskopy stereoskopowe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8 szt. </w:t>
            </w:r>
          </w:p>
        </w:tc>
        <w:tc>
          <w:tcPr>
            <w:tcW w:w="9498" w:type="dxa"/>
            <w:vAlign w:val="center"/>
          </w:tcPr>
          <w:p w14:paraId="71C1455A" w14:textId="429DF2A1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- głowica binokularowa  o zakresie powiększeń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>0,67x - 4,5x  / 6.7:1</w:t>
            </w:r>
          </w:p>
          <w:p w14:paraId="1E8E8F66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pochylenie okularów – 45 st.;  </w:t>
            </w:r>
          </w:p>
          <w:p w14:paraId="5E1FFFB7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mechanizm zmiany powiększeń </w:t>
            </w:r>
            <w:proofErr w:type="spellStart"/>
            <w:r w:rsidRPr="00FF3D83">
              <w:rPr>
                <w:rFonts w:ascii="Times New Roman" w:hAnsi="Times New Roman" w:cs="Times New Roman"/>
              </w:rPr>
              <w:t>click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-stop z możliwością przełączenia do zmiany bezstopniowej;  </w:t>
            </w:r>
          </w:p>
          <w:p w14:paraId="0CA1EA26" w14:textId="0D689721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okulary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>WF-10x/22;</w:t>
            </w:r>
          </w:p>
          <w:p w14:paraId="3AA05F0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dioptyrjna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+/- 5 dioptrii </w:t>
            </w:r>
          </w:p>
          <w:p w14:paraId="356AD50E" w14:textId="78C7B078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 rozstaw okularów – 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52-76mm; </w:t>
            </w:r>
          </w:p>
          <w:p w14:paraId="5E7C4C6E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statyw do światła odbitego i przechodzącego, z oddzielnymi potencjometrami dla obu źródeł światła;</w:t>
            </w:r>
          </w:p>
          <w:p w14:paraId="618D09B3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oświetlacz pierścieniowy do obserwacji w s świetle odbitym</w:t>
            </w:r>
          </w:p>
          <w:p w14:paraId="7ABA0DE3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</w:t>
            </w:r>
            <w:proofErr w:type="spellStart"/>
            <w:r w:rsidRPr="00FF3D83">
              <w:rPr>
                <w:rFonts w:ascii="Times New Roman" w:hAnsi="Times New Roman" w:cs="Times New Roman"/>
              </w:rPr>
              <w:t>dioptryjna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w okularze - +/- 5 dioptrii;</w:t>
            </w:r>
          </w:p>
          <w:p w14:paraId="4EB3B2F4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odległość robocza –  110mm;</w:t>
            </w:r>
          </w:p>
          <w:p w14:paraId="5EE50D49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regulacja ostrości  – makro,  za pomocą pokręteł po obu stronach mechanizmu ogniskującego; </w:t>
            </w:r>
          </w:p>
          <w:p w14:paraId="0991CC0E" w14:textId="764B6E60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6ED15FD7" w14:textId="7BF99766" w:rsidTr="0028631C">
        <w:tc>
          <w:tcPr>
            <w:tcW w:w="704" w:type="dxa"/>
            <w:vAlign w:val="center"/>
          </w:tcPr>
          <w:p w14:paraId="7CE096AC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4F014F07" w14:textId="1D423168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Kamera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 szt. </w:t>
            </w:r>
          </w:p>
        </w:tc>
        <w:tc>
          <w:tcPr>
            <w:tcW w:w="9498" w:type="dxa"/>
            <w:vAlign w:val="center"/>
          </w:tcPr>
          <w:p w14:paraId="7BEFECB2" w14:textId="4B88631E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</w:rPr>
              <w:t xml:space="preserve">- sensor -  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11x6mm, piksel –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2.9x2.9 </w:t>
            </w:r>
            <w:proofErr w:type="spellStart"/>
            <w:r w:rsidRPr="00FF3D83">
              <w:rPr>
                <w:rFonts w:ascii="Times New Roman" w:hAnsi="Times New Roman" w:cs="Times New Roman"/>
              </w:rPr>
              <w:t>um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 </w:t>
            </w:r>
          </w:p>
          <w:p w14:paraId="3E5872E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rozdzielczość/szybkość – 3840 x 2160 / 30 </w:t>
            </w:r>
            <w:proofErr w:type="spellStart"/>
            <w:r w:rsidRPr="00FF3D83">
              <w:rPr>
                <w:rFonts w:ascii="Times New Roman" w:hAnsi="Times New Roman" w:cs="Times New Roman"/>
              </w:rPr>
              <w:t>fps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/ 4K; </w:t>
            </w:r>
          </w:p>
          <w:p w14:paraId="623D0D10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ekspozycja w zakresie   od 0,15 ms do 1s; </w:t>
            </w:r>
          </w:p>
          <w:p w14:paraId="5B2B1666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oprogramowanie sterujące: w polskiej i angielskiej wersji językowej   </w:t>
            </w:r>
          </w:p>
          <w:p w14:paraId="1F071D00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zdjęć i filmów na nośniku USB; </w:t>
            </w:r>
          </w:p>
          <w:p w14:paraId="6EF04996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komunikacja – USB, HDMI, LAN,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WiFi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; </w:t>
            </w:r>
          </w:p>
          <w:p w14:paraId="1343EF5D" w14:textId="2D148AB0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wbudowane gniazda – 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>1x USB 3.0, 1x USB 2.0, HDMI, LAN</w:t>
            </w:r>
          </w:p>
          <w:p w14:paraId="30427D9B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zapis plików – JPG oraz jednoczesny JPG+TIFF </w:t>
            </w:r>
          </w:p>
          <w:p w14:paraId="01D96D58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ustawienia zegara systemowego (data i godzina) </w:t>
            </w:r>
          </w:p>
          <w:p w14:paraId="0D4467C5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wprowadzania kalibracji do pamięci kamery wraz z ich opisem z poziomu klawiatury ekranowej </w:t>
            </w:r>
          </w:p>
          <w:p w14:paraId="144D96C9" w14:textId="13171BD1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zoom cyfrowy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1x – 3x wraz z informacją aktualnym powiększeniu </w:t>
            </w:r>
          </w:p>
          <w:p w14:paraId="7F9E598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nakładanie na obraz maski wraz z możliwością regulacji wielkości maski i poziomu jej odcięcia od tła za mocą kółka myszy </w:t>
            </w:r>
          </w:p>
          <w:p w14:paraId="78DE5E2F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tryb porównawczy – możliwość jednoczesnego podglądu na jednym obrazie próbki oraz dowolnego zdjęcia, zapisanego na nośniku USB – wraz z możliwością zapisu jako nowe zdjęcie </w:t>
            </w:r>
          </w:p>
          <w:p w14:paraId="05D01F26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Funkcje realizowane przez oprogramowanie PC do sterowania kamerą: </w:t>
            </w:r>
          </w:p>
          <w:p w14:paraId="1C47A1D7" w14:textId="51DB92B0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rejestracja plików  w formatach: </w:t>
            </w:r>
            <w:r>
              <w:rPr>
                <w:rFonts w:ascii="Times New Roman" w:hAnsi="Times New Roman" w:cs="Times New Roman"/>
              </w:rPr>
              <w:t xml:space="preserve">min. </w:t>
            </w:r>
            <w:r w:rsidRPr="00FF3D83">
              <w:rPr>
                <w:rFonts w:ascii="Times New Roman" w:hAnsi="Times New Roman" w:cs="Times New Roman"/>
              </w:rPr>
              <w:t xml:space="preserve">JPG, PNG, TIFF, AVI, MP4, WMA; DICOM; </w:t>
            </w:r>
          </w:p>
          <w:p w14:paraId="03186EF4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wykonywania pomiarów planimetrycznych w podglądzie „na żywo”; </w:t>
            </w:r>
          </w:p>
          <w:p w14:paraId="5B6542CF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techniki obrazowania: Z-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stacking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F3D83">
              <w:rPr>
                <w:rFonts w:ascii="Times New Roman" w:hAnsi="Times New Roman" w:cs="Times New Roman"/>
              </w:rPr>
              <w:t>stitching</w:t>
            </w:r>
            <w:proofErr w:type="spellEnd"/>
            <w:r w:rsidRPr="00FF3D83">
              <w:rPr>
                <w:rFonts w:ascii="Times New Roman" w:hAnsi="Times New Roman" w:cs="Times New Roman"/>
              </w:rPr>
              <w:t>, HDR (w trybie live-</w:t>
            </w:r>
            <w:proofErr w:type="spellStart"/>
            <w:r w:rsidRPr="00FF3D83">
              <w:rPr>
                <w:rFonts w:ascii="Times New Roman" w:hAnsi="Times New Roman" w:cs="Times New Roman"/>
              </w:rPr>
              <w:t>view</w:t>
            </w:r>
            <w:proofErr w:type="spellEnd"/>
            <w:r w:rsidRPr="00FF3D83">
              <w:rPr>
                <w:rFonts w:ascii="Times New Roman" w:hAnsi="Times New Roman" w:cs="Times New Roman"/>
              </w:rPr>
              <w:t xml:space="preserve"> oraz edycji); </w:t>
            </w:r>
          </w:p>
          <w:p w14:paraId="56C0D392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personalizacja interfejsu dla trybu przechwytywanie, edycji i pomiarów: możliwość konfiguracji kolejności wyświetlania paneli sterujących oraz dostępności zakładek z parametrami pracy kamery  i  ukrywania nieużywanych paneli </w:t>
            </w:r>
          </w:p>
          <w:p w14:paraId="3E8166C0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moduł automatycznego zliczania z segmentacją świateł, cieni oraz trybami dylatacji, erozji oraz wypełniania; </w:t>
            </w:r>
          </w:p>
          <w:p w14:paraId="054F9E02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jednoczesnego zapisu zdjęcia w przynajmniej dwóch formatach</w:t>
            </w:r>
          </w:p>
          <w:p w14:paraId="5A6D666D" w14:textId="3BA3377B" w:rsidR="0028631C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 xml:space="preserve"> - możliwość wstawiania znacznika  w pozycji pionowej i poziomej,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4BA457CC" w14:textId="5897D4A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  <w:r w:rsidRPr="008D706E">
              <w:rPr>
                <w:rFonts w:ascii="Times New Roman" w:hAnsi="Times New Roman" w:cs="Times New Roman"/>
              </w:rPr>
              <w:t xml:space="preserve">estaw oprogramowania </w:t>
            </w:r>
            <w:r>
              <w:rPr>
                <w:rFonts w:ascii="Times New Roman" w:hAnsi="Times New Roman" w:cs="Times New Roman"/>
              </w:rPr>
              <w:t>do wykonywania funkcji ręcznego skanowania</w:t>
            </w:r>
            <w:r w:rsidRPr="008D706E">
              <w:rPr>
                <w:rFonts w:ascii="Times New Roman" w:hAnsi="Times New Roman" w:cs="Times New Roman"/>
              </w:rPr>
              <w:t xml:space="preserve"> preparatów </w:t>
            </w:r>
            <w:r>
              <w:rPr>
                <w:rFonts w:ascii="Times New Roman" w:hAnsi="Times New Roman" w:cs="Times New Roman"/>
              </w:rPr>
              <w:t xml:space="preserve">w formacie plików </w:t>
            </w:r>
            <w:r w:rsidRPr="008D706E">
              <w:rPr>
                <w:rFonts w:ascii="Times New Roman" w:hAnsi="Times New Roman" w:cs="Times New Roman"/>
              </w:rPr>
              <w:t>WSI (</w:t>
            </w:r>
            <w:proofErr w:type="spellStart"/>
            <w:r w:rsidRPr="008D706E">
              <w:rPr>
                <w:rFonts w:ascii="Times New Roman" w:hAnsi="Times New Roman" w:cs="Times New Roman"/>
              </w:rPr>
              <w:t>Whole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D706E">
              <w:rPr>
                <w:rFonts w:ascii="Times New Roman" w:hAnsi="Times New Roman" w:cs="Times New Roman"/>
              </w:rPr>
              <w:t>Slide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Image) </w:t>
            </w:r>
          </w:p>
          <w:p w14:paraId="7AC91974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możliwość bezpośredniej współpracy z kamerami mikroskopowymi firm OPTA-TECH/ Nikon / </w:t>
            </w:r>
            <w:proofErr w:type="spellStart"/>
            <w:r w:rsidRPr="008D706E">
              <w:rPr>
                <w:rFonts w:ascii="Times New Roman" w:hAnsi="Times New Roman" w:cs="Times New Roman"/>
              </w:rPr>
              <w:t>Leica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/ Zeiss/ </w:t>
            </w:r>
            <w:proofErr w:type="spellStart"/>
            <w:r w:rsidRPr="008D706E">
              <w:rPr>
                <w:rFonts w:ascii="Times New Roman" w:hAnsi="Times New Roman" w:cs="Times New Roman"/>
              </w:rPr>
              <w:t>Evident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/ Olympus.</w:t>
            </w:r>
          </w:p>
          <w:p w14:paraId="0FE26A02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wsparcie dla mikroskopów typu </w:t>
            </w:r>
            <w:proofErr w:type="spellStart"/>
            <w:r w:rsidRPr="008D706E">
              <w:rPr>
                <w:rFonts w:ascii="Times New Roman" w:hAnsi="Times New Roman" w:cs="Times New Roman"/>
              </w:rPr>
              <w:t>trinokular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z obiektywami PLAN lub lepszymi.</w:t>
            </w:r>
          </w:p>
          <w:p w14:paraId="7C0993BB" w14:textId="1B0E958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obsługa trybów skanowania takich jak jasne pole, ciemne pole, kontras</w:t>
            </w:r>
            <w:r>
              <w:rPr>
                <w:rFonts w:ascii="Times New Roman" w:hAnsi="Times New Roman" w:cs="Times New Roman"/>
              </w:rPr>
              <w:t>t fazowy, polaryzacja, immersja</w:t>
            </w:r>
            <w:r w:rsidRPr="008D706E">
              <w:rPr>
                <w:rFonts w:ascii="Times New Roman" w:hAnsi="Times New Roman" w:cs="Times New Roman"/>
              </w:rPr>
              <w:t>.</w:t>
            </w:r>
          </w:p>
          <w:p w14:paraId="1675784E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formaty wyjściowe plików:  SVS, TIFF, JPG, BMP, PNG.</w:t>
            </w:r>
          </w:p>
          <w:p w14:paraId="3394F61E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 aktywna kompensacja cieniowania.</w:t>
            </w:r>
          </w:p>
          <w:p w14:paraId="74B2B60F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aktywna kompensacja dla starszych mikroskopów z migoczącymi źródłami światła.</w:t>
            </w:r>
          </w:p>
          <w:p w14:paraId="06FF6380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kombinacja wielu skanów różnych tkanek / </w:t>
            </w:r>
            <w:proofErr w:type="spellStart"/>
            <w:r w:rsidRPr="008D706E">
              <w:rPr>
                <w:rFonts w:ascii="Times New Roman" w:hAnsi="Times New Roman" w:cs="Times New Roman"/>
              </w:rPr>
              <w:t>barwień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w jeden wirtualny slajd.</w:t>
            </w:r>
          </w:p>
          <w:p w14:paraId="0E98D755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skrót do tworzenia i automatycznego zapisywania statycznych obrazów z lub bez podziałki podczas skanowania.</w:t>
            </w:r>
          </w:p>
          <w:p w14:paraId="18898357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możliwość tworzenia migawek za pomocą opcjonalnego przycisku nożnego podłączonego przez USB.</w:t>
            </w:r>
          </w:p>
          <w:p w14:paraId="6E806191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zapisywanie i wczytywanie ustawień dla różnych powiększeń obiektywu i </w:t>
            </w:r>
            <w:proofErr w:type="spellStart"/>
            <w:r w:rsidRPr="008D706E">
              <w:rPr>
                <w:rFonts w:ascii="Times New Roman" w:hAnsi="Times New Roman" w:cs="Times New Roman"/>
              </w:rPr>
              <w:t>barwień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.</w:t>
            </w:r>
          </w:p>
          <w:p w14:paraId="4E2BE406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automatyczne oraz półautomatyczne wyrównywanie.</w:t>
            </w:r>
          </w:p>
          <w:p w14:paraId="04D786D6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integracja odczytu kodów kreskowych w celu automatycznego tworzenia nazw plików, uwzględniając wyrażenia regularne i znaczniki czasowe .</w:t>
            </w:r>
          </w:p>
          <w:p w14:paraId="5B5C6C40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bezpośrednia integracja podstawowych adnotacji w skanie .</w:t>
            </w:r>
          </w:p>
          <w:p w14:paraId="03B1A90C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automatyczny i manualny balans bieli.</w:t>
            </w:r>
          </w:p>
          <w:p w14:paraId="51AEE403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automatyczna i manualna regulacja ekspozycji.</w:t>
            </w:r>
          </w:p>
          <w:p w14:paraId="3D6E18D6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wskaźnik ostrości „na żywo” skanowanego obrazu w formie skali umożliwiającej ocenę poziomu ostrości.</w:t>
            </w:r>
          </w:p>
          <w:p w14:paraId="43BBAA1A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automatyczne nadpisanie w czasie skanowania, fragmentu obrazu o mniejszej ostrości obrazem bardziej ostrym w przypadku jego wykrycia. </w:t>
            </w:r>
          </w:p>
          <w:p w14:paraId="1179718D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w przypadku zbyt szybkiego wysunięcia obrazu i zgubienia lokalizacji skanu przez program, automatyczne wykrycie punktu skanowania po powrocie kamery w segment wcześniej zeskanowany.</w:t>
            </w:r>
          </w:p>
          <w:p w14:paraId="7B05FA59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brak ograniczeń co do rozmiaru skanowanej powierzchni.</w:t>
            </w:r>
          </w:p>
          <w:p w14:paraId="2F621727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możliwość udostępniania obrazu na żywo oraz gotowych slajdów w chmurze.</w:t>
            </w:r>
          </w:p>
          <w:p w14:paraId="611EFF85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tworzenie ostrego slajdu z próbki o nieregularnej płaszczyźnie ostrości dzięki możliwości ręcznej korekcji ostrości w czasie skanowania</w:t>
            </w:r>
          </w:p>
          <w:p w14:paraId="7D3D6EAC" w14:textId="77777777" w:rsidR="0028631C" w:rsidRPr="008D706E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t xml:space="preserve"> - kreator skanowania wspomagający standaryzację postępowania podczas skanowania i pomagający zachować optymalną jakość skanów.</w:t>
            </w:r>
          </w:p>
          <w:p w14:paraId="38CBC920" w14:textId="5EB0A335" w:rsidR="0028631C" w:rsidRDefault="0028631C" w:rsidP="003F63F0">
            <w:pPr>
              <w:rPr>
                <w:rFonts w:ascii="Times New Roman" w:hAnsi="Times New Roman" w:cs="Times New Roman"/>
              </w:rPr>
            </w:pPr>
            <w:r w:rsidRPr="008D706E">
              <w:rPr>
                <w:rFonts w:ascii="Times New Roman" w:hAnsi="Times New Roman" w:cs="Times New Roman"/>
              </w:rPr>
              <w:lastRenderedPageBreak/>
              <w:t xml:space="preserve"> - możliwość rozbudowy o moduł do </w:t>
            </w:r>
            <w:proofErr w:type="spellStart"/>
            <w:r w:rsidRPr="008D706E">
              <w:rPr>
                <w:rFonts w:ascii="Times New Roman" w:hAnsi="Times New Roman" w:cs="Times New Roman"/>
              </w:rPr>
              <w:t>telekonsultacji</w:t>
            </w:r>
            <w:proofErr w:type="spellEnd"/>
            <w:r w:rsidRPr="008D706E">
              <w:rPr>
                <w:rFonts w:ascii="Times New Roman" w:hAnsi="Times New Roman" w:cs="Times New Roman"/>
              </w:rPr>
              <w:t xml:space="preserve"> umożliwiający zarówno dostęp do: obrazu na żywo przesyłanego z mikroskopu oraz zeskanowanego i zapisanego skanu preparatu.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6AE8C949" w14:textId="77777777" w:rsidR="0028631C" w:rsidRPr="00FF3D83" w:rsidRDefault="0028631C" w:rsidP="009A1F4B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- moduł CMOS  – min 5 megapikseli</w:t>
            </w:r>
            <w:r>
              <w:rPr>
                <w:rFonts w:ascii="Times New Roman" w:hAnsi="Times New Roman" w:cs="Times New Roman"/>
              </w:rPr>
              <w:t xml:space="preserve"> w technologii „</w:t>
            </w:r>
            <w:proofErr w:type="spellStart"/>
            <w:r>
              <w:rPr>
                <w:rFonts w:ascii="Times New Roman" w:hAnsi="Times New Roman" w:cs="Times New Roman"/>
              </w:rPr>
              <w:t>global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shutter</w:t>
            </w:r>
            <w:proofErr w:type="spellEnd"/>
            <w:r>
              <w:rPr>
                <w:rFonts w:ascii="Times New Roman" w:hAnsi="Times New Roman" w:cs="Times New Roman"/>
              </w:rPr>
              <w:t>”</w:t>
            </w:r>
            <w:r w:rsidRPr="00FF3D83">
              <w:rPr>
                <w:rFonts w:ascii="Times New Roman" w:hAnsi="Times New Roman" w:cs="Times New Roman"/>
              </w:rPr>
              <w:t xml:space="preserve">, przekątna przetwornika </w:t>
            </w:r>
            <w:r>
              <w:rPr>
                <w:rFonts w:ascii="Times New Roman" w:hAnsi="Times New Roman" w:cs="Times New Roman"/>
              </w:rPr>
              <w:t xml:space="preserve">min. 2/3”, piksel min. 3.45x3.45 </w:t>
            </w:r>
            <w:proofErr w:type="spellStart"/>
            <w:r>
              <w:rPr>
                <w:rFonts w:ascii="Times New Roman" w:hAnsi="Times New Roman" w:cs="Times New Roman"/>
              </w:rPr>
              <w:t>um</w:t>
            </w:r>
            <w:proofErr w:type="spellEnd"/>
          </w:p>
          <w:p w14:paraId="7F7EF1BF" w14:textId="77777777" w:rsidR="0028631C" w:rsidRPr="00FF3D83" w:rsidRDefault="0028631C" w:rsidP="009A1F4B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- możliwość konfiguracji interfejsu użytkownika; </w:t>
            </w:r>
          </w:p>
          <w:p w14:paraId="4965E3BD" w14:textId="3279722D" w:rsidR="0028631C" w:rsidRPr="00FF3D83" w:rsidRDefault="0028631C" w:rsidP="009A1F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FF3D83">
              <w:rPr>
                <w:rFonts w:ascii="Times New Roman" w:hAnsi="Times New Roman" w:cs="Times New Roman"/>
              </w:rPr>
              <w:t xml:space="preserve">- automatyczne zapamiętywanie długości i parametrów znacznika skali dla każdego powiększenia. </w:t>
            </w:r>
          </w:p>
          <w:p w14:paraId="6DDADEFB" w14:textId="77777777" w:rsidR="0028631C" w:rsidRDefault="0028631C" w:rsidP="00D21E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Pr="00D21EF5">
              <w:rPr>
                <w:rFonts w:ascii="Times New Roman" w:hAnsi="Times New Roman" w:cs="Times New Roman"/>
              </w:rPr>
              <w:t xml:space="preserve">dla zachowania pełnej kompatybilności </w:t>
            </w:r>
          </w:p>
          <w:p w14:paraId="7ADC8434" w14:textId="16EFFB87" w:rsidR="0028631C" w:rsidRDefault="0028631C" w:rsidP="00D21E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optycznej i mechanicznej, </w:t>
            </w:r>
            <w:r w:rsidRPr="00D21EF5">
              <w:rPr>
                <w:rFonts w:ascii="Times New Roman" w:hAnsi="Times New Roman" w:cs="Times New Roman"/>
              </w:rPr>
              <w:t xml:space="preserve">kamera </w:t>
            </w:r>
            <w:r>
              <w:rPr>
                <w:rFonts w:ascii="Times New Roman" w:hAnsi="Times New Roman" w:cs="Times New Roman"/>
              </w:rPr>
              <w:t xml:space="preserve">musi pochodzić od tego samego producenta, co producent </w:t>
            </w:r>
            <w:proofErr w:type="spellStart"/>
            <w:r>
              <w:rPr>
                <w:rFonts w:ascii="Times New Roman" w:hAnsi="Times New Roman" w:cs="Times New Roman"/>
              </w:rPr>
              <w:t>mikroksopów</w:t>
            </w:r>
            <w:proofErr w:type="spellEnd"/>
            <w:r>
              <w:rPr>
                <w:rFonts w:ascii="Times New Roman" w:hAnsi="Times New Roman" w:cs="Times New Roman"/>
              </w:rPr>
              <w:t xml:space="preserve">; </w:t>
            </w:r>
          </w:p>
          <w:p w14:paraId="004193D7" w14:textId="03F8E00A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>producenta kamery i autoryzowanego serwisu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32A7C655" w14:textId="67F6F424" w:rsidTr="0028631C">
        <w:tc>
          <w:tcPr>
            <w:tcW w:w="704" w:type="dxa"/>
            <w:vAlign w:val="center"/>
          </w:tcPr>
          <w:p w14:paraId="1EE04A6D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1D93F86A" w14:textId="1F795BF5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Mikroskopy świetlne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8 szt. </w:t>
            </w:r>
          </w:p>
        </w:tc>
        <w:tc>
          <w:tcPr>
            <w:tcW w:w="9498" w:type="dxa"/>
            <w:vAlign w:val="center"/>
          </w:tcPr>
          <w:p w14:paraId="7A7C4BDC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głowica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trinokularowa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obrotowa 360°, pochylenie okularów 30°, </w:t>
            </w:r>
          </w:p>
          <w:p w14:paraId="0D773D6C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rozstaw okularów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min. 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48–75 mm; </w:t>
            </w:r>
          </w:p>
          <w:p w14:paraId="327C0D82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okulary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min. WF-10x/20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z muszlami ocznymi</w:t>
            </w:r>
          </w:p>
          <w:p w14:paraId="5C1F13AF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regulacja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dioptryjna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w każdym z okularów</w:t>
            </w:r>
          </w:p>
          <w:p w14:paraId="2F430A26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rewolwer 5-gniazdowy, pochylony w kierunku statywu </w:t>
            </w:r>
          </w:p>
          <w:p w14:paraId="39E92B06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obiektywy -  4x; NA 0,10, - 10x; NA 0,25,  20x; NA 0.40; WD 1,50mm,  40x; NA 0,65; WD 0,80 mm,  100x; NA 1,25; WD 0,20mm</w:t>
            </w:r>
          </w:p>
          <w:p w14:paraId="41244924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stolik mechaniczny dwuwarstwowy, wykonany w całości z metalu, o wymiarach 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>min. 13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0 mm x 140 mm, z zębatkowym mechanizmem przesuwu </w:t>
            </w:r>
          </w:p>
          <w:p w14:paraId="2816BA41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zakres przesuwu x, y stolika min. 75mm x 50mm, umożliwiający ogląd całej powierzchni dwu preparatów; </w:t>
            </w:r>
          </w:p>
          <w:p w14:paraId="0AF410BB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mechanizm ruchu makro/mikro o dokładności mikro min. 0,002 mm, asymetryczny, z ergonomicznymi, płaskimi śrubami makro/mikro po stronie pokręteł przesuwu x, y, wyposażony w manualną regulację siły obrotu śruby makro </w:t>
            </w:r>
          </w:p>
          <w:p w14:paraId="5032837D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- kondensor </w:t>
            </w:r>
            <w:proofErr w:type="spellStart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Abbego</w:t>
            </w:r>
            <w:proofErr w:type="spellEnd"/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N.A. 1,25 z regulowaną przesłoną aperturową z wypisanymi wartościami powiększeń obiektywów</w:t>
            </w:r>
          </w:p>
          <w:p w14:paraId="3CEB3D09" w14:textId="2260925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oświetlenie LED  3W z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szybkim </w:t>
            </w: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dostępem do źródła światła </w:t>
            </w:r>
          </w:p>
          <w:p w14:paraId="279147F4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regulacja siły światła po stronie przeciwnej niż pokrętła przesuwu x-y stolika</w:t>
            </w:r>
          </w:p>
          <w:p w14:paraId="0B8232A3" w14:textId="77777777" w:rsidR="0028631C" w:rsidRPr="009E2570" w:rsidRDefault="0028631C" w:rsidP="001B17C1">
            <w:pPr>
              <w:rPr>
                <w:rFonts w:ascii="Times New Roman" w:eastAsia="Calibri" w:hAnsi="Times New Roman" w:cs="Times New Roman"/>
                <w:iCs/>
                <w14:ligatures w14:val="none"/>
              </w:rPr>
            </w:pPr>
            <w:r w:rsidRPr="009E2570">
              <w:rPr>
                <w:rFonts w:ascii="Times New Roman" w:eastAsia="Calibri" w:hAnsi="Times New Roman" w:cs="Times New Roman"/>
                <w:iCs/>
                <w14:ligatures w14:val="none"/>
              </w:rPr>
              <w:t>- wbudowany układ zasilania</w:t>
            </w:r>
          </w:p>
          <w:p w14:paraId="50ADB28E" w14:textId="1CDD4646" w:rsidR="0028631C" w:rsidRPr="00FF3D83" w:rsidRDefault="0028631C" w:rsidP="001B17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- certyfikaty: ISO 9001:2015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producenta i autoryzowanego serwisu, </w:t>
            </w:r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 xml:space="preserve">IVD, </w:t>
            </w:r>
            <w:proofErr w:type="spellStart"/>
            <w:r w:rsidRPr="00FF3D83">
              <w:rPr>
                <w:rFonts w:ascii="Times New Roman" w:eastAsia="Calibri" w:hAnsi="Times New Roman" w:cs="Times New Roman"/>
                <w:iCs/>
                <w14:ligatures w14:val="none"/>
              </w:rPr>
              <w:t>RoHS</w:t>
            </w:r>
            <w:proofErr w:type="spellEnd"/>
          </w:p>
        </w:tc>
      </w:tr>
      <w:tr w:rsidR="0028631C" w:rsidRPr="00FF3D83" w14:paraId="04D09195" w14:textId="27612846" w:rsidTr="0028631C">
        <w:tc>
          <w:tcPr>
            <w:tcW w:w="704" w:type="dxa"/>
            <w:vAlign w:val="center"/>
          </w:tcPr>
          <w:p w14:paraId="17910899" w14:textId="77777777" w:rsidR="0028631C" w:rsidRPr="00FF3D83" w:rsidRDefault="0028631C" w:rsidP="0083771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Align w:val="center"/>
          </w:tcPr>
          <w:p w14:paraId="32038F47" w14:textId="5E58CF6D" w:rsidR="0028631C" w:rsidRPr="00F3272B" w:rsidRDefault="0028631C" w:rsidP="00837711">
            <w:pPr>
              <w:rPr>
                <w:rFonts w:ascii="Times New Roman" w:hAnsi="Times New Roman" w:cs="Times New Roman"/>
                <w:b/>
                <w:bCs/>
              </w:rPr>
            </w:pPr>
            <w:r w:rsidRPr="00F3272B">
              <w:rPr>
                <w:rFonts w:ascii="Times New Roman" w:hAnsi="Times New Roman" w:cs="Times New Roman"/>
                <w:b/>
                <w:bCs/>
              </w:rPr>
              <w:t>Bojler do wody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– 1 szt. </w:t>
            </w:r>
          </w:p>
        </w:tc>
        <w:tc>
          <w:tcPr>
            <w:tcW w:w="9498" w:type="dxa"/>
            <w:vAlign w:val="center"/>
          </w:tcPr>
          <w:p w14:paraId="186B8DEF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Pojemność [l]:50</w:t>
            </w:r>
          </w:p>
          <w:p w14:paraId="7130BCEC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Długość [mm]:573</w:t>
            </w:r>
          </w:p>
          <w:p w14:paraId="75CCA54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Głębokość [mm]:470</w:t>
            </w:r>
          </w:p>
          <w:p w14:paraId="46EDF5F4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Szerokość [mm]:450</w:t>
            </w:r>
          </w:p>
          <w:p w14:paraId="32016509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lastRenderedPageBreak/>
              <w:t>Waga [kg]:16</w:t>
            </w:r>
          </w:p>
          <w:p w14:paraId="7A8DEA79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Rodzaj: Elektryczny</w:t>
            </w:r>
          </w:p>
          <w:p w14:paraId="31692CDA" w14:textId="77777777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Typ: Ścienny</w:t>
            </w:r>
          </w:p>
          <w:p w14:paraId="4D9C6B63" w14:textId="2AEA7BA4" w:rsidR="0028631C" w:rsidRPr="00FF3D83" w:rsidRDefault="0028631C" w:rsidP="00837711">
            <w:pPr>
              <w:rPr>
                <w:rFonts w:ascii="Times New Roman" w:hAnsi="Times New Roman" w:cs="Times New Roman"/>
              </w:rPr>
            </w:pPr>
            <w:r w:rsidRPr="00FF3D83">
              <w:rPr>
                <w:rFonts w:ascii="Times New Roman" w:hAnsi="Times New Roman" w:cs="Times New Roman"/>
              </w:rPr>
              <w:t>Moc [W]:1500</w:t>
            </w:r>
          </w:p>
        </w:tc>
      </w:tr>
    </w:tbl>
    <w:p w14:paraId="73031782" w14:textId="6449F9E8" w:rsidR="003241C8" w:rsidRPr="002E6C62" w:rsidRDefault="003241C8" w:rsidP="003241C8">
      <w:pPr>
        <w:widowControl w:val="0"/>
        <w:autoSpaceDE w:val="0"/>
        <w:adjustRightInd w:val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</w:rPr>
        <w:lastRenderedPageBreak/>
        <w:t xml:space="preserve">Wymagany okres gwarancji na ww. sprzęty: 24 </w:t>
      </w:r>
      <w:r w:rsidRPr="002E6C62">
        <w:rPr>
          <w:rFonts w:ascii="Times New Roman" w:eastAsia="Times New Roman" w:hAnsi="Times New Roman" w:cs="Times New Roman"/>
          <w:b/>
          <w:bCs/>
          <w:kern w:val="0"/>
          <w:lang w:eastAsia="pl-PL"/>
        </w:rPr>
        <w:t xml:space="preserve">miesiące. </w:t>
      </w:r>
    </w:p>
    <w:p w14:paraId="58A9C472" w14:textId="77777777" w:rsidR="003241C8" w:rsidRDefault="003241C8" w:rsidP="003241C8">
      <w:pPr>
        <w:widowControl w:val="0"/>
        <w:autoSpaceDE w:val="0"/>
        <w:adjustRightInd w:val="0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</w:rPr>
      </w:pPr>
      <w:r w:rsidRPr="002E6C62">
        <w:rPr>
          <w:rFonts w:ascii="Times New Roman" w:eastAsia="Times New Roman" w:hAnsi="Times New Roman" w:cs="Times New Roman"/>
          <w:b/>
          <w:bCs/>
          <w:kern w:val="0"/>
          <w:lang w:eastAsia="pl-PL"/>
        </w:rPr>
        <w:t>Sprzęt musi być fabrycznie nowy (rok produkcji nie wcześniej niż 2023).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</w:rPr>
        <w:t xml:space="preserve"> </w:t>
      </w:r>
    </w:p>
    <w:p w14:paraId="7BF865EE" w14:textId="77777777" w:rsidR="00BC5FE1" w:rsidRPr="00294869" w:rsidRDefault="00BC5FE1"/>
    <w:sectPr w:rsidR="00BC5FE1" w:rsidRPr="00294869" w:rsidSect="00EC2FA3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8201B" w14:textId="77777777" w:rsidR="00B54849" w:rsidRDefault="00B54849" w:rsidP="009E2570">
      <w:pPr>
        <w:spacing w:after="0" w:line="240" w:lineRule="auto"/>
      </w:pPr>
      <w:r>
        <w:separator/>
      </w:r>
    </w:p>
  </w:endnote>
  <w:endnote w:type="continuationSeparator" w:id="0">
    <w:p w14:paraId="33778699" w14:textId="77777777" w:rsidR="00B54849" w:rsidRDefault="00B54849" w:rsidP="009E2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FF086" w14:textId="77777777" w:rsidR="00B54849" w:rsidRDefault="00B54849" w:rsidP="009E2570">
      <w:pPr>
        <w:spacing w:after="0" w:line="240" w:lineRule="auto"/>
      </w:pPr>
      <w:r>
        <w:separator/>
      </w:r>
    </w:p>
  </w:footnote>
  <w:footnote w:type="continuationSeparator" w:id="0">
    <w:p w14:paraId="3B350D9E" w14:textId="77777777" w:rsidR="00B54849" w:rsidRDefault="00B54849" w:rsidP="009E2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7C2D5" w14:textId="2AFB0390" w:rsidR="00644C06" w:rsidRDefault="00644C06">
    <w:pPr>
      <w:pStyle w:val="Nagwek"/>
    </w:pPr>
    <w:r>
      <w:rPr>
        <w:noProof/>
        <w:lang w:eastAsia="pl-PL"/>
      </w:rPr>
      <w:drawing>
        <wp:inline distT="0" distB="0" distL="0" distR="0" wp14:anchorId="69A128B2" wp14:editId="5DA556AD">
          <wp:extent cx="5761355" cy="567055"/>
          <wp:effectExtent l="0" t="0" r="0" b="4445"/>
          <wp:docPr id="153037902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497"/>
    <w:multiLevelType w:val="hybridMultilevel"/>
    <w:tmpl w:val="CAA8493A"/>
    <w:lvl w:ilvl="0" w:tplc="14CA0A7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73D9C"/>
    <w:multiLevelType w:val="hybridMultilevel"/>
    <w:tmpl w:val="5ED0B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B3671"/>
    <w:multiLevelType w:val="hybridMultilevel"/>
    <w:tmpl w:val="F8F45148"/>
    <w:lvl w:ilvl="0" w:tplc="9C4CAEC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647D7"/>
    <w:multiLevelType w:val="hybridMultilevel"/>
    <w:tmpl w:val="7D6E45CA"/>
    <w:lvl w:ilvl="0" w:tplc="F3EEBA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82349"/>
    <w:multiLevelType w:val="hybridMultilevel"/>
    <w:tmpl w:val="BB647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91219">
    <w:abstractNumId w:val="4"/>
  </w:num>
  <w:num w:numId="2" w16cid:durableId="1424105776">
    <w:abstractNumId w:val="2"/>
  </w:num>
  <w:num w:numId="3" w16cid:durableId="1885215882">
    <w:abstractNumId w:val="0"/>
  </w:num>
  <w:num w:numId="4" w16cid:durableId="1723214469">
    <w:abstractNumId w:val="1"/>
  </w:num>
  <w:num w:numId="5" w16cid:durableId="9688984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570"/>
    <w:rsid w:val="00023EF5"/>
    <w:rsid w:val="00051607"/>
    <w:rsid w:val="001349B6"/>
    <w:rsid w:val="0017083F"/>
    <w:rsid w:val="0018262E"/>
    <w:rsid w:val="001B17C1"/>
    <w:rsid w:val="00255CEB"/>
    <w:rsid w:val="00271E9E"/>
    <w:rsid w:val="0028631C"/>
    <w:rsid w:val="00294869"/>
    <w:rsid w:val="002C33E2"/>
    <w:rsid w:val="002E6C62"/>
    <w:rsid w:val="003241C8"/>
    <w:rsid w:val="003E34DE"/>
    <w:rsid w:val="003F63F0"/>
    <w:rsid w:val="00420C0D"/>
    <w:rsid w:val="00524CE6"/>
    <w:rsid w:val="005F541C"/>
    <w:rsid w:val="00644C06"/>
    <w:rsid w:val="008056BA"/>
    <w:rsid w:val="0081438E"/>
    <w:rsid w:val="00825B17"/>
    <w:rsid w:val="00837711"/>
    <w:rsid w:val="008D706E"/>
    <w:rsid w:val="00905137"/>
    <w:rsid w:val="009A1F4B"/>
    <w:rsid w:val="009E2570"/>
    <w:rsid w:val="009F7B00"/>
    <w:rsid w:val="00A81A28"/>
    <w:rsid w:val="00B257C1"/>
    <w:rsid w:val="00B54849"/>
    <w:rsid w:val="00BC5FE1"/>
    <w:rsid w:val="00D17795"/>
    <w:rsid w:val="00D21EF5"/>
    <w:rsid w:val="00D47EF8"/>
    <w:rsid w:val="00DB6E52"/>
    <w:rsid w:val="00E77DD5"/>
    <w:rsid w:val="00EC2FA3"/>
    <w:rsid w:val="00F1793F"/>
    <w:rsid w:val="00F3272B"/>
    <w:rsid w:val="00F92F0A"/>
    <w:rsid w:val="00FF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FF8321"/>
  <w15:chartTrackingRefBased/>
  <w15:docId w15:val="{6A3FA925-E04B-4B04-8BF1-EAE933BC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E25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25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25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25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25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25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25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25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25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25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25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25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25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25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25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25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25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25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25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25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25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25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25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25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25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25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25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25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257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2570"/>
  </w:style>
  <w:style w:type="paragraph" w:styleId="Stopka">
    <w:name w:val="footer"/>
    <w:basedOn w:val="Normalny"/>
    <w:link w:val="StopkaZnak"/>
    <w:uiPriority w:val="99"/>
    <w:unhideWhenUsed/>
    <w:rsid w:val="009E25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2570"/>
  </w:style>
  <w:style w:type="table" w:customStyle="1" w:styleId="Tabela-Siatka5">
    <w:name w:val="Tabela - Siatka5"/>
    <w:basedOn w:val="Standardowy"/>
    <w:next w:val="Tabela-Siatka"/>
    <w:uiPriority w:val="39"/>
    <w:rsid w:val="009E2570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9E2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1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36530-20EF-42A4-9416-04A8B42DD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2366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19</cp:revision>
  <dcterms:created xsi:type="dcterms:W3CDTF">2025-03-13T12:30:00Z</dcterms:created>
  <dcterms:modified xsi:type="dcterms:W3CDTF">2025-05-05T07:22:00Z</dcterms:modified>
</cp:coreProperties>
</file>