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071" w:rsidRDefault="00ED2071" w:rsidP="00890B92">
      <w:pPr>
        <w:spacing w:after="240"/>
        <w:jc w:val="right"/>
        <w:rPr>
          <w:sz w:val="22"/>
          <w:szCs w:val="22"/>
        </w:rPr>
      </w:pPr>
      <w:r w:rsidRPr="00ED2071">
        <w:rPr>
          <w:noProof/>
          <w:lang w:val="en-GB"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7" type="#_x0000_t75" style="width:465pt;height:61.5pt;visibility:visible;mso-wrap-style:square">
            <v:imagedata r:id="rId6" o:title=""/>
          </v:shape>
        </w:pict>
      </w:r>
    </w:p>
    <w:p w:rsidR="00890B92" w:rsidRDefault="00ED2071" w:rsidP="00890B92">
      <w:pPr>
        <w:spacing w:after="240"/>
        <w:jc w:val="right"/>
        <w:rPr>
          <w:sz w:val="22"/>
          <w:szCs w:val="22"/>
        </w:rPr>
      </w:pPr>
      <w:r w:rsidRPr="00ED20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2071">
        <w:rPr>
          <w:sz w:val="22"/>
          <w:szCs w:val="22"/>
        </w:rPr>
        <w:t>2025-05-0</w:t>
      </w:r>
      <w:r>
        <w:rPr>
          <w:sz w:val="22"/>
          <w:szCs w:val="22"/>
        </w:rPr>
        <w:t>5</w:t>
      </w:r>
    </w:p>
    <w:p w:rsidR="00ED2071" w:rsidRPr="00ED2071" w:rsidRDefault="00ED2071" w:rsidP="00890B92">
      <w:pPr>
        <w:rPr>
          <w:b/>
          <w:bCs/>
          <w:sz w:val="22"/>
          <w:szCs w:val="22"/>
        </w:rPr>
      </w:pPr>
      <w:r w:rsidRPr="00ED2071">
        <w:rPr>
          <w:b/>
          <w:bCs/>
          <w:sz w:val="22"/>
          <w:szCs w:val="22"/>
        </w:rPr>
        <w:t>Akademia Górniczo - Hutnicza</w:t>
      </w:r>
    </w:p>
    <w:p w:rsidR="00ED2071" w:rsidRPr="00ED2071" w:rsidRDefault="00ED2071" w:rsidP="00890B92">
      <w:pPr>
        <w:rPr>
          <w:b/>
          <w:bCs/>
          <w:sz w:val="22"/>
          <w:szCs w:val="22"/>
        </w:rPr>
      </w:pPr>
      <w:r w:rsidRPr="00ED20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2071" w:rsidP="00890B92">
      <w:pPr>
        <w:rPr>
          <w:b/>
          <w:bCs/>
          <w:sz w:val="22"/>
          <w:szCs w:val="22"/>
        </w:rPr>
      </w:pPr>
      <w:r w:rsidRPr="00ED2071">
        <w:rPr>
          <w:b/>
          <w:bCs/>
          <w:sz w:val="22"/>
          <w:szCs w:val="22"/>
        </w:rPr>
        <w:t>Dział Zamówień Publicznych</w:t>
      </w:r>
    </w:p>
    <w:p w:rsidR="00890B92" w:rsidRPr="00BD5546" w:rsidRDefault="00ED2071" w:rsidP="00890B92">
      <w:pPr>
        <w:rPr>
          <w:sz w:val="22"/>
          <w:szCs w:val="22"/>
        </w:rPr>
      </w:pPr>
      <w:r w:rsidRPr="00ED20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2071">
        <w:rPr>
          <w:sz w:val="22"/>
          <w:szCs w:val="22"/>
        </w:rPr>
        <w:t>30</w:t>
      </w:r>
    </w:p>
    <w:p w:rsidR="00890B92" w:rsidRPr="00BD5546" w:rsidRDefault="00ED2071" w:rsidP="00890B92">
      <w:pPr>
        <w:rPr>
          <w:sz w:val="22"/>
          <w:szCs w:val="22"/>
        </w:rPr>
      </w:pPr>
      <w:r w:rsidRPr="00ED20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207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2071" w:rsidRPr="00ED2071">
        <w:rPr>
          <w:b/>
          <w:sz w:val="22"/>
          <w:szCs w:val="22"/>
        </w:rPr>
        <w:t>DE-dzp.272-178/25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2071" w:rsidRPr="00ED2071">
        <w:rPr>
          <w:sz w:val="22"/>
          <w:szCs w:val="22"/>
        </w:rPr>
        <w:t xml:space="preserve">Tryb podstawowy bez negocjacji - art. 275 pkt. 1 ustawy </w:t>
      </w:r>
      <w:proofErr w:type="spellStart"/>
      <w:r w:rsidR="00ED2071" w:rsidRPr="00ED207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D20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2071">
        <w:rPr>
          <w:b/>
          <w:sz w:val="22"/>
          <w:szCs w:val="22"/>
        </w:rPr>
        <w:t>Wykonanie kompleksowej obsługi  (Obsługa techniczna, sprzęt i realizacja transmisji online z konferencji) podczas konferencji międzynarodowych i spotkań w 2025r. dla CTK AGH - DE-dzp.272-178/25</w:t>
      </w:r>
    </w:p>
    <w:p w:rsidR="0069085C" w:rsidRPr="00890B92" w:rsidRDefault="00A80738" w:rsidP="00ED207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D2071">
        <w:rPr>
          <w:sz w:val="22"/>
          <w:szCs w:val="22"/>
        </w:rPr>
        <w:t xml:space="preserve"> </w:t>
      </w:r>
      <w:bookmarkStart w:id="0" w:name="_GoBack"/>
      <w:bookmarkEnd w:id="0"/>
      <w:r w:rsidR="00ED2071" w:rsidRPr="00ED2071">
        <w:rPr>
          <w:b/>
          <w:sz w:val="22"/>
          <w:szCs w:val="22"/>
        </w:rPr>
        <w:t>41 500.00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935" w:rsidRDefault="00936935">
      <w:r>
        <w:separator/>
      </w:r>
    </w:p>
  </w:endnote>
  <w:endnote w:type="continuationSeparator" w:id="0">
    <w:p w:rsidR="00936935" w:rsidRDefault="0093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935" w:rsidRDefault="00936935">
      <w:r>
        <w:separator/>
      </w:r>
    </w:p>
  </w:footnote>
  <w:footnote w:type="continuationSeparator" w:id="0">
    <w:p w:rsidR="00936935" w:rsidRDefault="00936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71" w:rsidRDefault="00ED2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71" w:rsidRDefault="00ED2071">
    <w:pPr>
      <w:pStyle w:val="Nagwek"/>
    </w:pPr>
    <w:r w:rsidRPr="00DB6C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71" w:rsidRDefault="00ED20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93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36935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2071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EC9D7C"/>
  <w15:chartTrackingRefBased/>
  <w15:docId w15:val="{A311740C-EE47-47B0-8B06-996CDD72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2025-05-06T05:32:00Z</cp:lastPrinted>
  <dcterms:created xsi:type="dcterms:W3CDTF">2025-05-06T05:32:00Z</dcterms:created>
  <dcterms:modified xsi:type="dcterms:W3CDTF">2025-05-06T05:32:00Z</dcterms:modified>
</cp:coreProperties>
</file>