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B9726EF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2635C3">
        <w:rPr>
          <w:b/>
          <w:sz w:val="24"/>
        </w:rPr>
        <w:t>240</w:t>
      </w:r>
      <w:r w:rsidRPr="00B12BC7">
        <w:rPr>
          <w:b/>
          <w:sz w:val="24"/>
        </w:rPr>
        <w:t>/2</w:t>
      </w:r>
      <w:r w:rsidR="002635C3">
        <w:rPr>
          <w:b/>
          <w:sz w:val="24"/>
        </w:rPr>
        <w:t>5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47BA1EFC" w:rsidR="00B12BC7" w:rsidRPr="00B12BC7" w:rsidRDefault="002635C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635C3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2635C3">
        <w:rPr>
          <w:rFonts w:ascii="Verdana" w:eastAsia="Times New Roman" w:hAnsi="Verdana"/>
          <w:b/>
          <w:sz w:val="20"/>
          <w:szCs w:val="20"/>
          <w:lang w:eastAsia="pl-PL"/>
        </w:rPr>
        <w:t xml:space="preserve"> zestawu komputerowego stacjonarnego/stacji roboczej z wyposażeniem dla </w:t>
      </w:r>
      <w:proofErr w:type="spellStart"/>
      <w:r w:rsidRPr="002635C3">
        <w:rPr>
          <w:rFonts w:ascii="Verdana" w:eastAsia="Times New Roman" w:hAnsi="Verdana"/>
          <w:b/>
          <w:sz w:val="20"/>
          <w:szCs w:val="20"/>
          <w:lang w:eastAsia="pl-PL"/>
        </w:rPr>
        <w:t>WIEiT</w:t>
      </w:r>
      <w:proofErr w:type="spellEnd"/>
      <w:r w:rsidRPr="002635C3">
        <w:rPr>
          <w:rFonts w:ascii="Verdana" w:eastAsia="Times New Roman" w:hAnsi="Verdana"/>
          <w:b/>
          <w:sz w:val="20"/>
          <w:szCs w:val="20"/>
          <w:lang w:eastAsia="pl-PL"/>
        </w:rPr>
        <w:t xml:space="preserve"> - DE-dzp.272-240/25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2635C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635C3"/>
    <w:rsid w:val="00285E58"/>
    <w:rsid w:val="00337243"/>
    <w:rsid w:val="003D1274"/>
    <w:rsid w:val="00430A9F"/>
    <w:rsid w:val="005741C5"/>
    <w:rsid w:val="005E5BD1"/>
    <w:rsid w:val="00623F70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EC5AB3"/>
    <w:rsid w:val="00F1300C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2025-04-28T12:21:00Z</dcterms:created>
  <dcterms:modified xsi:type="dcterms:W3CDTF">2025-04-28T12:21:00Z</dcterms:modified>
</cp:coreProperties>
</file>