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66180" w14:textId="70C1AB44" w:rsidR="00D33F6F" w:rsidRPr="003E351B" w:rsidRDefault="00D33F6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bookmarkStart w:id="0" w:name="_Hlk189557170"/>
      <w:r w:rsidRPr="003E351B">
        <w:rPr>
          <w:rFonts w:ascii="Times New Roman" w:hAnsi="Times New Roman" w:cs="Times New Roman"/>
          <w:b/>
          <w:bCs/>
          <w:color w:val="000000"/>
        </w:rPr>
        <w:t xml:space="preserve">Opis </w:t>
      </w:r>
      <w:r w:rsidR="00B718A7" w:rsidRPr="00737A5D">
        <w:rPr>
          <w:rFonts w:ascii="Times New Roman" w:hAnsi="Times New Roman" w:cs="Times New Roman"/>
          <w:b/>
          <w:bCs/>
        </w:rPr>
        <w:t xml:space="preserve">przedmiotu </w:t>
      </w:r>
      <w:r w:rsidRPr="003E351B">
        <w:rPr>
          <w:rFonts w:ascii="Times New Roman" w:hAnsi="Times New Roman" w:cs="Times New Roman"/>
          <w:b/>
          <w:bCs/>
          <w:color w:val="000000"/>
        </w:rPr>
        <w:t xml:space="preserve">zamówienia </w:t>
      </w:r>
    </w:p>
    <w:p w14:paraId="4303BD21" w14:textId="77777777" w:rsidR="00D33F6F" w:rsidRPr="003E351B" w:rsidRDefault="00D33F6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bookmarkEnd w:id="0"/>
    <w:p w14:paraId="3C17B5BD" w14:textId="1FA98A3E" w:rsidR="007C26BC" w:rsidRPr="003E351B" w:rsidRDefault="00FA151A" w:rsidP="003E351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E351B">
        <w:rPr>
          <w:rFonts w:ascii="Times New Roman" w:hAnsi="Times New Roman" w:cs="Times New Roman"/>
        </w:rPr>
        <w:t xml:space="preserve">Przedmiotem </w:t>
      </w:r>
      <w:r w:rsidR="00D33F6F" w:rsidRPr="003E351B">
        <w:rPr>
          <w:rFonts w:ascii="Times New Roman" w:hAnsi="Times New Roman" w:cs="Times New Roman"/>
        </w:rPr>
        <w:t>z</w:t>
      </w:r>
      <w:r w:rsidR="00B05913" w:rsidRPr="003E351B">
        <w:rPr>
          <w:rFonts w:ascii="Times New Roman" w:hAnsi="Times New Roman" w:cs="Times New Roman"/>
        </w:rPr>
        <w:t>amówienia</w:t>
      </w:r>
      <w:r w:rsidRPr="003E351B">
        <w:rPr>
          <w:rFonts w:ascii="Times New Roman" w:hAnsi="Times New Roman" w:cs="Times New Roman"/>
        </w:rPr>
        <w:t xml:space="preserve"> jest </w:t>
      </w:r>
      <w:r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świadczenie przez </w:t>
      </w:r>
      <w:r w:rsidR="00B718A7" w:rsidRPr="00737A5D">
        <w:rPr>
          <w:rFonts w:ascii="Times New Roman" w:hAnsi="Times New Roman" w:cs="Times New Roman"/>
          <w:sz w:val="22"/>
          <w:szCs w:val="22"/>
        </w:rPr>
        <w:t>Wykonawcę</w:t>
      </w:r>
      <w:r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na rzecz Zamawiającego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kompleksowej obsługi serwisowej tomografu komputerowego SOMATOM go.Top, o numerze seryjnym 119734 (zwan</w:t>
      </w:r>
      <w:r w:rsidR="00603E74" w:rsidRPr="003E351B">
        <w:rPr>
          <w:rFonts w:ascii="Times New Roman" w:hAnsi="Times New Roman" w:cs="Times New Roman"/>
        </w:rPr>
        <w:t>y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dalej także: aparatem/aparaturą/sprzętem</w:t>
      </w:r>
      <w:r w:rsidR="004777B7" w:rsidRPr="003E351B">
        <w:rPr>
          <w:rFonts w:ascii="Times New Roman" w:hAnsi="Times New Roman" w:cs="Times New Roman"/>
        </w:rPr>
        <w:t>)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, obejmującej okresowe przeglądy, konserwacje, </w:t>
      </w:r>
      <w:r w:rsidR="00A2025C">
        <w:rPr>
          <w:rFonts w:ascii="Times New Roman" w:eastAsia="Times New Roman" w:hAnsi="Times New Roman" w:cs="Times New Roman"/>
          <w:color w:val="auto"/>
          <w:lang w:eastAsia="pl-PL"/>
        </w:rPr>
        <w:t xml:space="preserve">diagnostykę, 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>naprawy</w:t>
      </w:r>
      <w:r w:rsidR="005E5963">
        <w:rPr>
          <w:rFonts w:ascii="Times New Roman" w:eastAsia="Times New Roman" w:hAnsi="Times New Roman" w:cs="Times New Roman"/>
          <w:color w:val="auto"/>
          <w:lang w:eastAsia="pl-PL"/>
        </w:rPr>
        <w:t xml:space="preserve"> wraz z wymianą części</w:t>
      </w:r>
      <w:r w:rsidR="008D1189">
        <w:rPr>
          <w:rFonts w:ascii="Times New Roman" w:eastAsia="Times New Roman" w:hAnsi="Times New Roman" w:cs="Times New Roman"/>
          <w:color w:val="auto"/>
          <w:lang w:eastAsia="pl-PL"/>
        </w:rPr>
        <w:t xml:space="preserve"> oraz wymianą komponentów specjalnych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>, aktualizacje oraz wsparcie techniczne i aplikacyjne</w:t>
      </w:r>
      <w:r w:rsidR="00D33F6F" w:rsidRPr="003E351B">
        <w:rPr>
          <w:rFonts w:ascii="Times New Roman" w:hAnsi="Times New Roman" w:cs="Times New Roman"/>
        </w:rPr>
        <w:t>.</w:t>
      </w:r>
    </w:p>
    <w:p w14:paraId="46C3C939" w14:textId="77777777" w:rsidR="007C26BC" w:rsidRPr="003E351B" w:rsidRDefault="007C26BC" w:rsidP="00B718A7">
      <w:pPr>
        <w:pStyle w:val="Default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980318E" w14:textId="15AC091A" w:rsidR="0040211A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Okres obowiązywania umowy</w:t>
      </w:r>
    </w:p>
    <w:p w14:paraId="0F3A97A5" w14:textId="2CCDAD5A" w:rsidR="00D33F6F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Umowa będzie obowiązywać przez okres 36 miesięcy, licząc od daty jej podpisania.</w:t>
      </w:r>
    </w:p>
    <w:p w14:paraId="1B9776FD" w14:textId="77777777" w:rsidR="0040211A" w:rsidRPr="003E351B" w:rsidRDefault="0040211A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Miejsce wykonania usług</w:t>
      </w:r>
    </w:p>
    <w:p w14:paraId="0E098488" w14:textId="09B666B6" w:rsidR="0040211A" w:rsidRPr="003E351B" w:rsidRDefault="0040211A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 xml:space="preserve">Usługi będą wykonywane w siedzibie Zamawiającego. </w:t>
      </w:r>
    </w:p>
    <w:p w14:paraId="1EDF6E23" w14:textId="70EB97E4" w:rsidR="00D33F6F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Zakres usług i odpowiedzialność Wykonawcy</w:t>
      </w:r>
    </w:p>
    <w:p w14:paraId="6273723D" w14:textId="64CE7B18" w:rsidR="00696C19" w:rsidRPr="003E351B" w:rsidRDefault="007C26BC" w:rsidP="00B718A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E351B">
        <w:rPr>
          <w:rFonts w:ascii="Times New Roman" w:hAnsi="Times New Roman" w:cs="Times New Roman"/>
          <w:sz w:val="22"/>
          <w:szCs w:val="22"/>
        </w:rPr>
        <w:t xml:space="preserve">Przedmiot </w:t>
      </w:r>
      <w:r w:rsidR="00D33F6F" w:rsidRPr="003E351B">
        <w:rPr>
          <w:rFonts w:ascii="Times New Roman" w:hAnsi="Times New Roman" w:cs="Times New Roman"/>
          <w:sz w:val="22"/>
          <w:szCs w:val="22"/>
        </w:rPr>
        <w:t>zamówienia</w:t>
      </w:r>
      <w:r w:rsidRPr="003E351B">
        <w:rPr>
          <w:rFonts w:ascii="Times New Roman" w:hAnsi="Times New Roman" w:cs="Times New Roman"/>
          <w:sz w:val="22"/>
          <w:szCs w:val="22"/>
        </w:rPr>
        <w:t xml:space="preserve"> obejmuje</w:t>
      </w:r>
      <w:r w:rsidR="00FA151A" w:rsidRPr="003E351B">
        <w:rPr>
          <w:rFonts w:ascii="Times New Roman" w:hAnsi="Times New Roman" w:cs="Times New Roman"/>
          <w:sz w:val="22"/>
          <w:szCs w:val="22"/>
        </w:rPr>
        <w:t>:</w:t>
      </w:r>
    </w:p>
    <w:p w14:paraId="63212B1E" w14:textId="77777777" w:rsidR="00FA151A" w:rsidRPr="003E351B" w:rsidRDefault="00FA151A" w:rsidP="003E351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0703D297" w14:textId="0CBA36C3" w:rsidR="0063025C" w:rsidRPr="003E351B" w:rsidRDefault="004777B7" w:rsidP="003E351B">
      <w:pPr>
        <w:pStyle w:val="Akapitzlist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Cs w:val="0"/>
        </w:rPr>
        <w:t>Przeglądy okresowe i konserwacje aparatury</w:t>
      </w:r>
      <w:r w:rsidRPr="003E351B">
        <w:rPr>
          <w:rStyle w:val="Pogrubienie"/>
          <w:rFonts w:ascii="Times New Roman" w:hAnsi="Times New Roman" w:cs="Times New Roman"/>
        </w:rPr>
        <w:t xml:space="preserve">, </w:t>
      </w:r>
      <w:r w:rsidRPr="003E351B">
        <w:rPr>
          <w:rFonts w:ascii="Times New Roman" w:hAnsi="Times New Roman" w:cs="Times New Roman"/>
        </w:rPr>
        <w:t>tj. wykonywanie wszelkich czynności wymaganych w celu dopuszczenia sprzętu do dalszego użytkowania</w:t>
      </w:r>
      <w:r w:rsidR="004C3C69" w:rsidRPr="003E351B">
        <w:rPr>
          <w:rFonts w:ascii="Times New Roman" w:hAnsi="Times New Roman" w:cs="Times New Roman"/>
        </w:rPr>
        <w:t>, interwały i zakres przeglądów – wg zaleceń producenta zawartych w dokumentacji sprzętu</w:t>
      </w:r>
      <w:r w:rsidRPr="003E351B">
        <w:rPr>
          <w:rFonts w:ascii="Times New Roman" w:hAnsi="Times New Roman" w:cs="Times New Roman"/>
        </w:rPr>
        <w:t>. W szczególności:</w:t>
      </w:r>
    </w:p>
    <w:p w14:paraId="749CA972" w14:textId="3EDDE985" w:rsidR="0063025C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prawdzenie bezpieczeństwa mechanicznego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o</w:t>
      </w:r>
      <w:r w:rsidR="004777B7" w:rsidRPr="003E351B">
        <w:rPr>
          <w:rFonts w:ascii="Times New Roman" w:hAnsi="Times New Roman" w:cs="Times New Roman"/>
        </w:rPr>
        <w:t>cena stanu obudowy, gantry, stołu pacjenta, prowadnic i elementów ruchomych</w:t>
      </w:r>
      <w:r w:rsidRPr="003E351B">
        <w:rPr>
          <w:rFonts w:ascii="Times New Roman" w:hAnsi="Times New Roman" w:cs="Times New Roman"/>
        </w:rPr>
        <w:t>, w</w:t>
      </w:r>
      <w:r w:rsidR="004777B7" w:rsidRPr="003E351B">
        <w:rPr>
          <w:rFonts w:ascii="Times New Roman" w:hAnsi="Times New Roman" w:cs="Times New Roman"/>
        </w:rPr>
        <w:t>eryfikacja systemów awaryjnych oraz mechanizmów blokad bezpieczeństwa</w:t>
      </w:r>
      <w:r w:rsidRPr="003E351B">
        <w:rPr>
          <w:rFonts w:ascii="Times New Roman" w:hAnsi="Times New Roman" w:cs="Times New Roman"/>
        </w:rPr>
        <w:t>/</w:t>
      </w:r>
    </w:p>
    <w:p w14:paraId="3BA4304A" w14:textId="2C5C129C" w:rsidR="0063025C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k</w:t>
      </w:r>
      <w:r w:rsidR="004777B7" w:rsidRPr="003E351B">
        <w:rPr>
          <w:rStyle w:val="Pogrubienie"/>
          <w:rFonts w:ascii="Times New Roman" w:hAnsi="Times New Roman" w:cs="Times New Roman"/>
        </w:rPr>
        <w:t>ontrola występowania usterek zewnętrznych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="003C1917"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i</w:t>
      </w:r>
      <w:r w:rsidR="004777B7" w:rsidRPr="003E351B">
        <w:rPr>
          <w:rFonts w:ascii="Times New Roman" w:hAnsi="Times New Roman" w:cs="Times New Roman"/>
        </w:rPr>
        <w:t>dentyfikacja uszkodzeń mechanicznych, korozji, luzów w połączeniach oraz potencjalnych zagrożeń wynikających z eksploatacji</w:t>
      </w:r>
      <w:r w:rsidRPr="003E351B">
        <w:rPr>
          <w:rFonts w:ascii="Times New Roman" w:hAnsi="Times New Roman" w:cs="Times New Roman"/>
        </w:rPr>
        <w:t>/</w:t>
      </w:r>
    </w:p>
    <w:p w14:paraId="0E3BD452" w14:textId="57843A52" w:rsidR="00047D55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i</w:t>
      </w:r>
      <w:r w:rsidR="004777B7" w:rsidRPr="003E351B">
        <w:rPr>
          <w:rStyle w:val="Pogrubienie"/>
          <w:rFonts w:ascii="Times New Roman" w:hAnsi="Times New Roman" w:cs="Times New Roman"/>
        </w:rPr>
        <w:t>nspekcja zużycia części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="000B373F" w:rsidRPr="00737A5D">
        <w:rPr>
          <w:rStyle w:val="Pogrubienie"/>
          <w:rFonts w:ascii="Times New Roman" w:hAnsi="Times New Roman" w:cs="Times New Roman"/>
        </w:rPr>
        <w:t>aparatu</w:t>
      </w:r>
    </w:p>
    <w:p w14:paraId="313FBCFA" w14:textId="5879BE40" w:rsidR="00047D55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o</w:t>
      </w:r>
      <w:r w:rsidR="004777B7" w:rsidRPr="003E351B">
        <w:rPr>
          <w:rStyle w:val="Pogrubienie"/>
          <w:rFonts w:ascii="Times New Roman" w:hAnsi="Times New Roman" w:cs="Times New Roman"/>
        </w:rPr>
        <w:t>czyszczenie dróg chłodzenia i odprowadzania ciepła</w:t>
      </w:r>
      <w:r w:rsidR="00047D55" w:rsidRPr="003E351B">
        <w:rPr>
          <w:rStyle w:val="Pogrubienie"/>
          <w:rFonts w:ascii="Times New Roman" w:hAnsi="Times New Roman" w:cs="Times New Roman"/>
        </w:rPr>
        <w:t xml:space="preserve"> </w:t>
      </w:r>
      <w:r w:rsidR="00047D55"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="00047D55"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c</w:t>
      </w:r>
      <w:r w:rsidR="004777B7" w:rsidRPr="003E351B">
        <w:rPr>
          <w:rFonts w:ascii="Times New Roman" w:hAnsi="Times New Roman" w:cs="Times New Roman"/>
        </w:rPr>
        <w:t>zyszczenie filtrów powietrza i wentylatorów chłodzących</w:t>
      </w:r>
      <w:r w:rsidR="00047D55" w:rsidRPr="003E351B">
        <w:rPr>
          <w:rFonts w:ascii="Times New Roman" w:hAnsi="Times New Roman" w:cs="Times New Roman"/>
        </w:rPr>
        <w:t>, s</w:t>
      </w:r>
      <w:r w:rsidR="004777B7" w:rsidRPr="003E351B">
        <w:rPr>
          <w:rFonts w:ascii="Times New Roman" w:hAnsi="Times New Roman" w:cs="Times New Roman"/>
        </w:rPr>
        <w:t>prawdzenie układu chłodzenia lampy rentgenowskiej oraz detektorów</w:t>
      </w:r>
      <w:r w:rsidR="00047D55" w:rsidRPr="003E351B">
        <w:rPr>
          <w:rFonts w:ascii="Times New Roman" w:hAnsi="Times New Roman" w:cs="Times New Roman"/>
        </w:rPr>
        <w:t>/</w:t>
      </w:r>
    </w:p>
    <w:p w14:paraId="5BC1E75A" w14:textId="3A3CF564" w:rsidR="00047D55" w:rsidRPr="003E351B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marowanie ruchomych części mechanicznych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</w:p>
    <w:p w14:paraId="147D3DA6" w14:textId="64A3CD47" w:rsidR="00047D55" w:rsidRPr="003E351B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prawdzenie bezpieczeństwa elektrycznego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k</w:t>
      </w:r>
      <w:r w:rsidR="004777B7" w:rsidRPr="003E351B">
        <w:rPr>
          <w:rFonts w:ascii="Times New Roman" w:hAnsi="Times New Roman" w:cs="Times New Roman"/>
        </w:rPr>
        <w:t>ontrola uziemienia oraz rezystancji izolacji</w:t>
      </w:r>
      <w:r w:rsidRPr="003E351B">
        <w:rPr>
          <w:rFonts w:ascii="Times New Roman" w:hAnsi="Times New Roman" w:cs="Times New Roman"/>
        </w:rPr>
        <w:t>, w</w:t>
      </w:r>
      <w:r w:rsidR="004777B7" w:rsidRPr="003E351B">
        <w:rPr>
          <w:rFonts w:ascii="Times New Roman" w:hAnsi="Times New Roman" w:cs="Times New Roman"/>
        </w:rPr>
        <w:t>eryfikacja systemów zabezpieczeń przeciwprzepięciowych i awaryjnego wyłączania zasilania</w:t>
      </w:r>
      <w:r w:rsidRPr="003E351B">
        <w:rPr>
          <w:rFonts w:ascii="Times New Roman" w:hAnsi="Times New Roman" w:cs="Times New Roman"/>
        </w:rPr>
        <w:t>/</w:t>
      </w:r>
    </w:p>
    <w:p w14:paraId="1A92E6E8" w14:textId="77777777" w:rsidR="002F3D6F" w:rsidRPr="003E351B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k</w:t>
      </w:r>
      <w:r w:rsidR="004777B7" w:rsidRPr="003E351B">
        <w:rPr>
          <w:rStyle w:val="Pogrubienie"/>
          <w:rFonts w:ascii="Times New Roman" w:hAnsi="Times New Roman" w:cs="Times New Roman"/>
        </w:rPr>
        <w:t>onserwacja software’u systemowego i aplikacyjnego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-  a</w:t>
      </w:r>
      <w:r w:rsidR="004777B7" w:rsidRPr="003E351B">
        <w:rPr>
          <w:rFonts w:ascii="Times New Roman" w:hAnsi="Times New Roman" w:cs="Times New Roman"/>
        </w:rPr>
        <w:t>naliza poprawności działania systemu przy użyciu dedykowanego oprogramowania serwisowego</w:t>
      </w:r>
      <w:r w:rsidRPr="003E351B">
        <w:rPr>
          <w:rFonts w:ascii="Times New Roman" w:hAnsi="Times New Roman" w:cs="Times New Roman"/>
        </w:rPr>
        <w:t>; u</w:t>
      </w:r>
      <w:r w:rsidR="004777B7" w:rsidRPr="003E351B">
        <w:rPr>
          <w:rFonts w:ascii="Times New Roman" w:hAnsi="Times New Roman" w:cs="Times New Roman"/>
        </w:rPr>
        <w:t>suwanie błędów systemowych i optymalizacja pracy aplikacji sterujących</w:t>
      </w:r>
    </w:p>
    <w:p w14:paraId="00618510" w14:textId="77C69862" w:rsidR="002F3D6F" w:rsidRPr="003E351B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p</w:t>
      </w:r>
      <w:r w:rsidR="004777B7" w:rsidRPr="003E351B">
        <w:rPr>
          <w:rStyle w:val="Pogrubienie"/>
          <w:rFonts w:ascii="Times New Roman" w:hAnsi="Times New Roman" w:cs="Times New Roman"/>
        </w:rPr>
        <w:t>orządkowanie przestrzeni dyskowej i bazy danych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- u</w:t>
      </w:r>
      <w:r w:rsidR="004777B7" w:rsidRPr="003E351B">
        <w:rPr>
          <w:rFonts w:ascii="Times New Roman" w:hAnsi="Times New Roman" w:cs="Times New Roman"/>
        </w:rPr>
        <w:t>suwanie zbędnych plików diagnostycznych i logów</w:t>
      </w:r>
      <w:r w:rsidRPr="003E351B">
        <w:rPr>
          <w:rFonts w:ascii="Times New Roman" w:hAnsi="Times New Roman" w:cs="Times New Roman"/>
        </w:rPr>
        <w:t>; a</w:t>
      </w:r>
      <w:r w:rsidR="004777B7" w:rsidRPr="003E351B">
        <w:rPr>
          <w:rFonts w:ascii="Times New Roman" w:hAnsi="Times New Roman" w:cs="Times New Roman"/>
        </w:rPr>
        <w:t>rchiwizacja danych zgodnie z polityką bezpieczeństwa oraz standardami DICOM/PACS</w:t>
      </w:r>
    </w:p>
    <w:p w14:paraId="7CF4A079" w14:textId="0D0819DA" w:rsidR="002F3D6F" w:rsidRPr="003E351B" w:rsidRDefault="002F3D6F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prawdzenie funkcjonowania urządzenia i jego gotowości do pracy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- t</w:t>
      </w:r>
      <w:r w:rsidR="004777B7" w:rsidRPr="003E351B">
        <w:rPr>
          <w:rFonts w:ascii="Times New Roman" w:hAnsi="Times New Roman" w:cs="Times New Roman"/>
        </w:rPr>
        <w:t>esty funkcjonalne potwierdzające prawidłowe działanie systemu i obrazowania</w:t>
      </w:r>
    </w:p>
    <w:p w14:paraId="2E181433" w14:textId="77777777" w:rsidR="003C1917" w:rsidRPr="003E351B" w:rsidRDefault="002F3D6F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d</w:t>
      </w:r>
      <w:r w:rsidR="004777B7" w:rsidRPr="003E351B">
        <w:rPr>
          <w:rStyle w:val="Pogrubienie"/>
          <w:rFonts w:ascii="Times New Roman" w:hAnsi="Times New Roman" w:cs="Times New Roman"/>
        </w:rPr>
        <w:t>okumentacja przeglądów</w:t>
      </w:r>
      <w:r w:rsidRPr="003E351B">
        <w:rPr>
          <w:rStyle w:val="Pogrubienie"/>
          <w:rFonts w:ascii="Times New Roman" w:hAnsi="Times New Roman" w:cs="Times New Roman"/>
        </w:rPr>
        <w:t xml:space="preserve"> i wykonanych czynności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– tj. s</w:t>
      </w:r>
      <w:r w:rsidR="004777B7" w:rsidRPr="003E351B">
        <w:rPr>
          <w:rFonts w:ascii="Times New Roman" w:hAnsi="Times New Roman" w:cs="Times New Roman"/>
        </w:rPr>
        <w:t>porządzanie raportów serwisowych</w:t>
      </w:r>
      <w:r w:rsidRPr="003E351B">
        <w:rPr>
          <w:rFonts w:ascii="Times New Roman" w:hAnsi="Times New Roman" w:cs="Times New Roman"/>
        </w:rPr>
        <w:t>, d</w:t>
      </w:r>
      <w:r w:rsidR="004777B7" w:rsidRPr="003E351B">
        <w:rPr>
          <w:rFonts w:ascii="Times New Roman" w:hAnsi="Times New Roman" w:cs="Times New Roman"/>
        </w:rPr>
        <w:t>okonywanie wpisów do paszportu technicznego</w:t>
      </w:r>
      <w:r w:rsidRPr="003E351B">
        <w:rPr>
          <w:rFonts w:ascii="Times New Roman" w:hAnsi="Times New Roman" w:cs="Times New Roman"/>
        </w:rPr>
        <w:t>, inne (jeśli dotyczą)</w:t>
      </w:r>
    </w:p>
    <w:p w14:paraId="3F0AB385" w14:textId="77777777" w:rsidR="002B7143" w:rsidRPr="003E351B" w:rsidRDefault="003C1917" w:rsidP="00B718A7">
      <w:pPr>
        <w:pStyle w:val="Akapitzlist"/>
        <w:numPr>
          <w:ilvl w:val="1"/>
          <w:numId w:val="83"/>
        </w:numPr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3E351B">
        <w:rPr>
          <w:rStyle w:val="Pogrubienie"/>
          <w:rFonts w:ascii="Times New Roman" w:hAnsi="Times New Roman" w:cs="Times New Roman"/>
        </w:rPr>
        <w:t>k</w:t>
      </w:r>
      <w:r w:rsidR="004777B7" w:rsidRPr="003E351B">
        <w:rPr>
          <w:rStyle w:val="Pogrubienie"/>
          <w:rFonts w:ascii="Times New Roman" w:hAnsi="Times New Roman" w:cs="Times New Roman"/>
        </w:rPr>
        <w:t>ontrola jakości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obejmująca m.in.</w:t>
      </w:r>
      <w:r w:rsidR="002B7143" w:rsidRPr="003E351B">
        <w:rPr>
          <w:rStyle w:val="Pogrubienie"/>
          <w:rFonts w:ascii="Times New Roman" w:hAnsi="Times New Roman" w:cs="Times New Roman"/>
          <w:b w:val="0"/>
          <w:bCs w:val="0"/>
        </w:rPr>
        <w:t>:</w:t>
      </w:r>
    </w:p>
    <w:p w14:paraId="031513F4" w14:textId="128B9C90" w:rsidR="002B7143" w:rsidRPr="003E351B" w:rsidRDefault="003C1917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s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prawdzenie jakości obrazu</w:t>
      </w:r>
      <w:r w:rsidR="004777B7" w:rsidRPr="003E351B">
        <w:rPr>
          <w:rFonts w:ascii="Times New Roman" w:hAnsi="Times New Roman" w:cs="Times New Roman"/>
        </w:rPr>
        <w:t xml:space="preserve"> </w:t>
      </w:r>
      <w:r w:rsidRPr="003E351B">
        <w:rPr>
          <w:rFonts w:ascii="Times New Roman" w:hAnsi="Times New Roman" w:cs="Times New Roman"/>
        </w:rPr>
        <w:t>(</w:t>
      </w:r>
      <w:r w:rsidR="004777B7" w:rsidRPr="003E351B">
        <w:rPr>
          <w:rFonts w:ascii="Times New Roman" w:hAnsi="Times New Roman" w:cs="Times New Roman"/>
        </w:rPr>
        <w:t>testy fantomowe, analiza zgodności z normami IEC/AAPM</w:t>
      </w:r>
      <w:r w:rsidR="002B7143" w:rsidRPr="003E351B">
        <w:rPr>
          <w:rFonts w:ascii="Times New Roman" w:hAnsi="Times New Roman" w:cs="Times New Roman"/>
        </w:rPr>
        <w:t>)</w:t>
      </w:r>
      <w:r w:rsidRPr="003E351B">
        <w:rPr>
          <w:rFonts w:ascii="Times New Roman" w:hAnsi="Times New Roman" w:cs="Times New Roman"/>
        </w:rPr>
        <w:t xml:space="preserve">, </w:t>
      </w:r>
    </w:p>
    <w:p w14:paraId="4828AC39" w14:textId="6F6199A3" w:rsidR="002B7143" w:rsidRPr="003E351B" w:rsidRDefault="003C1917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w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eryfikacja wartości pomiarowych i aplikacyjnych</w:t>
      </w:r>
      <w:r w:rsidR="004777B7" w:rsidRPr="003E351B">
        <w:rPr>
          <w:rFonts w:ascii="Times New Roman" w:hAnsi="Times New Roman" w:cs="Times New Roman"/>
        </w:rPr>
        <w:t xml:space="preserve"> </w:t>
      </w:r>
      <w:r w:rsidRPr="003E351B">
        <w:rPr>
          <w:rFonts w:ascii="Times New Roman" w:hAnsi="Times New Roman" w:cs="Times New Roman"/>
        </w:rPr>
        <w:t xml:space="preserve">aparatury </w:t>
      </w:r>
      <w:r w:rsidR="004777B7" w:rsidRPr="003E351B">
        <w:rPr>
          <w:rFonts w:ascii="Times New Roman" w:hAnsi="Times New Roman" w:cs="Times New Roman"/>
        </w:rPr>
        <w:t xml:space="preserve">przy użyciu specjalistycznej aparatury </w:t>
      </w:r>
      <w:r w:rsidRPr="003E351B">
        <w:rPr>
          <w:rFonts w:ascii="Times New Roman" w:hAnsi="Times New Roman" w:cs="Times New Roman"/>
        </w:rPr>
        <w:t>pomiarowej i fantomów</w:t>
      </w:r>
    </w:p>
    <w:p w14:paraId="29A7EB58" w14:textId="6664A854" w:rsidR="002B7143" w:rsidRPr="003E351B" w:rsidRDefault="002B7143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Fonts w:ascii="Times New Roman" w:hAnsi="Times New Roman" w:cs="Times New Roman"/>
          <w:u w:val="single"/>
        </w:rPr>
        <w:lastRenderedPageBreak/>
        <w:t>k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alibracja systemu obrazowania</w:t>
      </w:r>
      <w:r w:rsidR="004777B7" w:rsidRPr="003E351B">
        <w:rPr>
          <w:rFonts w:ascii="Times New Roman" w:hAnsi="Times New Roman" w:cs="Times New Roman"/>
        </w:rPr>
        <w:t xml:space="preserve"> – regulacja detektorów, rekonstrukcji obrazu oraz ustawienia generatora wysokiego napięcia</w:t>
      </w:r>
    </w:p>
    <w:p w14:paraId="5EA3116B" w14:textId="18C7BB0F" w:rsidR="004777B7" w:rsidRDefault="002B7143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p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rzeprowadzenie czynności korygujących</w:t>
      </w:r>
      <w:r w:rsidR="004777B7" w:rsidRPr="003E351B">
        <w:rPr>
          <w:rFonts w:ascii="Times New Roman" w:hAnsi="Times New Roman" w:cs="Times New Roman"/>
        </w:rPr>
        <w:t xml:space="preserve"> – regulacja parametrów w przypadku odchylenia od wartości optymalnych</w:t>
      </w:r>
    </w:p>
    <w:p w14:paraId="415FF110" w14:textId="77777777" w:rsidR="008B0984" w:rsidRPr="003E351B" w:rsidRDefault="008B0984" w:rsidP="008B0984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8C39A82" w14:textId="76E64625" w:rsidR="005C0BF2" w:rsidRPr="003E351B" w:rsidRDefault="005C0BF2" w:rsidP="003E351B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Terminy przeglądów</w:t>
      </w:r>
    </w:p>
    <w:p w14:paraId="130B3AB5" w14:textId="50C1B5A4" w:rsidR="005C0BF2" w:rsidRDefault="005C0BF2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Terminy przeglądów będą każdorazowo uzgadniane z Sekcją Aparatury Medycznej Zamawiającego. Przeglądy będą przeprowadzane zgodnie z instrukcjami serwisowymi i zalece</w:t>
      </w:r>
      <w:r w:rsidR="007C5FD8">
        <w:rPr>
          <w:rFonts w:ascii="Times New Roman" w:eastAsia="Times New Roman" w:hAnsi="Times New Roman" w:cs="Times New Roman"/>
          <w:lang w:eastAsia="pl-PL"/>
        </w:rPr>
        <w:t xml:space="preserve">niami </w:t>
      </w:r>
      <w:r w:rsidRPr="003E351B">
        <w:rPr>
          <w:rFonts w:ascii="Times New Roman" w:eastAsia="Times New Roman" w:hAnsi="Times New Roman" w:cs="Times New Roman"/>
          <w:lang w:eastAsia="pl-PL"/>
        </w:rPr>
        <w:t>producenta, z uwzględnieniem wszystkich norm dotyczących bezpieczeństwa medycznego, pożarowego oraz ochrony mienia.</w:t>
      </w:r>
      <w:r w:rsidR="00AE7206">
        <w:rPr>
          <w:rFonts w:ascii="Times New Roman" w:eastAsia="Times New Roman" w:hAnsi="Times New Roman" w:cs="Times New Roman"/>
          <w:lang w:eastAsia="pl-PL"/>
        </w:rPr>
        <w:t xml:space="preserve"> Termin pierwszego przeglądu: kwiecień 2026.</w:t>
      </w:r>
    </w:p>
    <w:p w14:paraId="3262267A" w14:textId="77777777" w:rsidR="008B0984" w:rsidRPr="003E351B" w:rsidRDefault="008B0984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D7DE30" w14:textId="64B57DD9" w:rsidR="005C0BF2" w:rsidRPr="003E351B" w:rsidRDefault="005C0BF2" w:rsidP="003E351B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Potwierdzenie wykonania przeglądu</w:t>
      </w:r>
    </w:p>
    <w:p w14:paraId="6473A643" w14:textId="75B3C38C" w:rsidR="005C0BF2" w:rsidRPr="003E351B" w:rsidRDefault="005C0BF2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Po wykonaniu przeglądu, Wykonawca zobowiązany jest do:</w:t>
      </w:r>
    </w:p>
    <w:p w14:paraId="43BE357A" w14:textId="1EF5F4BC" w:rsidR="005C0BF2" w:rsidRPr="003E351B" w:rsidRDefault="00AE7206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dokonania </w:t>
      </w:r>
      <w:r w:rsidR="005C0BF2" w:rsidRPr="003E351B">
        <w:rPr>
          <w:rFonts w:ascii="Times New Roman" w:eastAsia="Times New Roman" w:hAnsi="Times New Roman" w:cs="Times New Roman"/>
          <w:lang w:eastAsia="pl-PL"/>
        </w:rPr>
        <w:t>wpisu do paszportu technicznego sprzętu</w:t>
      </w:r>
    </w:p>
    <w:p w14:paraId="73165AB1" w14:textId="3F291F1A" w:rsidR="005C0BF2" w:rsidRPr="003E351B" w:rsidRDefault="00AE7206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dostarczenia </w:t>
      </w:r>
      <w:r w:rsidR="005C0BF2" w:rsidRPr="003E351B">
        <w:rPr>
          <w:rFonts w:ascii="Times New Roman" w:eastAsia="Times New Roman" w:hAnsi="Times New Roman" w:cs="Times New Roman"/>
          <w:lang w:eastAsia="pl-PL"/>
        </w:rPr>
        <w:t>raportu serwisowego lub karty pracy, podpisanej przez Zamawiającego lub upoważnioną przez niego osobę, stanowiącej załącznik do faktury</w:t>
      </w:r>
    </w:p>
    <w:p w14:paraId="3BA21C2E" w14:textId="2BE2BBA7" w:rsidR="005C0BF2" w:rsidRDefault="005C0BF2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naklejki przeglądowej na aparacie, zawierającej co najmniej datę kolejnego przeglądu</w:t>
      </w:r>
    </w:p>
    <w:p w14:paraId="3445D308" w14:textId="77777777" w:rsidR="008B0984" w:rsidRPr="003E351B" w:rsidRDefault="008B0984" w:rsidP="008B0984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4BFAD4" w14:textId="38089CC9" w:rsidR="008D4109" w:rsidRDefault="008D4109" w:rsidP="00B718A7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Wykonawca będzie zobowiązany do regularnych przeglądów okresowych oraz konserwacji tomografu zgodnie z obowiązującymi normami, wymaganiami producenta oraz przepisami prawa, w tym szczególnie ustawą z dnia 7 kwietnia 2022 r. o wyrobach medycznych.</w:t>
      </w:r>
    </w:p>
    <w:p w14:paraId="3D73AC0D" w14:textId="77777777" w:rsidR="008B0984" w:rsidRPr="003E351B" w:rsidRDefault="008B0984" w:rsidP="008B0984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407911" w14:textId="1A4B8423" w:rsidR="00FB0750" w:rsidRPr="003E351B" w:rsidRDefault="004777B7" w:rsidP="003E351B">
      <w:pPr>
        <w:pStyle w:val="Bezodstpw"/>
        <w:numPr>
          <w:ilvl w:val="0"/>
          <w:numId w:val="83"/>
        </w:numPr>
        <w:jc w:val="both"/>
        <w:rPr>
          <w:rStyle w:val="Pogrubienie"/>
          <w:rFonts w:ascii="Times New Roman" w:hAnsi="Times New Roman" w:cs="Times New Roman"/>
          <w:bCs w:val="0"/>
        </w:rPr>
      </w:pPr>
      <w:r w:rsidRPr="003E351B">
        <w:rPr>
          <w:rStyle w:val="Pogrubienie"/>
          <w:rFonts w:ascii="Times New Roman" w:hAnsi="Times New Roman" w:cs="Times New Roman"/>
          <w:bCs w:val="0"/>
        </w:rPr>
        <w:t>Cykliczne upgrady</w:t>
      </w:r>
    </w:p>
    <w:p w14:paraId="6AF91A3B" w14:textId="0BF2F07D" w:rsidR="00442E5C" w:rsidRPr="003E351B" w:rsidRDefault="00BB70EF" w:rsidP="003E351B">
      <w:pPr>
        <w:pStyle w:val="Bezodstpw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 w:rsidRPr="003E351B">
        <w:rPr>
          <w:rFonts w:ascii="Times New Roman" w:hAnsi="Times New Roman" w:cs="Times New Roman"/>
          <w:b/>
          <w:bCs/>
        </w:rPr>
        <w:t>a</w:t>
      </w:r>
      <w:r w:rsidR="004777B7" w:rsidRPr="003E351B">
        <w:rPr>
          <w:rFonts w:ascii="Times New Roman" w:hAnsi="Times New Roman" w:cs="Times New Roman"/>
          <w:b/>
          <w:bCs/>
        </w:rPr>
        <w:t>ktualizacje oprogramowania sterującego/diagnostycznego (update/hotfix)</w:t>
      </w:r>
      <w:r w:rsidR="000739C2" w:rsidRPr="003E351B">
        <w:rPr>
          <w:rFonts w:ascii="Times New Roman" w:hAnsi="Times New Roman" w:cs="Times New Roman"/>
        </w:rPr>
        <w:t xml:space="preserve"> - wszystkie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 xml:space="preserve"> aktualizacje oprogramowania będą przeprowadzane zgodnie z najnowszymi wytycznymi producenta oraz w pełnej zgodności z obowiązującymi normami, przepisami prawa i regulacjami dotyczącymi ochrony danych osobowych, w tym w szczególności z ustawą o ochronie danych osobowych (RODO). Wykonawca zobowiązuje się do przeprowadzania testów zgodności oprogramowania po każdej aktualizacji, aby zapewnić, że aktualizacja nie wpłynie negatywnie na bezpieczeństwo danych pacjentów</w:t>
      </w:r>
    </w:p>
    <w:p w14:paraId="4344BBD9" w14:textId="090B1473" w:rsidR="00BB70EF" w:rsidRPr="00A2025C" w:rsidRDefault="00BB70EF" w:rsidP="003E351B">
      <w:pPr>
        <w:pStyle w:val="Bezodstpw"/>
        <w:numPr>
          <w:ilvl w:val="0"/>
          <w:numId w:val="106"/>
        </w:numPr>
        <w:jc w:val="both"/>
      </w:pPr>
      <w:r w:rsidRPr="003E351B">
        <w:rPr>
          <w:rFonts w:ascii="Times New Roman" w:hAnsi="Times New Roman" w:cs="Times New Roman"/>
          <w:b/>
          <w:bCs/>
        </w:rPr>
        <w:t>upgrade oprogramowania sterującego/diagnostycznego aparatu do najnowszej i aktualnej wersji</w:t>
      </w:r>
      <w:r w:rsidR="000739C2" w:rsidRPr="003E351B">
        <w:rPr>
          <w:rFonts w:ascii="Times New Roman" w:hAnsi="Times New Roman" w:cs="Times New Roman"/>
        </w:rPr>
        <w:t xml:space="preserve"> - upgrade oprogramowania zostanie przeprowadzony z uwzględnieniem pełnej kompatybilności z innymi systemami szpitalnymi,</w:t>
      </w:r>
      <w:r w:rsidR="00442E5C" w:rsidRPr="003E351B">
        <w:rPr>
          <w:rFonts w:ascii="Times New Roman" w:hAnsi="Times New Roman" w:cs="Times New Roman"/>
        </w:rPr>
        <w:t xml:space="preserve"> oraz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 xml:space="preserve">zgodności z wymaganiami dotyczącymi ochrony danych osobowych (RODO); </w:t>
      </w:r>
      <w:r w:rsidR="000739C2" w:rsidRPr="003E351B">
        <w:rPr>
          <w:rFonts w:ascii="Times New Roman" w:hAnsi="Times New Roman" w:cs="Times New Roman"/>
        </w:rPr>
        <w:t xml:space="preserve"> </w:t>
      </w:r>
      <w:r w:rsidR="00442E5C" w:rsidRPr="003E351B">
        <w:rPr>
          <w:rFonts w:ascii="Times New Roman" w:hAnsi="Times New Roman" w:cs="Times New Roman"/>
        </w:rPr>
        <w:t>p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>rzed dokonaniem upgrade'u Wykonawca przeprowadzi konsultację z Zamawiającym, aby dostosować ustawienia systemu do wymagań placówki, w tym do obowiązujących przepisów dotyczących ochrony danych</w:t>
      </w:r>
    </w:p>
    <w:p w14:paraId="48A62651" w14:textId="537A95B0" w:rsidR="00BB70EF" w:rsidRPr="00A2025C" w:rsidRDefault="00BB70EF" w:rsidP="003E351B">
      <w:pPr>
        <w:pStyle w:val="Bezodstpw"/>
        <w:numPr>
          <w:ilvl w:val="0"/>
          <w:numId w:val="106"/>
        </w:numPr>
        <w:jc w:val="both"/>
      </w:pPr>
      <w:r w:rsidRPr="003E351B">
        <w:rPr>
          <w:rFonts w:ascii="Times New Roman" w:hAnsi="Times New Roman" w:cs="Times New Roman"/>
          <w:b/>
          <w:bCs/>
        </w:rPr>
        <w:t>modernizacje oprogramowania sterującego/diagnostycznego aparatu – realizowane corocznie po udostępnieniu nowej wersji oprogramowania</w:t>
      </w:r>
      <w:r w:rsidR="000739C2" w:rsidRPr="003E351B">
        <w:rPr>
          <w:rFonts w:ascii="Times New Roman" w:hAnsi="Times New Roman" w:cs="Times New Roman"/>
        </w:rPr>
        <w:t xml:space="preserve"> - modernizacja oprogramowania będzie obejmować pełną weryfikację funkcjonalności oraz przeprowadzenie testów jakościowych w celu potwierdzenia poprawności działania urządzenia po instalacji nowej wersji; modernizacja będzie przeprowadzana z minimalnym czasem przestoju urządzenia</w:t>
      </w:r>
      <w:r w:rsidR="00442E5C" w:rsidRPr="003E351B">
        <w:rPr>
          <w:rFonts w:ascii="Times New Roman" w:hAnsi="Times New Roman" w:cs="Times New Roman"/>
        </w:rPr>
        <w:t xml:space="preserve">;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>Modernizacja będzie przeprowadzona zgodnie z wymaganiami producenta oraz zgodnie z obowiązującymi przepisami prawnymi, w tym z regulacjami dotyczącymi ochrony danych osobowych (RODO). Wszystkie zmiany w oprogramowaniu będą testowane pod kątem ich wpływu na bezpieczeństwo danych oraz zgodności z normami dotyczącymi ochrony danych osobowych</w:t>
      </w:r>
    </w:p>
    <w:p w14:paraId="20F6788F" w14:textId="04427924" w:rsidR="00BB70EF" w:rsidRPr="00B6279C" w:rsidRDefault="00BB70EF" w:rsidP="00B718A7">
      <w:pPr>
        <w:pStyle w:val="Bezodstpw"/>
        <w:numPr>
          <w:ilvl w:val="0"/>
          <w:numId w:val="106"/>
        </w:numPr>
        <w:jc w:val="both"/>
        <w:rPr>
          <w:rFonts w:ascii="Times New Roman" w:hAnsi="Times New Roman" w:cs="Times New Roman"/>
          <w:bCs/>
        </w:rPr>
      </w:pPr>
      <w:r w:rsidRPr="003E351B">
        <w:rPr>
          <w:rFonts w:ascii="Times New Roman" w:hAnsi="Times New Roman" w:cs="Times New Roman"/>
          <w:b/>
          <w:bCs/>
        </w:rPr>
        <w:t>zapewnienie wymiany platformy sprzętowej, jeśli jest wymagana do poprawnej pracy nowej wersji oprogramowania</w:t>
      </w:r>
      <w:r w:rsidR="000739C2" w:rsidRPr="003E351B">
        <w:rPr>
          <w:rFonts w:ascii="Times New Roman" w:hAnsi="Times New Roman" w:cs="Times New Roman"/>
        </w:rPr>
        <w:t xml:space="preserve"> - wymiana platformy sprzętowej będzie realizowana na zasadzie zapewnienia pełnej kompatybilności z nowymi wymaganiami oprogramowania oraz z minimalnym czasem przestoju urządzenia, nie dłuższym niż </w:t>
      </w:r>
      <w:r w:rsidR="00AE7206">
        <w:rPr>
          <w:rFonts w:ascii="Times New Roman" w:hAnsi="Times New Roman" w:cs="Times New Roman"/>
        </w:rPr>
        <w:t>1 dzień roboczy</w:t>
      </w:r>
    </w:p>
    <w:p w14:paraId="126C93D5" w14:textId="77777777" w:rsidR="00B6279C" w:rsidRPr="003E351B" w:rsidRDefault="00B6279C" w:rsidP="003E351B">
      <w:pPr>
        <w:pStyle w:val="Bezodstpw"/>
        <w:jc w:val="both"/>
        <w:rPr>
          <w:rFonts w:ascii="Times New Roman" w:hAnsi="Times New Roman" w:cs="Times New Roman"/>
          <w:bCs/>
        </w:rPr>
      </w:pPr>
    </w:p>
    <w:p w14:paraId="20B51301" w14:textId="491DD99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lastRenderedPageBreak/>
        <w:t>Naprawy</w:t>
      </w:r>
    </w:p>
    <w:p w14:paraId="5DA6BFDD" w14:textId="0A8D1F2C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b/>
          <w:bCs/>
          <w:sz w:val="22"/>
          <w:szCs w:val="22"/>
        </w:rPr>
        <w:t>i</w:t>
      </w:r>
      <w:r w:rsidR="004777B7" w:rsidRPr="003E351B">
        <w:rPr>
          <w:b/>
          <w:bCs/>
          <w:sz w:val="22"/>
          <w:szCs w:val="22"/>
        </w:rPr>
        <w:t>nterwencje serwisowe w miejscu lokalizacji aparatury wraz z dojazdem inżyniera</w:t>
      </w:r>
      <w:r w:rsidRPr="003E351B">
        <w:rPr>
          <w:b/>
          <w:bCs/>
          <w:sz w:val="22"/>
          <w:szCs w:val="22"/>
        </w:rPr>
        <w:t xml:space="preserve"> – na każde wezwanie Zamawiającego</w:t>
      </w:r>
      <w:r w:rsidR="00E20F77" w:rsidRPr="003E351B">
        <w:rPr>
          <w:sz w:val="22"/>
          <w:szCs w:val="22"/>
        </w:rPr>
        <w:t xml:space="preserve"> - </w:t>
      </w:r>
      <w:r w:rsidR="002F2293" w:rsidRPr="00737A5D">
        <w:rPr>
          <w:sz w:val="22"/>
          <w:szCs w:val="22"/>
        </w:rPr>
        <w:t>c</w:t>
      </w:r>
      <w:r w:rsidR="00E20F77" w:rsidRPr="003E351B">
        <w:rPr>
          <w:sz w:val="22"/>
          <w:szCs w:val="22"/>
        </w:rPr>
        <w:t>zas reakcji na wezwanie serwisowe nie przekroczy 24 godzin</w:t>
      </w:r>
      <w:r w:rsidR="005E5963">
        <w:rPr>
          <w:sz w:val="22"/>
          <w:szCs w:val="22"/>
        </w:rPr>
        <w:t>.</w:t>
      </w:r>
    </w:p>
    <w:p w14:paraId="611B6B75" w14:textId="22248B55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b/>
          <w:bCs/>
          <w:sz w:val="22"/>
          <w:szCs w:val="22"/>
        </w:rPr>
      </w:pPr>
      <w:r w:rsidRPr="003E351B">
        <w:rPr>
          <w:b/>
          <w:bCs/>
          <w:sz w:val="22"/>
          <w:szCs w:val="22"/>
        </w:rPr>
        <w:t>d</w:t>
      </w:r>
      <w:r w:rsidR="004777B7" w:rsidRPr="003E351B">
        <w:rPr>
          <w:b/>
          <w:bCs/>
          <w:sz w:val="22"/>
          <w:szCs w:val="22"/>
        </w:rPr>
        <w:t>iagnozowanie błędów, usuwanie usterek oraz naprawa uszkodzeń wynikających z eksploatacji</w:t>
      </w:r>
      <w:r w:rsidRPr="003E351B">
        <w:rPr>
          <w:b/>
          <w:bCs/>
          <w:sz w:val="22"/>
          <w:szCs w:val="22"/>
        </w:rPr>
        <w:t xml:space="preserve"> i naturalnego zużycia części</w:t>
      </w:r>
    </w:p>
    <w:p w14:paraId="6F020B60" w14:textId="061774F0" w:rsidR="00E20F77" w:rsidRPr="003E351B" w:rsidRDefault="002F2293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737A5D">
        <w:rPr>
          <w:sz w:val="22"/>
          <w:szCs w:val="22"/>
        </w:rPr>
        <w:t>n</w:t>
      </w:r>
      <w:r w:rsidR="00E20F77" w:rsidRPr="003E351B">
        <w:rPr>
          <w:sz w:val="22"/>
          <w:szCs w:val="22"/>
        </w:rPr>
        <w:t>aprawy będą wykonywane wyłącznie przy użyciu oryginalnych, fabrycznie nowych części zamiennych zatwierdzonych przez producenta; wszystkie części wymieniane podczas napraw będą objęte co najmniej 12-miesięczną gwarancją</w:t>
      </w:r>
    </w:p>
    <w:p w14:paraId="73F6501A" w14:textId="2743947D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k</w:t>
      </w:r>
      <w:r w:rsidR="004777B7" w:rsidRPr="003E351B">
        <w:rPr>
          <w:sz w:val="22"/>
          <w:szCs w:val="22"/>
        </w:rPr>
        <w:t xml:space="preserve">ontrola funkcjonalna </w:t>
      </w:r>
      <w:r w:rsidRPr="003E351B">
        <w:rPr>
          <w:sz w:val="22"/>
          <w:szCs w:val="22"/>
        </w:rPr>
        <w:t xml:space="preserve">aparatu </w:t>
      </w:r>
      <w:r w:rsidR="004777B7" w:rsidRPr="003E351B">
        <w:rPr>
          <w:sz w:val="22"/>
          <w:szCs w:val="22"/>
        </w:rPr>
        <w:t>po naprawie</w:t>
      </w:r>
      <w:r w:rsidR="00E20F77" w:rsidRPr="003E351B">
        <w:rPr>
          <w:sz w:val="22"/>
          <w:szCs w:val="22"/>
        </w:rPr>
        <w:t xml:space="preserve"> - </w:t>
      </w:r>
      <w:r w:rsidR="00BF123F" w:rsidRPr="003E351B">
        <w:rPr>
          <w:sz w:val="22"/>
          <w:szCs w:val="22"/>
        </w:rPr>
        <w:t>p</w:t>
      </w:r>
      <w:r w:rsidR="00E20F77" w:rsidRPr="003E351B">
        <w:rPr>
          <w:sz w:val="22"/>
          <w:szCs w:val="22"/>
        </w:rPr>
        <w:t>o każdej naprawie urządzenie będzie poddane szczegółowym testom funkcjonalnym, obejmującym m.in. kontrolę jakości obrazowania oraz zgodność z normami bezpieczeństwa medycznego</w:t>
      </w:r>
    </w:p>
    <w:p w14:paraId="4B6BE52A" w14:textId="41B15E2A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b/>
          <w:bCs/>
          <w:sz w:val="22"/>
          <w:szCs w:val="22"/>
        </w:rPr>
        <w:t>d</w:t>
      </w:r>
      <w:r w:rsidR="004777B7" w:rsidRPr="003E351B">
        <w:rPr>
          <w:b/>
          <w:bCs/>
          <w:sz w:val="22"/>
          <w:szCs w:val="22"/>
        </w:rPr>
        <w:t>okumentacja interwencji serwisowych</w:t>
      </w:r>
      <w:r w:rsidR="00BF123F" w:rsidRPr="003E351B">
        <w:rPr>
          <w:sz w:val="22"/>
          <w:szCs w:val="22"/>
        </w:rPr>
        <w:t xml:space="preserve"> - dokumentacja interwencji serwisowych będzie zawierać szczegółowy opis przeprowadzonych działań, wymienionych części oraz przeprowadzonych testów</w:t>
      </w:r>
      <w:r w:rsidR="00A90D7F">
        <w:rPr>
          <w:sz w:val="22"/>
          <w:szCs w:val="22"/>
        </w:rPr>
        <w:t>; r</w:t>
      </w:r>
      <w:r w:rsidR="00BF123F" w:rsidRPr="003E351B">
        <w:rPr>
          <w:sz w:val="22"/>
          <w:szCs w:val="22"/>
        </w:rPr>
        <w:t xml:space="preserve">aport będzie przekazywany Zamawiającemu w formie elektronicznej oraz papierowej w terminie </w:t>
      </w:r>
      <w:r w:rsidR="000A3270">
        <w:rPr>
          <w:sz w:val="22"/>
          <w:szCs w:val="22"/>
        </w:rPr>
        <w:t>48</w:t>
      </w:r>
      <w:r w:rsidR="00BF123F" w:rsidRPr="003E351B">
        <w:rPr>
          <w:sz w:val="22"/>
          <w:szCs w:val="22"/>
        </w:rPr>
        <w:t xml:space="preserve"> godzin po zakończeniu interwencji</w:t>
      </w:r>
    </w:p>
    <w:p w14:paraId="024DDA23" w14:textId="0BF6960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Części zamienne i komponenty specjalne</w:t>
      </w:r>
    </w:p>
    <w:p w14:paraId="5D683A18" w14:textId="5EBA42E0" w:rsidR="00796A97" w:rsidRPr="003E351B" w:rsidRDefault="00770D2B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w</w:t>
      </w:r>
      <w:r w:rsidR="004777B7" w:rsidRPr="003E351B">
        <w:rPr>
          <w:sz w:val="22"/>
          <w:szCs w:val="22"/>
        </w:rPr>
        <w:t>ymiana na oryginalne, fabrycznie nowe części</w:t>
      </w:r>
      <w:r w:rsidR="00796A97" w:rsidRPr="003E351B">
        <w:rPr>
          <w:sz w:val="22"/>
          <w:szCs w:val="22"/>
        </w:rPr>
        <w:t xml:space="preserve"> zamienne i komponenty specjalne</w:t>
      </w:r>
      <w:r w:rsidR="004777B7" w:rsidRPr="003E351B">
        <w:rPr>
          <w:sz w:val="22"/>
          <w:szCs w:val="22"/>
        </w:rPr>
        <w:t xml:space="preserve">, </w:t>
      </w:r>
      <w:r w:rsidR="00796A97" w:rsidRPr="003E351B">
        <w:rPr>
          <w:sz w:val="22"/>
          <w:szCs w:val="22"/>
        </w:rPr>
        <w:t xml:space="preserve">w oryginalnych opakowaniach,  </w:t>
      </w:r>
      <w:r w:rsidR="004777B7" w:rsidRPr="003E351B">
        <w:rPr>
          <w:sz w:val="22"/>
          <w:szCs w:val="22"/>
        </w:rPr>
        <w:t>takie jak lampy RTG i detektory</w:t>
      </w:r>
      <w:r w:rsidR="00796A97" w:rsidRPr="003E351B">
        <w:rPr>
          <w:sz w:val="22"/>
          <w:szCs w:val="22"/>
        </w:rPr>
        <w:t xml:space="preserve"> promieniowania, kompatybilne z urządzeniem Zamawiającego,  w celu zastąpienia części, które na skutek naturalnych procesów uległy całkowitemu zużyciu lub uszkodzeniu, za wyjątkiem materiałów eksploatacyjnych i elementów wyposażenia dodatkowego</w:t>
      </w:r>
    </w:p>
    <w:p w14:paraId="164BF74F" w14:textId="1CFE6CAC" w:rsidR="009A12B8" w:rsidRPr="003E351B" w:rsidRDefault="00D36DED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A61AC2">
        <w:rPr>
          <w:sz w:val="22"/>
          <w:szCs w:val="22"/>
        </w:rPr>
        <w:t>w</w:t>
      </w:r>
      <w:r w:rsidR="009A12B8" w:rsidRPr="003E351B">
        <w:rPr>
          <w:sz w:val="22"/>
          <w:szCs w:val="22"/>
        </w:rPr>
        <w:t>ymiana części zamiennych będzie realizowana wyłącznie na oryginalne części producenta, zgodne z zaleceniami producenta urządzenia</w:t>
      </w:r>
    </w:p>
    <w:p w14:paraId="0C20E040" w14:textId="5536B372" w:rsidR="004777B7" w:rsidRPr="003E351B" w:rsidRDefault="00770D2B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c</w:t>
      </w:r>
      <w:r w:rsidR="004777B7" w:rsidRPr="003E351B">
        <w:rPr>
          <w:sz w:val="22"/>
          <w:szCs w:val="22"/>
        </w:rPr>
        <w:t xml:space="preserve">zas realizacji wymiany komponentów specjalnych </w:t>
      </w:r>
      <w:r w:rsidR="00641C06" w:rsidRPr="003E351B">
        <w:rPr>
          <w:sz w:val="22"/>
          <w:szCs w:val="22"/>
        </w:rPr>
        <w:t xml:space="preserve">tj. lampy RTG, detektora (pojedynczego elementu detektora, modułu detektora)  </w:t>
      </w:r>
      <w:r w:rsidR="004777B7" w:rsidRPr="003E351B">
        <w:rPr>
          <w:sz w:val="22"/>
          <w:szCs w:val="22"/>
        </w:rPr>
        <w:t xml:space="preserve">– </w:t>
      </w:r>
      <w:r w:rsidR="00CE093D" w:rsidRPr="003E351B">
        <w:rPr>
          <w:sz w:val="22"/>
          <w:szCs w:val="22"/>
        </w:rPr>
        <w:t xml:space="preserve">maksymalnie </w:t>
      </w:r>
      <w:r w:rsidR="004777B7" w:rsidRPr="003E351B">
        <w:rPr>
          <w:sz w:val="22"/>
          <w:szCs w:val="22"/>
        </w:rPr>
        <w:t>do 5 dni roboczych</w:t>
      </w:r>
      <w:r w:rsidR="009A12B8" w:rsidRPr="003E351B">
        <w:rPr>
          <w:sz w:val="22"/>
          <w:szCs w:val="22"/>
        </w:rPr>
        <w:t xml:space="preserve">. </w:t>
      </w:r>
    </w:p>
    <w:p w14:paraId="451793D9" w14:textId="71C336B3" w:rsidR="00CE093D" w:rsidRPr="00A61AC2" w:rsidRDefault="004777B7" w:rsidP="00FF4C6C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wymian</w:t>
      </w:r>
      <w:r w:rsidR="00770D2B" w:rsidRPr="003E351B">
        <w:rPr>
          <w:sz w:val="22"/>
          <w:szCs w:val="22"/>
        </w:rPr>
        <w:t>a</w:t>
      </w:r>
      <w:r w:rsidRPr="003E351B">
        <w:rPr>
          <w:sz w:val="22"/>
          <w:szCs w:val="22"/>
        </w:rPr>
        <w:t xml:space="preserve"> materiałów</w:t>
      </w:r>
      <w:r w:rsidR="00CE093D" w:rsidRPr="00A61AC2">
        <w:rPr>
          <w:sz w:val="22"/>
          <w:szCs w:val="22"/>
        </w:rPr>
        <w:t xml:space="preserve"> (</w:t>
      </w:r>
      <w:r w:rsidR="00770D2B" w:rsidRPr="003E351B">
        <w:rPr>
          <w:sz w:val="22"/>
          <w:szCs w:val="22"/>
        </w:rPr>
        <w:t>fabrycznie nowych i</w:t>
      </w:r>
      <w:r w:rsidR="00CE093D" w:rsidRPr="00A61AC2">
        <w:rPr>
          <w:sz w:val="22"/>
          <w:szCs w:val="22"/>
        </w:rPr>
        <w:t xml:space="preserve"> </w:t>
      </w:r>
      <w:r w:rsidR="00770D2B" w:rsidRPr="003E351B">
        <w:rPr>
          <w:sz w:val="22"/>
          <w:szCs w:val="22"/>
        </w:rPr>
        <w:t>w oryginalnych opakowaniach</w:t>
      </w:r>
      <w:r w:rsidR="00CE093D" w:rsidRPr="00A61AC2">
        <w:rPr>
          <w:sz w:val="22"/>
          <w:szCs w:val="22"/>
        </w:rPr>
        <w:t>)</w:t>
      </w:r>
      <w:r w:rsidR="00770D2B" w:rsidRPr="003E351B">
        <w:rPr>
          <w:sz w:val="22"/>
          <w:szCs w:val="22"/>
        </w:rPr>
        <w:t xml:space="preserve"> – niezbędnych do przeprowadzenia przeglądów oraz prawidłowego działania aparatury</w:t>
      </w:r>
      <w:r w:rsidR="009A12B8" w:rsidRPr="003E351B">
        <w:rPr>
          <w:sz w:val="22"/>
          <w:szCs w:val="22"/>
        </w:rPr>
        <w:t xml:space="preserve"> </w:t>
      </w:r>
    </w:p>
    <w:p w14:paraId="69ED196B" w14:textId="41735677" w:rsidR="004777B7" w:rsidRPr="00CE093D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Obsługa serwisowa</w:t>
      </w:r>
    </w:p>
    <w:p w14:paraId="47F501AD" w14:textId="3978633D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m</w:t>
      </w:r>
      <w:r w:rsidR="004777B7" w:rsidRPr="003E351B">
        <w:rPr>
          <w:sz w:val="22"/>
          <w:szCs w:val="22"/>
        </w:rPr>
        <w:t>ożliwość zgłoszeń 24</w:t>
      </w:r>
      <w:r w:rsidRPr="003E351B">
        <w:rPr>
          <w:sz w:val="22"/>
          <w:szCs w:val="22"/>
        </w:rPr>
        <w:t xml:space="preserve">h na dobę przez </w:t>
      </w:r>
      <w:r w:rsidR="004777B7" w:rsidRPr="003E351B">
        <w:rPr>
          <w:sz w:val="22"/>
          <w:szCs w:val="22"/>
        </w:rPr>
        <w:t>7</w:t>
      </w:r>
      <w:r w:rsidRPr="003E351B">
        <w:rPr>
          <w:sz w:val="22"/>
          <w:szCs w:val="22"/>
        </w:rPr>
        <w:t xml:space="preserve"> dni w tygodniu</w:t>
      </w:r>
      <w:r w:rsidR="00CE093D">
        <w:rPr>
          <w:sz w:val="22"/>
          <w:szCs w:val="22"/>
        </w:rPr>
        <w:t xml:space="preserve">. </w:t>
      </w:r>
      <w:r w:rsidR="00AE07B5" w:rsidRPr="003E351B">
        <w:rPr>
          <w:sz w:val="22"/>
          <w:szCs w:val="22"/>
        </w:rPr>
        <w:t xml:space="preserve"> </w:t>
      </w:r>
    </w:p>
    <w:p w14:paraId="1D4E2197" w14:textId="09D8F448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d</w:t>
      </w:r>
      <w:r w:rsidR="004777B7" w:rsidRPr="003E351B">
        <w:rPr>
          <w:sz w:val="22"/>
          <w:szCs w:val="22"/>
        </w:rPr>
        <w:t xml:space="preserve">ostęp do dedykowanej platformy serwisowej do zgłoszeń </w:t>
      </w:r>
      <w:r w:rsidRPr="003E351B">
        <w:rPr>
          <w:sz w:val="22"/>
          <w:szCs w:val="22"/>
        </w:rPr>
        <w:t xml:space="preserve">24h na dobę przez 7 dni w tygodniu, pozwalającej na wykonywanie zgłoszeń, bieżące monitorowanie ich </w:t>
      </w:r>
      <w:r w:rsidR="004777B7" w:rsidRPr="003E351B">
        <w:rPr>
          <w:sz w:val="22"/>
          <w:szCs w:val="22"/>
        </w:rPr>
        <w:t>statusu</w:t>
      </w:r>
      <w:r w:rsidRPr="003E351B">
        <w:rPr>
          <w:sz w:val="22"/>
          <w:szCs w:val="22"/>
        </w:rPr>
        <w:t xml:space="preserve"> i stanu realizacji</w:t>
      </w:r>
    </w:p>
    <w:p w14:paraId="596B6C3B" w14:textId="4CF83611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zapewnienie p</w:t>
      </w:r>
      <w:r w:rsidR="004777B7" w:rsidRPr="003E351B">
        <w:rPr>
          <w:sz w:val="22"/>
          <w:szCs w:val="22"/>
        </w:rPr>
        <w:t>rac</w:t>
      </w:r>
      <w:r w:rsidRPr="003E351B">
        <w:rPr>
          <w:sz w:val="22"/>
          <w:szCs w:val="22"/>
        </w:rPr>
        <w:t>y</w:t>
      </w:r>
      <w:r w:rsidR="004777B7" w:rsidRPr="003E351B">
        <w:rPr>
          <w:sz w:val="22"/>
          <w:szCs w:val="22"/>
        </w:rPr>
        <w:t xml:space="preserve"> serwisu w godzinach 8:00–17:00 </w:t>
      </w:r>
      <w:r w:rsidRPr="003E351B">
        <w:rPr>
          <w:sz w:val="22"/>
          <w:szCs w:val="22"/>
        </w:rPr>
        <w:t xml:space="preserve">od </w:t>
      </w:r>
      <w:r w:rsidR="004777B7" w:rsidRPr="003E351B">
        <w:rPr>
          <w:sz w:val="22"/>
          <w:szCs w:val="22"/>
        </w:rPr>
        <w:t>poniedziałk</w:t>
      </w:r>
      <w:r w:rsidRPr="003E351B">
        <w:rPr>
          <w:sz w:val="22"/>
          <w:szCs w:val="22"/>
        </w:rPr>
        <w:t xml:space="preserve">u do </w:t>
      </w:r>
      <w:r w:rsidR="004777B7" w:rsidRPr="003E351B">
        <w:rPr>
          <w:sz w:val="22"/>
          <w:szCs w:val="22"/>
        </w:rPr>
        <w:t>piąt</w:t>
      </w:r>
      <w:r w:rsidRPr="003E351B">
        <w:rPr>
          <w:sz w:val="22"/>
          <w:szCs w:val="22"/>
        </w:rPr>
        <w:t>ku</w:t>
      </w:r>
      <w:r w:rsidR="004777B7" w:rsidRPr="003E351B">
        <w:rPr>
          <w:sz w:val="22"/>
          <w:szCs w:val="22"/>
        </w:rPr>
        <w:t>, z wyłączeniem dni ustawowo wolnych</w:t>
      </w:r>
    </w:p>
    <w:p w14:paraId="6758ED8F" w14:textId="24CD35E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Wsparcie aplikacyjne</w:t>
      </w:r>
    </w:p>
    <w:p w14:paraId="599E801B" w14:textId="0382AAE6" w:rsidR="004777B7" w:rsidRPr="003E351B" w:rsidRDefault="00CF0700" w:rsidP="003E351B">
      <w:pPr>
        <w:pStyle w:val="NormalnyWeb"/>
        <w:numPr>
          <w:ilvl w:val="0"/>
          <w:numId w:val="88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w</w:t>
      </w:r>
      <w:r w:rsidR="004777B7" w:rsidRPr="003E351B">
        <w:rPr>
          <w:sz w:val="22"/>
          <w:szCs w:val="22"/>
        </w:rPr>
        <w:t>sparcie techniczne przez inżyniera serwisu</w:t>
      </w:r>
      <w:r w:rsidRPr="003E351B">
        <w:rPr>
          <w:sz w:val="22"/>
          <w:szCs w:val="22"/>
        </w:rPr>
        <w:t xml:space="preserve"> </w:t>
      </w:r>
      <w:r w:rsidR="00E91BD4" w:rsidRPr="003E351B">
        <w:rPr>
          <w:sz w:val="22"/>
          <w:szCs w:val="22"/>
        </w:rPr>
        <w:t xml:space="preserve">- </w:t>
      </w:r>
      <w:r w:rsidR="00522FAC" w:rsidRPr="003E351B">
        <w:rPr>
          <w:sz w:val="22"/>
          <w:szCs w:val="22"/>
        </w:rPr>
        <w:t>w</w:t>
      </w:r>
      <w:r w:rsidR="00E91BD4" w:rsidRPr="003E351B">
        <w:rPr>
          <w:sz w:val="22"/>
          <w:szCs w:val="22"/>
        </w:rPr>
        <w:t>sparcie techniczne będzie dostępne 24/7</w:t>
      </w:r>
      <w:r w:rsidR="0083146E">
        <w:rPr>
          <w:sz w:val="22"/>
          <w:szCs w:val="22"/>
        </w:rPr>
        <w:t>; w</w:t>
      </w:r>
      <w:r w:rsidR="00E91BD4" w:rsidRPr="003E351B">
        <w:rPr>
          <w:sz w:val="22"/>
          <w:szCs w:val="22"/>
        </w:rPr>
        <w:t xml:space="preserve"> przypadku trudności z aplikacją, inżynier serwisu będzie dostępny na wezwanie, aby zapewnić szybkie rozwiązanie problemu</w:t>
      </w:r>
    </w:p>
    <w:p w14:paraId="30A580FF" w14:textId="77B5868E" w:rsidR="004777B7" w:rsidRPr="003E351B" w:rsidRDefault="004777B7" w:rsidP="003E351B">
      <w:pPr>
        <w:pStyle w:val="NormalnyWeb"/>
        <w:numPr>
          <w:ilvl w:val="0"/>
          <w:numId w:val="88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pomoc</w:t>
      </w:r>
      <w:r w:rsidR="00F110BF" w:rsidRPr="003E351B">
        <w:rPr>
          <w:sz w:val="22"/>
          <w:szCs w:val="22"/>
        </w:rPr>
        <w:t xml:space="preserve"> i porady</w:t>
      </w:r>
      <w:r w:rsidRPr="003E351B">
        <w:rPr>
          <w:sz w:val="22"/>
          <w:szCs w:val="22"/>
        </w:rPr>
        <w:t xml:space="preserve"> przez telefon</w:t>
      </w:r>
      <w:r w:rsidR="00522FAC" w:rsidRPr="003E351B">
        <w:rPr>
          <w:sz w:val="22"/>
          <w:szCs w:val="22"/>
        </w:rPr>
        <w:t xml:space="preserve"> - wsparcie telefoniczne będzie dostępne 24/7</w:t>
      </w:r>
    </w:p>
    <w:p w14:paraId="7C7FF5B6" w14:textId="7B0387A8" w:rsidR="004C1005" w:rsidRPr="003E351B" w:rsidRDefault="00A61AC2" w:rsidP="004C1005">
      <w:pPr>
        <w:pStyle w:val="NormalnyWeb"/>
        <w:numPr>
          <w:ilvl w:val="0"/>
          <w:numId w:val="88"/>
        </w:num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4C1005" w:rsidRPr="003E351B">
        <w:rPr>
          <w:sz w:val="22"/>
          <w:szCs w:val="22"/>
        </w:rPr>
        <w:t>oradztwo w zakresie aplikacji (w tym pomoc w optymalizacji działania urządzenia) i porady przez telefon, w tym jedno na rok stacjonarne (w miejscu instalacji sprzętu) lub zdalne szkolenie z aplikacji zainstalowanych w aparacie</w:t>
      </w:r>
    </w:p>
    <w:p w14:paraId="43EF63DF" w14:textId="77777777" w:rsidR="007E1E98" w:rsidRPr="004C1005" w:rsidRDefault="007E1E98" w:rsidP="003E351B">
      <w:pPr>
        <w:pStyle w:val="NormalnyWeb"/>
        <w:rPr>
          <w:b/>
          <w:bCs/>
          <w:color w:val="000000"/>
        </w:rPr>
      </w:pPr>
    </w:p>
    <w:p w14:paraId="0B5F336C" w14:textId="77777777" w:rsidR="00A33551" w:rsidRPr="003E351B" w:rsidRDefault="00A33551" w:rsidP="00B718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4ECE120" w14:textId="4C38FAB7" w:rsidR="00E9153F" w:rsidRPr="003E351B" w:rsidRDefault="00E9153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sectPr w:rsidR="00E9153F" w:rsidRPr="003E351B" w:rsidSect="00EB70BB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93CE2" w14:textId="77777777" w:rsidR="001045C1" w:rsidRDefault="001045C1" w:rsidP="00EB70BB">
      <w:pPr>
        <w:spacing w:after="0" w:line="240" w:lineRule="auto"/>
      </w:pPr>
      <w:r>
        <w:separator/>
      </w:r>
    </w:p>
  </w:endnote>
  <w:endnote w:type="continuationSeparator" w:id="0">
    <w:p w14:paraId="632B09F4" w14:textId="77777777" w:rsidR="001045C1" w:rsidRDefault="001045C1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 w:rsidP="00B205BB">
        <w:pPr>
          <w:pStyle w:val="Stopka"/>
          <w:pBdr>
            <w:top w:val="single" w:sz="4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4AC12" w14:textId="77777777" w:rsidR="001045C1" w:rsidRDefault="001045C1" w:rsidP="00EB70BB">
      <w:pPr>
        <w:spacing w:after="0" w:line="240" w:lineRule="auto"/>
      </w:pPr>
      <w:r>
        <w:separator/>
      </w:r>
    </w:p>
  </w:footnote>
  <w:footnote w:type="continuationSeparator" w:id="0">
    <w:p w14:paraId="3E87A34C" w14:textId="77777777" w:rsidR="001045C1" w:rsidRDefault="001045C1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32ED9"/>
    <w:multiLevelType w:val="hybridMultilevel"/>
    <w:tmpl w:val="E4CC1E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2496062"/>
    <w:multiLevelType w:val="multilevel"/>
    <w:tmpl w:val="D59C6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7D68DA"/>
    <w:multiLevelType w:val="hybridMultilevel"/>
    <w:tmpl w:val="C8283414"/>
    <w:lvl w:ilvl="0" w:tplc="CC30D8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80C5C"/>
    <w:multiLevelType w:val="multilevel"/>
    <w:tmpl w:val="B142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739468E"/>
    <w:multiLevelType w:val="hybridMultilevel"/>
    <w:tmpl w:val="210C20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9D3085"/>
    <w:multiLevelType w:val="multilevel"/>
    <w:tmpl w:val="2E4E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48753A"/>
    <w:multiLevelType w:val="hybridMultilevel"/>
    <w:tmpl w:val="EB641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B7478F"/>
    <w:multiLevelType w:val="hybridMultilevel"/>
    <w:tmpl w:val="0616DB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01248B"/>
    <w:multiLevelType w:val="multilevel"/>
    <w:tmpl w:val="2378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DF94B35"/>
    <w:multiLevelType w:val="multilevel"/>
    <w:tmpl w:val="023E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E0A5673"/>
    <w:multiLevelType w:val="hybridMultilevel"/>
    <w:tmpl w:val="EE0AB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EB75F0"/>
    <w:multiLevelType w:val="multilevel"/>
    <w:tmpl w:val="9034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03A326B"/>
    <w:multiLevelType w:val="multilevel"/>
    <w:tmpl w:val="C93E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092643F"/>
    <w:multiLevelType w:val="hybridMultilevel"/>
    <w:tmpl w:val="95009FF4"/>
    <w:lvl w:ilvl="0" w:tplc="06401A7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4A352C0"/>
    <w:multiLevelType w:val="multilevel"/>
    <w:tmpl w:val="AA9E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660266D"/>
    <w:multiLevelType w:val="hybridMultilevel"/>
    <w:tmpl w:val="C354214C"/>
    <w:lvl w:ilvl="0" w:tplc="C9CAD6F2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6E637B0"/>
    <w:multiLevelType w:val="multilevel"/>
    <w:tmpl w:val="30C2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A82928"/>
    <w:multiLevelType w:val="multilevel"/>
    <w:tmpl w:val="283A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07B3C0A"/>
    <w:multiLevelType w:val="multilevel"/>
    <w:tmpl w:val="8D3CD0C4"/>
    <w:lvl w:ilvl="0">
      <w:start w:val="1"/>
      <w:numFmt w:val="decimal"/>
      <w:pStyle w:val="Nagwek4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0F17306"/>
    <w:multiLevelType w:val="hybridMultilevel"/>
    <w:tmpl w:val="220A6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9849F1"/>
    <w:multiLevelType w:val="multilevel"/>
    <w:tmpl w:val="DC60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3647A0C"/>
    <w:multiLevelType w:val="hybridMultilevel"/>
    <w:tmpl w:val="699043FC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55C7469"/>
    <w:multiLevelType w:val="multilevel"/>
    <w:tmpl w:val="B3008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F725A1"/>
    <w:multiLevelType w:val="multilevel"/>
    <w:tmpl w:val="9EDC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A5E21D8"/>
    <w:multiLevelType w:val="multilevel"/>
    <w:tmpl w:val="3370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C002DDD"/>
    <w:multiLevelType w:val="hybridMultilevel"/>
    <w:tmpl w:val="75DC0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D06712E"/>
    <w:multiLevelType w:val="multilevel"/>
    <w:tmpl w:val="669E36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1A3B7E"/>
    <w:multiLevelType w:val="hybridMultilevel"/>
    <w:tmpl w:val="038A3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2346EB"/>
    <w:multiLevelType w:val="hybridMultilevel"/>
    <w:tmpl w:val="1EC2431A"/>
    <w:lvl w:ilvl="0" w:tplc="C96494FC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7EA14E">
      <w:start w:val="1"/>
      <w:numFmt w:val="lowerLetter"/>
      <w:lvlText w:val="%2"/>
      <w:lvlJc w:val="left"/>
      <w:pPr>
        <w:ind w:left="1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8E5F56">
      <w:start w:val="1"/>
      <w:numFmt w:val="lowerRoman"/>
      <w:lvlText w:val="%3"/>
      <w:lvlJc w:val="left"/>
      <w:pPr>
        <w:ind w:left="2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C40E08">
      <w:start w:val="1"/>
      <w:numFmt w:val="decimal"/>
      <w:lvlText w:val="%4"/>
      <w:lvlJc w:val="left"/>
      <w:pPr>
        <w:ind w:left="28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7EB448">
      <w:start w:val="1"/>
      <w:numFmt w:val="lowerLetter"/>
      <w:lvlText w:val="%5"/>
      <w:lvlJc w:val="left"/>
      <w:pPr>
        <w:ind w:left="3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C4EE64">
      <w:start w:val="1"/>
      <w:numFmt w:val="lowerRoman"/>
      <w:lvlText w:val="%6"/>
      <w:lvlJc w:val="left"/>
      <w:pPr>
        <w:ind w:left="4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869E1E">
      <w:start w:val="1"/>
      <w:numFmt w:val="decimal"/>
      <w:lvlText w:val="%7"/>
      <w:lvlJc w:val="left"/>
      <w:pPr>
        <w:ind w:left="5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426358">
      <w:start w:val="1"/>
      <w:numFmt w:val="lowerLetter"/>
      <w:lvlText w:val="%8"/>
      <w:lvlJc w:val="left"/>
      <w:pPr>
        <w:ind w:left="5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42F8E0">
      <w:start w:val="1"/>
      <w:numFmt w:val="lowerRoman"/>
      <w:lvlText w:val="%9"/>
      <w:lvlJc w:val="left"/>
      <w:pPr>
        <w:ind w:left="6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4B53D70"/>
    <w:multiLevelType w:val="hybridMultilevel"/>
    <w:tmpl w:val="BDAC1C3A"/>
    <w:lvl w:ilvl="0" w:tplc="35DC94D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B3240F"/>
    <w:multiLevelType w:val="hybridMultilevel"/>
    <w:tmpl w:val="3678E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CC6F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FC62B1"/>
    <w:multiLevelType w:val="multilevel"/>
    <w:tmpl w:val="B24A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06D5560"/>
    <w:multiLevelType w:val="multilevel"/>
    <w:tmpl w:val="F17E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53E3145"/>
    <w:multiLevelType w:val="hybridMultilevel"/>
    <w:tmpl w:val="B4E2CA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47DC7623"/>
    <w:multiLevelType w:val="multilevel"/>
    <w:tmpl w:val="E908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80F212E"/>
    <w:multiLevelType w:val="multilevel"/>
    <w:tmpl w:val="42B8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84074D3"/>
    <w:multiLevelType w:val="multilevel"/>
    <w:tmpl w:val="26A4C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8E11BF9"/>
    <w:multiLevelType w:val="hybridMultilevel"/>
    <w:tmpl w:val="522E04A2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C9A0518"/>
    <w:multiLevelType w:val="multilevel"/>
    <w:tmpl w:val="2212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EE435B4"/>
    <w:multiLevelType w:val="multilevel"/>
    <w:tmpl w:val="F670C2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F0D7307"/>
    <w:multiLevelType w:val="multilevel"/>
    <w:tmpl w:val="8F9E23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F4A1090"/>
    <w:multiLevelType w:val="hybridMultilevel"/>
    <w:tmpl w:val="0FAA46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3EA7693"/>
    <w:multiLevelType w:val="multilevel"/>
    <w:tmpl w:val="9290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686FF3"/>
    <w:multiLevelType w:val="hybridMultilevel"/>
    <w:tmpl w:val="FA2CF6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561A67ED"/>
    <w:multiLevelType w:val="multilevel"/>
    <w:tmpl w:val="87EE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570930BC"/>
    <w:multiLevelType w:val="multilevel"/>
    <w:tmpl w:val="A44C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8C004A7"/>
    <w:multiLevelType w:val="multilevel"/>
    <w:tmpl w:val="721C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59C4008E"/>
    <w:multiLevelType w:val="multilevel"/>
    <w:tmpl w:val="061E1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B9C3F83"/>
    <w:multiLevelType w:val="multilevel"/>
    <w:tmpl w:val="AF64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BBC13CB"/>
    <w:multiLevelType w:val="multilevel"/>
    <w:tmpl w:val="F216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C630FE7"/>
    <w:multiLevelType w:val="multilevel"/>
    <w:tmpl w:val="66BA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F6D3544"/>
    <w:multiLevelType w:val="hybridMultilevel"/>
    <w:tmpl w:val="D422BD56"/>
    <w:lvl w:ilvl="0" w:tplc="724EAF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FBE4CFB"/>
    <w:multiLevelType w:val="multilevel"/>
    <w:tmpl w:val="18E8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3C5502A"/>
    <w:multiLevelType w:val="multilevel"/>
    <w:tmpl w:val="281A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4042E84"/>
    <w:multiLevelType w:val="multilevel"/>
    <w:tmpl w:val="574C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86D7105"/>
    <w:multiLevelType w:val="multilevel"/>
    <w:tmpl w:val="4020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91E7076"/>
    <w:multiLevelType w:val="multilevel"/>
    <w:tmpl w:val="84AC2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A383268"/>
    <w:multiLevelType w:val="multilevel"/>
    <w:tmpl w:val="50CC31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6E0A3725"/>
    <w:multiLevelType w:val="multilevel"/>
    <w:tmpl w:val="9642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F1B3D5E"/>
    <w:multiLevelType w:val="multilevel"/>
    <w:tmpl w:val="1052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2370A63"/>
    <w:multiLevelType w:val="multilevel"/>
    <w:tmpl w:val="2FB6A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37B7510"/>
    <w:multiLevelType w:val="multilevel"/>
    <w:tmpl w:val="50CC31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273F20"/>
    <w:multiLevelType w:val="hybridMultilevel"/>
    <w:tmpl w:val="C1C40FCA"/>
    <w:lvl w:ilvl="0" w:tplc="2CFACB36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747C097B"/>
    <w:multiLevelType w:val="multilevel"/>
    <w:tmpl w:val="DF94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78036D49"/>
    <w:multiLevelType w:val="multilevel"/>
    <w:tmpl w:val="AD9E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9BF6B14"/>
    <w:multiLevelType w:val="hybridMultilevel"/>
    <w:tmpl w:val="8A763FC8"/>
    <w:lvl w:ilvl="0" w:tplc="97E6C5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16279B"/>
    <w:multiLevelType w:val="multilevel"/>
    <w:tmpl w:val="42F8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C603531"/>
    <w:multiLevelType w:val="multilevel"/>
    <w:tmpl w:val="BC84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3" w15:restartNumberingAfterBreak="0">
    <w:nsid w:val="7E486A78"/>
    <w:multiLevelType w:val="multilevel"/>
    <w:tmpl w:val="9CAC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7ED222FB"/>
    <w:multiLevelType w:val="hybridMultilevel"/>
    <w:tmpl w:val="210C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2"/>
  </w:num>
  <w:num w:numId="2" w16cid:durableId="1505439757">
    <w:abstractNumId w:val="27"/>
  </w:num>
  <w:num w:numId="3" w16cid:durableId="687147704">
    <w:abstractNumId w:val="95"/>
  </w:num>
  <w:num w:numId="4" w16cid:durableId="508645363">
    <w:abstractNumId w:val="52"/>
  </w:num>
  <w:num w:numId="5" w16cid:durableId="649747757">
    <w:abstractNumId w:val="26"/>
  </w:num>
  <w:num w:numId="6" w16cid:durableId="824126708">
    <w:abstractNumId w:val="48"/>
  </w:num>
  <w:num w:numId="7" w16cid:durableId="53939191">
    <w:abstractNumId w:val="43"/>
  </w:num>
  <w:num w:numId="8" w16cid:durableId="437339917">
    <w:abstractNumId w:val="51"/>
  </w:num>
  <w:num w:numId="9" w16cid:durableId="1249314134">
    <w:abstractNumId w:val="58"/>
  </w:num>
  <w:num w:numId="10" w16cid:durableId="516163484">
    <w:abstractNumId w:val="53"/>
  </w:num>
  <w:num w:numId="11" w16cid:durableId="2031375704">
    <w:abstractNumId w:val="15"/>
  </w:num>
  <w:num w:numId="12" w16cid:durableId="1507279651">
    <w:abstractNumId w:val="7"/>
  </w:num>
  <w:num w:numId="13" w16cid:durableId="68776774">
    <w:abstractNumId w:val="5"/>
  </w:num>
  <w:num w:numId="14" w16cid:durableId="1681739778">
    <w:abstractNumId w:val="57"/>
  </w:num>
  <w:num w:numId="15" w16cid:durableId="427699392">
    <w:abstractNumId w:val="81"/>
  </w:num>
  <w:num w:numId="16" w16cid:durableId="1879317850">
    <w:abstractNumId w:val="34"/>
  </w:num>
  <w:num w:numId="17" w16cid:durableId="1240141720">
    <w:abstractNumId w:val="60"/>
  </w:num>
  <w:num w:numId="18" w16cid:durableId="839661989">
    <w:abstractNumId w:val="71"/>
  </w:num>
  <w:num w:numId="19" w16cid:durableId="1550604108">
    <w:abstractNumId w:val="24"/>
  </w:num>
  <w:num w:numId="20" w16cid:durableId="2040888233">
    <w:abstractNumId w:val="85"/>
  </w:num>
  <w:num w:numId="21" w16cid:durableId="1727293090">
    <w:abstractNumId w:val="1"/>
  </w:num>
  <w:num w:numId="22" w16cid:durableId="436800432">
    <w:abstractNumId w:val="45"/>
  </w:num>
  <w:num w:numId="23" w16cid:durableId="1383670892">
    <w:abstractNumId w:val="67"/>
  </w:num>
  <w:num w:numId="24" w16cid:durableId="1536117143">
    <w:abstractNumId w:val="41"/>
  </w:num>
  <w:num w:numId="25" w16cid:durableId="158809624">
    <w:abstractNumId w:val="39"/>
  </w:num>
  <w:num w:numId="26" w16cid:durableId="1416709180">
    <w:abstractNumId w:val="102"/>
  </w:num>
  <w:num w:numId="27" w16cid:durableId="1998725344">
    <w:abstractNumId w:val="0"/>
  </w:num>
  <w:num w:numId="28" w16cid:durableId="2002269222">
    <w:abstractNumId w:val="14"/>
  </w:num>
  <w:num w:numId="29" w16cid:durableId="2126076916">
    <w:abstractNumId w:val="47"/>
  </w:num>
  <w:num w:numId="30" w16cid:durableId="1586962320">
    <w:abstractNumId w:val="82"/>
  </w:num>
  <w:num w:numId="31" w16cid:durableId="539977127">
    <w:abstractNumId w:val="8"/>
  </w:num>
  <w:num w:numId="32" w16cid:durableId="647974274">
    <w:abstractNumId w:val="56"/>
  </w:num>
  <w:num w:numId="33" w16cid:durableId="1205755855">
    <w:abstractNumId w:val="42"/>
  </w:num>
  <w:num w:numId="34" w16cid:durableId="439682858">
    <w:abstractNumId w:val="74"/>
  </w:num>
  <w:num w:numId="35" w16cid:durableId="927349798">
    <w:abstractNumId w:val="54"/>
  </w:num>
  <w:num w:numId="36" w16cid:durableId="1759515688">
    <w:abstractNumId w:val="44"/>
  </w:num>
  <w:num w:numId="37" w16cid:durableId="903492374">
    <w:abstractNumId w:val="94"/>
  </w:num>
  <w:num w:numId="38" w16cid:durableId="1752578056">
    <w:abstractNumId w:val="50"/>
  </w:num>
  <w:num w:numId="39" w16cid:durableId="1506750064">
    <w:abstractNumId w:val="37"/>
  </w:num>
  <w:num w:numId="40" w16cid:durableId="439107197">
    <w:abstractNumId w:val="104"/>
  </w:num>
  <w:num w:numId="41" w16cid:durableId="1838225787">
    <w:abstractNumId w:val="32"/>
  </w:num>
  <w:num w:numId="42" w16cid:durableId="1417751805">
    <w:abstractNumId w:val="65"/>
  </w:num>
  <w:num w:numId="43" w16cid:durableId="611909855">
    <w:abstractNumId w:val="13"/>
  </w:num>
  <w:num w:numId="44" w16cid:durableId="1862545032">
    <w:abstractNumId w:val="99"/>
  </w:num>
  <w:num w:numId="45" w16cid:durableId="476534768">
    <w:abstractNumId w:val="6"/>
  </w:num>
  <w:num w:numId="46" w16cid:durableId="913205614">
    <w:abstractNumId w:val="90"/>
  </w:num>
  <w:num w:numId="47" w16cid:durableId="1753621063">
    <w:abstractNumId w:val="10"/>
  </w:num>
  <w:num w:numId="48" w16cid:durableId="214004973">
    <w:abstractNumId w:val="91"/>
  </w:num>
  <w:num w:numId="49" w16cid:durableId="2051224108">
    <w:abstractNumId w:val="66"/>
  </w:num>
  <w:num w:numId="50" w16cid:durableId="73623427">
    <w:abstractNumId w:val="64"/>
  </w:num>
  <w:num w:numId="51" w16cid:durableId="1516848221">
    <w:abstractNumId w:val="4"/>
  </w:num>
  <w:num w:numId="52" w16cid:durableId="1980646915">
    <w:abstractNumId w:val="84"/>
  </w:num>
  <w:num w:numId="53" w16cid:durableId="327253017">
    <w:abstractNumId w:val="19"/>
  </w:num>
  <w:num w:numId="54" w16cid:durableId="378093547">
    <w:abstractNumId w:val="59"/>
  </w:num>
  <w:num w:numId="55" w16cid:durableId="1318388190">
    <w:abstractNumId w:val="86"/>
  </w:num>
  <w:num w:numId="56" w16cid:durableId="1096632331">
    <w:abstractNumId w:val="78"/>
  </w:num>
  <w:num w:numId="57" w16cid:durableId="548300282">
    <w:abstractNumId w:val="98"/>
  </w:num>
  <w:num w:numId="58" w16cid:durableId="2036037365">
    <w:abstractNumId w:val="100"/>
  </w:num>
  <w:num w:numId="59" w16cid:durableId="1853638484">
    <w:abstractNumId w:val="55"/>
  </w:num>
  <w:num w:numId="60" w16cid:durableId="753820631">
    <w:abstractNumId w:val="20"/>
  </w:num>
  <w:num w:numId="61" w16cid:durableId="75056836">
    <w:abstractNumId w:val="87"/>
  </w:num>
  <w:num w:numId="62" w16cid:durableId="245071187">
    <w:abstractNumId w:val="11"/>
  </w:num>
  <w:num w:numId="63" w16cid:durableId="756101920">
    <w:abstractNumId w:val="92"/>
  </w:num>
  <w:num w:numId="64" w16cid:durableId="503010120">
    <w:abstractNumId w:val="9"/>
  </w:num>
  <w:num w:numId="65" w16cid:durableId="1181511117">
    <w:abstractNumId w:val="76"/>
  </w:num>
  <w:num w:numId="66" w16cid:durableId="845705520">
    <w:abstractNumId w:val="88"/>
  </w:num>
  <w:num w:numId="67" w16cid:durableId="271473290">
    <w:abstractNumId w:val="75"/>
  </w:num>
  <w:num w:numId="68" w16cid:durableId="5329430">
    <w:abstractNumId w:val="70"/>
  </w:num>
  <w:num w:numId="69" w16cid:durableId="1561013263">
    <w:abstractNumId w:val="63"/>
  </w:num>
  <w:num w:numId="70" w16cid:durableId="2032025947">
    <w:abstractNumId w:val="16"/>
  </w:num>
  <w:num w:numId="71" w16cid:durableId="1978681707">
    <w:abstractNumId w:val="93"/>
  </w:num>
  <w:num w:numId="72" w16cid:durableId="1194537892">
    <w:abstractNumId w:val="35"/>
  </w:num>
  <w:num w:numId="73" w16cid:durableId="1591964739">
    <w:abstractNumId w:val="97"/>
  </w:num>
  <w:num w:numId="74" w16cid:durableId="240332944">
    <w:abstractNumId w:val="36"/>
  </w:num>
  <w:num w:numId="75" w16cid:durableId="1351643309">
    <w:abstractNumId w:val="22"/>
  </w:num>
  <w:num w:numId="76" w16cid:durableId="1972706111">
    <w:abstractNumId w:val="73"/>
  </w:num>
  <w:num w:numId="77" w16cid:durableId="1756197450">
    <w:abstractNumId w:val="101"/>
  </w:num>
  <w:num w:numId="78" w16cid:durableId="1266615823">
    <w:abstractNumId w:val="25"/>
  </w:num>
  <w:num w:numId="79" w16cid:durableId="483858285">
    <w:abstractNumId w:val="103"/>
  </w:num>
  <w:num w:numId="80" w16cid:durableId="1679890134">
    <w:abstractNumId w:val="17"/>
  </w:num>
  <w:num w:numId="81" w16cid:durableId="1042822653">
    <w:abstractNumId w:val="77"/>
  </w:num>
  <w:num w:numId="82" w16cid:durableId="1637681083">
    <w:abstractNumId w:val="28"/>
  </w:num>
  <w:num w:numId="83" w16cid:durableId="543831811">
    <w:abstractNumId w:val="29"/>
  </w:num>
  <w:num w:numId="84" w16cid:durableId="1629967314">
    <w:abstractNumId w:val="96"/>
  </w:num>
  <w:num w:numId="85" w16cid:durableId="681131674">
    <w:abstractNumId w:val="68"/>
  </w:num>
  <w:num w:numId="86" w16cid:durableId="784420070">
    <w:abstractNumId w:val="33"/>
  </w:num>
  <w:num w:numId="87" w16cid:durableId="845361491">
    <w:abstractNumId w:val="89"/>
  </w:num>
  <w:num w:numId="88" w16cid:durableId="800197963">
    <w:abstractNumId w:val="38"/>
  </w:num>
  <w:num w:numId="89" w16cid:durableId="704253235">
    <w:abstractNumId w:val="23"/>
  </w:num>
  <w:num w:numId="90" w16cid:durableId="2100904243">
    <w:abstractNumId w:val="3"/>
  </w:num>
  <w:num w:numId="91" w16cid:durableId="1787771014">
    <w:abstractNumId w:val="49"/>
  </w:num>
  <w:num w:numId="92" w16cid:durableId="1349991953">
    <w:abstractNumId w:val="69"/>
  </w:num>
  <w:num w:numId="93" w16cid:durableId="75632467">
    <w:abstractNumId w:val="30"/>
  </w:num>
  <w:num w:numId="94" w16cid:durableId="758252333">
    <w:abstractNumId w:val="46"/>
  </w:num>
  <w:num w:numId="95" w16cid:durableId="1037242758">
    <w:abstractNumId w:val="18"/>
  </w:num>
  <w:num w:numId="96" w16cid:durableId="433668076">
    <w:abstractNumId w:val="29"/>
    <w:lvlOverride w:ilvl="0">
      <w:startOverride w:val="4"/>
    </w:lvlOverride>
  </w:num>
  <w:num w:numId="97" w16cid:durableId="167060720">
    <w:abstractNumId w:val="31"/>
  </w:num>
  <w:num w:numId="98" w16cid:durableId="1156915121">
    <w:abstractNumId w:val="62"/>
  </w:num>
  <w:num w:numId="99" w16cid:durableId="168255501">
    <w:abstractNumId w:val="80"/>
  </w:num>
  <w:num w:numId="100" w16cid:durableId="259025152">
    <w:abstractNumId w:val="79"/>
  </w:num>
  <w:num w:numId="101" w16cid:durableId="2977208">
    <w:abstractNumId w:val="12"/>
  </w:num>
  <w:num w:numId="102" w16cid:durableId="844633920">
    <w:abstractNumId w:val="83"/>
  </w:num>
  <w:num w:numId="103" w16cid:durableId="708382062">
    <w:abstractNumId w:val="72"/>
  </w:num>
  <w:num w:numId="104" w16cid:durableId="599293575">
    <w:abstractNumId w:val="61"/>
  </w:num>
  <w:num w:numId="105" w16cid:durableId="720831178">
    <w:abstractNumId w:val="40"/>
  </w:num>
  <w:num w:numId="106" w16cid:durableId="1896816628">
    <w:abstractNumId w:val="21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176A"/>
    <w:rsid w:val="00023567"/>
    <w:rsid w:val="00047D55"/>
    <w:rsid w:val="00053EC5"/>
    <w:rsid w:val="000619DA"/>
    <w:rsid w:val="00062982"/>
    <w:rsid w:val="00063EBE"/>
    <w:rsid w:val="00070888"/>
    <w:rsid w:val="000739C2"/>
    <w:rsid w:val="000875AC"/>
    <w:rsid w:val="00095ED2"/>
    <w:rsid w:val="000A3270"/>
    <w:rsid w:val="000B373F"/>
    <w:rsid w:val="000B3899"/>
    <w:rsid w:val="000C183B"/>
    <w:rsid w:val="000C4A96"/>
    <w:rsid w:val="00101AF4"/>
    <w:rsid w:val="00102FB0"/>
    <w:rsid w:val="001045C1"/>
    <w:rsid w:val="00114247"/>
    <w:rsid w:val="00117F5B"/>
    <w:rsid w:val="00122BE6"/>
    <w:rsid w:val="00130644"/>
    <w:rsid w:val="00130BB2"/>
    <w:rsid w:val="00136365"/>
    <w:rsid w:val="00171A6D"/>
    <w:rsid w:val="001840DA"/>
    <w:rsid w:val="001A4B8F"/>
    <w:rsid w:val="001A7444"/>
    <w:rsid w:val="001B27DB"/>
    <w:rsid w:val="001B36FF"/>
    <w:rsid w:val="001D4C54"/>
    <w:rsid w:val="001D6594"/>
    <w:rsid w:val="001E040A"/>
    <w:rsid w:val="001E7200"/>
    <w:rsid w:val="001F2C44"/>
    <w:rsid w:val="00206459"/>
    <w:rsid w:val="00210317"/>
    <w:rsid w:val="00215067"/>
    <w:rsid w:val="00216BA5"/>
    <w:rsid w:val="00233F99"/>
    <w:rsid w:val="0024124B"/>
    <w:rsid w:val="002449DA"/>
    <w:rsid w:val="00250D8F"/>
    <w:rsid w:val="00260F20"/>
    <w:rsid w:val="00270273"/>
    <w:rsid w:val="00270408"/>
    <w:rsid w:val="00272A96"/>
    <w:rsid w:val="00273186"/>
    <w:rsid w:val="002902A8"/>
    <w:rsid w:val="00296812"/>
    <w:rsid w:val="002A0FAA"/>
    <w:rsid w:val="002A2287"/>
    <w:rsid w:val="002B05B9"/>
    <w:rsid w:val="002B5246"/>
    <w:rsid w:val="002B7143"/>
    <w:rsid w:val="002E1DB1"/>
    <w:rsid w:val="002E585F"/>
    <w:rsid w:val="002E6319"/>
    <w:rsid w:val="002F2293"/>
    <w:rsid w:val="002F324B"/>
    <w:rsid w:val="002F3D6F"/>
    <w:rsid w:val="00305B3B"/>
    <w:rsid w:val="00316986"/>
    <w:rsid w:val="00317FEC"/>
    <w:rsid w:val="00323CAA"/>
    <w:rsid w:val="0035056D"/>
    <w:rsid w:val="00356531"/>
    <w:rsid w:val="00380492"/>
    <w:rsid w:val="0038483F"/>
    <w:rsid w:val="003A1F4B"/>
    <w:rsid w:val="003C1917"/>
    <w:rsid w:val="003C6630"/>
    <w:rsid w:val="003D6FCD"/>
    <w:rsid w:val="003E1568"/>
    <w:rsid w:val="003E351B"/>
    <w:rsid w:val="003F1723"/>
    <w:rsid w:val="0040211A"/>
    <w:rsid w:val="0040216B"/>
    <w:rsid w:val="00404445"/>
    <w:rsid w:val="00404884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42E5C"/>
    <w:rsid w:val="0045468D"/>
    <w:rsid w:val="00455E87"/>
    <w:rsid w:val="00463093"/>
    <w:rsid w:val="00463DD3"/>
    <w:rsid w:val="004702E7"/>
    <w:rsid w:val="004777B7"/>
    <w:rsid w:val="00482399"/>
    <w:rsid w:val="004A2055"/>
    <w:rsid w:val="004C1005"/>
    <w:rsid w:val="004C3C69"/>
    <w:rsid w:val="004D0D5F"/>
    <w:rsid w:val="004E66AD"/>
    <w:rsid w:val="004E6EC6"/>
    <w:rsid w:val="004F1A36"/>
    <w:rsid w:val="004F3937"/>
    <w:rsid w:val="004F72D0"/>
    <w:rsid w:val="005011BA"/>
    <w:rsid w:val="005011FC"/>
    <w:rsid w:val="00514BB0"/>
    <w:rsid w:val="00521741"/>
    <w:rsid w:val="00522FAC"/>
    <w:rsid w:val="00532914"/>
    <w:rsid w:val="005332E2"/>
    <w:rsid w:val="00571144"/>
    <w:rsid w:val="00576AE3"/>
    <w:rsid w:val="00584135"/>
    <w:rsid w:val="00593A08"/>
    <w:rsid w:val="005A06EE"/>
    <w:rsid w:val="005A1FEC"/>
    <w:rsid w:val="005A36E7"/>
    <w:rsid w:val="005B03E1"/>
    <w:rsid w:val="005B1C30"/>
    <w:rsid w:val="005C0BF2"/>
    <w:rsid w:val="005C33C4"/>
    <w:rsid w:val="005D00C4"/>
    <w:rsid w:val="005E5963"/>
    <w:rsid w:val="005F0EF5"/>
    <w:rsid w:val="005F159E"/>
    <w:rsid w:val="00603E74"/>
    <w:rsid w:val="006113FA"/>
    <w:rsid w:val="006118D1"/>
    <w:rsid w:val="00625ACF"/>
    <w:rsid w:val="006301AB"/>
    <w:rsid w:val="0063025C"/>
    <w:rsid w:val="006318F9"/>
    <w:rsid w:val="00632A0A"/>
    <w:rsid w:val="0063486D"/>
    <w:rsid w:val="00640174"/>
    <w:rsid w:val="00641C06"/>
    <w:rsid w:val="006528A9"/>
    <w:rsid w:val="0065449B"/>
    <w:rsid w:val="00656CB5"/>
    <w:rsid w:val="0068169F"/>
    <w:rsid w:val="00682E46"/>
    <w:rsid w:val="00684D00"/>
    <w:rsid w:val="00694D4E"/>
    <w:rsid w:val="00694E68"/>
    <w:rsid w:val="00696C19"/>
    <w:rsid w:val="006A492D"/>
    <w:rsid w:val="006A7FF4"/>
    <w:rsid w:val="006B0250"/>
    <w:rsid w:val="006B2AD5"/>
    <w:rsid w:val="006B5A4A"/>
    <w:rsid w:val="006C11C3"/>
    <w:rsid w:val="006C62AD"/>
    <w:rsid w:val="006E6BF0"/>
    <w:rsid w:val="006F4EBF"/>
    <w:rsid w:val="007013DA"/>
    <w:rsid w:val="00712898"/>
    <w:rsid w:val="007140C7"/>
    <w:rsid w:val="00716D2B"/>
    <w:rsid w:val="00733AEC"/>
    <w:rsid w:val="00737A5D"/>
    <w:rsid w:val="00741959"/>
    <w:rsid w:val="00752FF3"/>
    <w:rsid w:val="0076651D"/>
    <w:rsid w:val="00770D2B"/>
    <w:rsid w:val="00784CFD"/>
    <w:rsid w:val="00796A97"/>
    <w:rsid w:val="007971CD"/>
    <w:rsid w:val="007A103B"/>
    <w:rsid w:val="007B2C2C"/>
    <w:rsid w:val="007C26BC"/>
    <w:rsid w:val="007C5FD8"/>
    <w:rsid w:val="007D76D9"/>
    <w:rsid w:val="007E1E98"/>
    <w:rsid w:val="0080172A"/>
    <w:rsid w:val="0081198D"/>
    <w:rsid w:val="00813882"/>
    <w:rsid w:val="0082447A"/>
    <w:rsid w:val="00824614"/>
    <w:rsid w:val="0083092C"/>
    <w:rsid w:val="0083146E"/>
    <w:rsid w:val="00833022"/>
    <w:rsid w:val="00834C88"/>
    <w:rsid w:val="00835445"/>
    <w:rsid w:val="0083698C"/>
    <w:rsid w:val="00846B4E"/>
    <w:rsid w:val="008522BC"/>
    <w:rsid w:val="00854F8A"/>
    <w:rsid w:val="00866131"/>
    <w:rsid w:val="0086628A"/>
    <w:rsid w:val="0087452C"/>
    <w:rsid w:val="00884741"/>
    <w:rsid w:val="00884EC9"/>
    <w:rsid w:val="00892EC0"/>
    <w:rsid w:val="008A710D"/>
    <w:rsid w:val="008B0984"/>
    <w:rsid w:val="008B567C"/>
    <w:rsid w:val="008B66B1"/>
    <w:rsid w:val="008C7A8E"/>
    <w:rsid w:val="008D1189"/>
    <w:rsid w:val="008D1600"/>
    <w:rsid w:val="008D2DFA"/>
    <w:rsid w:val="008D4109"/>
    <w:rsid w:val="008D60E9"/>
    <w:rsid w:val="009021AF"/>
    <w:rsid w:val="00904285"/>
    <w:rsid w:val="00905E31"/>
    <w:rsid w:val="0091068C"/>
    <w:rsid w:val="00951B2B"/>
    <w:rsid w:val="00960667"/>
    <w:rsid w:val="009757CC"/>
    <w:rsid w:val="0098240F"/>
    <w:rsid w:val="00985BCA"/>
    <w:rsid w:val="009901BD"/>
    <w:rsid w:val="009909DC"/>
    <w:rsid w:val="00997345"/>
    <w:rsid w:val="009A12B8"/>
    <w:rsid w:val="009B4277"/>
    <w:rsid w:val="009D5584"/>
    <w:rsid w:val="009E1AFD"/>
    <w:rsid w:val="009E7BD1"/>
    <w:rsid w:val="009F3807"/>
    <w:rsid w:val="009F5D27"/>
    <w:rsid w:val="00A015B2"/>
    <w:rsid w:val="00A146EC"/>
    <w:rsid w:val="00A2025C"/>
    <w:rsid w:val="00A2630D"/>
    <w:rsid w:val="00A26C57"/>
    <w:rsid w:val="00A33551"/>
    <w:rsid w:val="00A33C02"/>
    <w:rsid w:val="00A4449E"/>
    <w:rsid w:val="00A44AE0"/>
    <w:rsid w:val="00A5612F"/>
    <w:rsid w:val="00A61AC2"/>
    <w:rsid w:val="00A71695"/>
    <w:rsid w:val="00A72750"/>
    <w:rsid w:val="00A77302"/>
    <w:rsid w:val="00A83539"/>
    <w:rsid w:val="00A90D7F"/>
    <w:rsid w:val="00A93485"/>
    <w:rsid w:val="00A94C81"/>
    <w:rsid w:val="00AB0204"/>
    <w:rsid w:val="00AC0A60"/>
    <w:rsid w:val="00AC4803"/>
    <w:rsid w:val="00AC6518"/>
    <w:rsid w:val="00AD4D73"/>
    <w:rsid w:val="00AD6AB8"/>
    <w:rsid w:val="00AE07B5"/>
    <w:rsid w:val="00AE500D"/>
    <w:rsid w:val="00AE7206"/>
    <w:rsid w:val="00AF3B84"/>
    <w:rsid w:val="00AF6879"/>
    <w:rsid w:val="00B05913"/>
    <w:rsid w:val="00B12409"/>
    <w:rsid w:val="00B205BB"/>
    <w:rsid w:val="00B568CB"/>
    <w:rsid w:val="00B6279C"/>
    <w:rsid w:val="00B65CD0"/>
    <w:rsid w:val="00B718A7"/>
    <w:rsid w:val="00B91E27"/>
    <w:rsid w:val="00B94A9A"/>
    <w:rsid w:val="00B97292"/>
    <w:rsid w:val="00BA2A5F"/>
    <w:rsid w:val="00BA4527"/>
    <w:rsid w:val="00BA66C5"/>
    <w:rsid w:val="00BB14D8"/>
    <w:rsid w:val="00BB1D7D"/>
    <w:rsid w:val="00BB70EF"/>
    <w:rsid w:val="00BC02AC"/>
    <w:rsid w:val="00BD1314"/>
    <w:rsid w:val="00BE0183"/>
    <w:rsid w:val="00BE1C94"/>
    <w:rsid w:val="00BF123F"/>
    <w:rsid w:val="00BF1587"/>
    <w:rsid w:val="00BF5BD0"/>
    <w:rsid w:val="00C104FE"/>
    <w:rsid w:val="00C11CD0"/>
    <w:rsid w:val="00C20736"/>
    <w:rsid w:val="00C27EAC"/>
    <w:rsid w:val="00C40098"/>
    <w:rsid w:val="00C407AD"/>
    <w:rsid w:val="00C42F43"/>
    <w:rsid w:val="00C52970"/>
    <w:rsid w:val="00C530FC"/>
    <w:rsid w:val="00C538EC"/>
    <w:rsid w:val="00C54EFC"/>
    <w:rsid w:val="00C579E2"/>
    <w:rsid w:val="00C57F89"/>
    <w:rsid w:val="00C607DC"/>
    <w:rsid w:val="00C63C70"/>
    <w:rsid w:val="00C64620"/>
    <w:rsid w:val="00C65AC9"/>
    <w:rsid w:val="00C66B6C"/>
    <w:rsid w:val="00C74B21"/>
    <w:rsid w:val="00C75FAC"/>
    <w:rsid w:val="00C76741"/>
    <w:rsid w:val="00C76E5A"/>
    <w:rsid w:val="00C7776A"/>
    <w:rsid w:val="00C87838"/>
    <w:rsid w:val="00CA17B5"/>
    <w:rsid w:val="00CA3A7A"/>
    <w:rsid w:val="00CA7684"/>
    <w:rsid w:val="00CB5B04"/>
    <w:rsid w:val="00CC1D3B"/>
    <w:rsid w:val="00CC29C8"/>
    <w:rsid w:val="00CD4A16"/>
    <w:rsid w:val="00CE093D"/>
    <w:rsid w:val="00CE1B43"/>
    <w:rsid w:val="00CF0700"/>
    <w:rsid w:val="00CF3473"/>
    <w:rsid w:val="00CF7A4E"/>
    <w:rsid w:val="00D135CE"/>
    <w:rsid w:val="00D21D54"/>
    <w:rsid w:val="00D33EBA"/>
    <w:rsid w:val="00D33F6F"/>
    <w:rsid w:val="00D36083"/>
    <w:rsid w:val="00D36DED"/>
    <w:rsid w:val="00D4678A"/>
    <w:rsid w:val="00D55AD1"/>
    <w:rsid w:val="00D616F0"/>
    <w:rsid w:val="00D65009"/>
    <w:rsid w:val="00D67E25"/>
    <w:rsid w:val="00D73C20"/>
    <w:rsid w:val="00D90CA9"/>
    <w:rsid w:val="00D97C7D"/>
    <w:rsid w:val="00DA2270"/>
    <w:rsid w:val="00DA649D"/>
    <w:rsid w:val="00DB6BA4"/>
    <w:rsid w:val="00DC40A1"/>
    <w:rsid w:val="00DC5BF8"/>
    <w:rsid w:val="00DD07CD"/>
    <w:rsid w:val="00DE21F3"/>
    <w:rsid w:val="00DE2440"/>
    <w:rsid w:val="00DE62A5"/>
    <w:rsid w:val="00DE748A"/>
    <w:rsid w:val="00E0134B"/>
    <w:rsid w:val="00E11686"/>
    <w:rsid w:val="00E12446"/>
    <w:rsid w:val="00E1247C"/>
    <w:rsid w:val="00E1262D"/>
    <w:rsid w:val="00E1642F"/>
    <w:rsid w:val="00E20F77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13D"/>
    <w:rsid w:val="00E7061E"/>
    <w:rsid w:val="00E70BA6"/>
    <w:rsid w:val="00E70F5D"/>
    <w:rsid w:val="00E9153F"/>
    <w:rsid w:val="00E91BD4"/>
    <w:rsid w:val="00E96C3B"/>
    <w:rsid w:val="00EB70BB"/>
    <w:rsid w:val="00EC75C6"/>
    <w:rsid w:val="00EE611E"/>
    <w:rsid w:val="00EF70F7"/>
    <w:rsid w:val="00F01FF8"/>
    <w:rsid w:val="00F110BF"/>
    <w:rsid w:val="00F115F6"/>
    <w:rsid w:val="00F26CD5"/>
    <w:rsid w:val="00F33F80"/>
    <w:rsid w:val="00F35E64"/>
    <w:rsid w:val="00F37925"/>
    <w:rsid w:val="00F42A2C"/>
    <w:rsid w:val="00F53D56"/>
    <w:rsid w:val="00F560E1"/>
    <w:rsid w:val="00F60FF5"/>
    <w:rsid w:val="00F63FD9"/>
    <w:rsid w:val="00F71813"/>
    <w:rsid w:val="00F7241A"/>
    <w:rsid w:val="00F76916"/>
    <w:rsid w:val="00F8380B"/>
    <w:rsid w:val="00F843EC"/>
    <w:rsid w:val="00F84822"/>
    <w:rsid w:val="00F85462"/>
    <w:rsid w:val="00F85682"/>
    <w:rsid w:val="00F93AB6"/>
    <w:rsid w:val="00F96003"/>
    <w:rsid w:val="00FA151A"/>
    <w:rsid w:val="00FB0750"/>
    <w:rsid w:val="00FB51C9"/>
    <w:rsid w:val="00FB78A5"/>
    <w:rsid w:val="00FC511B"/>
    <w:rsid w:val="00FD4C54"/>
    <w:rsid w:val="00FD69E3"/>
    <w:rsid w:val="00FE7080"/>
    <w:rsid w:val="00FE7BE0"/>
    <w:rsid w:val="00FF122D"/>
    <w:rsid w:val="00FF2E83"/>
    <w:rsid w:val="00FF5EBE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3E351B"/>
    <w:pPr>
      <w:keepNext/>
      <w:numPr>
        <w:numId w:val="8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E351B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74B2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FA1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6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1272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2025-04-04T09:13:00Z</cp:lastPrinted>
  <dcterms:created xsi:type="dcterms:W3CDTF">2025-04-28T10:38:00Z</dcterms:created>
  <dcterms:modified xsi:type="dcterms:W3CDTF">2025-04-30T07:35:00Z</dcterms:modified>
</cp:coreProperties>
</file>