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620E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620E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620EB">
        <w:rPr>
          <w:sz w:val="22"/>
          <w:szCs w:val="22"/>
        </w:rPr>
        <w:t>2025-04-29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620EB" w:rsidRPr="001620EB" w:rsidRDefault="001620EB" w:rsidP="00FB7F50">
      <w:pPr>
        <w:spacing w:after="40"/>
        <w:rPr>
          <w:b/>
          <w:bCs/>
          <w:sz w:val="22"/>
          <w:szCs w:val="22"/>
        </w:rPr>
      </w:pPr>
      <w:r w:rsidRPr="001620EB">
        <w:rPr>
          <w:b/>
          <w:bCs/>
          <w:sz w:val="22"/>
          <w:szCs w:val="22"/>
        </w:rPr>
        <w:t>Akademia Górniczo - Hutnicza</w:t>
      </w:r>
    </w:p>
    <w:p w:rsidR="001620EB" w:rsidRPr="001620EB" w:rsidRDefault="001620EB" w:rsidP="00FB7F50">
      <w:pPr>
        <w:spacing w:after="40"/>
        <w:rPr>
          <w:b/>
          <w:bCs/>
          <w:sz w:val="22"/>
          <w:szCs w:val="22"/>
        </w:rPr>
      </w:pPr>
      <w:r w:rsidRPr="001620EB">
        <w:rPr>
          <w:b/>
          <w:bCs/>
          <w:sz w:val="22"/>
          <w:szCs w:val="22"/>
        </w:rPr>
        <w:t>im. Stanisława Staszica w Krakowie</w:t>
      </w:r>
    </w:p>
    <w:p w:rsidR="00FB7F50" w:rsidRPr="002245BE" w:rsidRDefault="001620EB" w:rsidP="00FB7F50">
      <w:pPr>
        <w:spacing w:after="40"/>
        <w:rPr>
          <w:b/>
          <w:bCs/>
          <w:sz w:val="22"/>
          <w:szCs w:val="22"/>
        </w:rPr>
      </w:pPr>
      <w:r w:rsidRPr="001620EB">
        <w:rPr>
          <w:b/>
          <w:bCs/>
          <w:sz w:val="22"/>
          <w:szCs w:val="22"/>
        </w:rPr>
        <w:t>Dział Zamówień Publicznych</w:t>
      </w:r>
    </w:p>
    <w:p w:rsidR="00FB7F50" w:rsidRPr="002245BE" w:rsidRDefault="001620EB" w:rsidP="00FB7F50">
      <w:pPr>
        <w:rPr>
          <w:sz w:val="22"/>
          <w:szCs w:val="22"/>
        </w:rPr>
      </w:pPr>
      <w:r w:rsidRPr="001620E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620EB">
        <w:rPr>
          <w:sz w:val="22"/>
          <w:szCs w:val="22"/>
        </w:rPr>
        <w:t>30</w:t>
      </w:r>
    </w:p>
    <w:p w:rsidR="00FB7F50" w:rsidRPr="002245BE" w:rsidRDefault="001620EB" w:rsidP="00FB7F50">
      <w:pPr>
        <w:rPr>
          <w:sz w:val="22"/>
          <w:szCs w:val="22"/>
        </w:rPr>
      </w:pPr>
      <w:r w:rsidRPr="001620E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620EB">
        <w:rPr>
          <w:sz w:val="22"/>
          <w:szCs w:val="22"/>
        </w:rPr>
        <w:t>Kraków</w:t>
      </w:r>
    </w:p>
    <w:bookmarkEnd w:id="0"/>
    <w:p w:rsidR="00875AD2" w:rsidRDefault="00875AD2" w:rsidP="00875AD2">
      <w:pPr>
        <w:keepNext/>
        <w:spacing w:before="600" w:after="60"/>
        <w:jc w:val="center"/>
        <w:outlineLvl w:val="0"/>
        <w:rPr>
          <w:b/>
          <w:kern w:val="28"/>
          <w:sz w:val="28"/>
          <w:szCs w:val="20"/>
        </w:rPr>
      </w:pPr>
      <w:r>
        <w:rPr>
          <w:b/>
          <w:kern w:val="28"/>
          <w:sz w:val="28"/>
        </w:rPr>
        <w:t>ZAWIADOMIENIE</w:t>
      </w:r>
    </w:p>
    <w:p w:rsidR="00875AD2" w:rsidRDefault="00875AD2" w:rsidP="00875AD2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75AD2" w:rsidTr="00875AD2">
        <w:trPr>
          <w:trHeight w:val="638"/>
        </w:trPr>
        <w:tc>
          <w:tcPr>
            <w:tcW w:w="959" w:type="dxa"/>
            <w:hideMark/>
          </w:tcPr>
          <w:p w:rsidR="00875AD2" w:rsidRDefault="00875A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:rsidR="00875AD2" w:rsidRDefault="00875A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pn.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>Dostawa pierwiastków chemicznych o wysokiej czystości - DE-dzp.272-197/25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– znak sprawy</w:t>
            </w:r>
            <w:r>
              <w:rPr>
                <w:b/>
                <w:sz w:val="22"/>
                <w:szCs w:val="22"/>
              </w:rPr>
              <w:t xml:space="preserve"> DE-dzp.272-197/25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</w:tbl>
    <w:p w:rsidR="00875AD2" w:rsidRDefault="00875AD2" w:rsidP="00875AD2">
      <w:pPr>
        <w:spacing w:before="48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 Dział Zamówień Publicznych</w:t>
      </w:r>
      <w:r>
        <w:rPr>
          <w:sz w:val="22"/>
          <w:szCs w:val="22"/>
        </w:rPr>
        <w:t xml:space="preserve">, działając na podstawie art. 260 ustawy z dnia 11 września 2019r. Prawo zamówień publicznych (Dz.U.2024.1320 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ze zm.) zwanej dalej „ustawą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”, zawiadamia, że unieważnia postępowanie o udzielenie zamówienia publicznego.</w:t>
      </w:r>
    </w:p>
    <w:p w:rsidR="00875AD2" w:rsidRDefault="00875AD2" w:rsidP="00875AD2">
      <w:pPr>
        <w:spacing w:after="6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875AD2" w:rsidTr="00875AD2">
        <w:tc>
          <w:tcPr>
            <w:tcW w:w="2660" w:type="dxa"/>
            <w:hideMark/>
          </w:tcPr>
          <w:p w:rsidR="00875AD2" w:rsidRDefault="00875AD2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hideMark/>
          </w:tcPr>
          <w:p w:rsidR="00875AD2" w:rsidRDefault="00875AD2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875AD2" w:rsidRDefault="00875AD2" w:rsidP="00875AD2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>
        <w:rPr>
          <w:rFonts w:ascii="Times New Roman" w:hAnsi="Times New Roman"/>
          <w:b w:val="0"/>
          <w:bCs/>
          <w:szCs w:val="22"/>
        </w:rPr>
        <w:t>:</w:t>
      </w:r>
    </w:p>
    <w:p w:rsidR="00875AD2" w:rsidRDefault="00875AD2" w:rsidP="00875AD2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postępowaniu nie złożono żadnej oferty.</w:t>
      </w:r>
    </w:p>
    <w:p w:rsidR="00875AD2" w:rsidRDefault="00875AD2" w:rsidP="00875AD2">
      <w:pPr>
        <w:rPr>
          <w:sz w:val="20"/>
          <w:szCs w:val="20"/>
        </w:rPr>
      </w:pPr>
    </w:p>
    <w:p w:rsidR="00F960D7" w:rsidRDefault="00F960D7" w:rsidP="00875AD2">
      <w:pPr>
        <w:pStyle w:val="Nagwek1"/>
        <w:spacing w:before="600"/>
        <w:rPr>
          <w:bCs/>
        </w:rPr>
      </w:pPr>
      <w:bookmarkStart w:id="1" w:name="_GoBack"/>
      <w:bookmarkEnd w:id="1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7797" w:rsidRDefault="000D7797">
      <w:r>
        <w:separator/>
      </w:r>
    </w:p>
  </w:endnote>
  <w:endnote w:type="continuationSeparator" w:id="0">
    <w:p w:rsidR="000D7797" w:rsidRDefault="000D7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7797" w:rsidRDefault="000D7797">
      <w:r>
        <w:separator/>
      </w:r>
    </w:p>
  </w:footnote>
  <w:footnote w:type="continuationSeparator" w:id="0">
    <w:p w:rsidR="000D7797" w:rsidRDefault="000D77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7797"/>
    <w:rsid w:val="00005838"/>
    <w:rsid w:val="00022322"/>
    <w:rsid w:val="00042497"/>
    <w:rsid w:val="000C1E6F"/>
    <w:rsid w:val="000D7797"/>
    <w:rsid w:val="000E4E56"/>
    <w:rsid w:val="001620EB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5AD2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56A669-B28D-442C-BBD9-5F9DA4B87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75AD2"/>
    <w:pPr>
      <w:keepNext/>
      <w:spacing w:line="360" w:lineRule="auto"/>
      <w:jc w:val="both"/>
      <w:outlineLvl w:val="5"/>
    </w:pPr>
    <w:rPr>
      <w:rFonts w:ascii="Arial" w:hAnsi="Arial"/>
      <w:b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875AD2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1899-12-31T23:00:00Z</cp:lastPrinted>
  <dcterms:created xsi:type="dcterms:W3CDTF">2025-04-29T12:31:00Z</dcterms:created>
  <dcterms:modified xsi:type="dcterms:W3CDTF">2025-04-29T12:32:00Z</dcterms:modified>
</cp:coreProperties>
</file>