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A96" w:rsidRPr="000467A2" w:rsidRDefault="00686EB5" w:rsidP="000467A2">
      <w:pPr>
        <w:jc w:val="right"/>
        <w:rPr>
          <w:sz w:val="24"/>
          <w:szCs w:val="24"/>
        </w:rPr>
      </w:pPr>
      <w:r w:rsidRPr="000467A2">
        <w:rPr>
          <w:sz w:val="24"/>
          <w:szCs w:val="24"/>
        </w:rPr>
        <w:t>Kraków</w:t>
      </w:r>
      <w:r w:rsidR="00930A96" w:rsidRPr="000467A2">
        <w:rPr>
          <w:sz w:val="24"/>
          <w:szCs w:val="24"/>
        </w:rPr>
        <w:t xml:space="preserve"> dnia: </w:t>
      </w:r>
      <w:r w:rsidRPr="000467A2">
        <w:rPr>
          <w:sz w:val="24"/>
          <w:szCs w:val="24"/>
        </w:rPr>
        <w:t>2025-04-28</w:t>
      </w:r>
    </w:p>
    <w:p w:rsidR="00930A96" w:rsidRPr="000467A2" w:rsidRDefault="00686EB5" w:rsidP="00930A96">
      <w:pPr>
        <w:spacing w:line="360" w:lineRule="auto"/>
        <w:rPr>
          <w:b/>
          <w:bCs/>
          <w:sz w:val="24"/>
          <w:szCs w:val="24"/>
        </w:rPr>
      </w:pPr>
      <w:r w:rsidRPr="000467A2">
        <w:rPr>
          <w:b/>
          <w:bCs/>
          <w:sz w:val="24"/>
          <w:szCs w:val="24"/>
        </w:rPr>
        <w:t>A</w:t>
      </w:r>
      <w:r w:rsidR="000467A2">
        <w:rPr>
          <w:b/>
          <w:bCs/>
          <w:sz w:val="24"/>
          <w:szCs w:val="24"/>
        </w:rPr>
        <w:t>K</w:t>
      </w:r>
      <w:r w:rsidRPr="000467A2">
        <w:rPr>
          <w:b/>
          <w:bCs/>
          <w:sz w:val="24"/>
          <w:szCs w:val="24"/>
        </w:rPr>
        <w:t>F Kraków</w:t>
      </w:r>
    </w:p>
    <w:p w:rsidR="00930A96" w:rsidRPr="000467A2" w:rsidRDefault="00686EB5" w:rsidP="00930A96">
      <w:pPr>
        <w:spacing w:line="360" w:lineRule="auto"/>
        <w:rPr>
          <w:sz w:val="24"/>
          <w:szCs w:val="24"/>
        </w:rPr>
      </w:pPr>
      <w:r w:rsidRPr="000467A2">
        <w:rPr>
          <w:sz w:val="24"/>
          <w:szCs w:val="24"/>
        </w:rPr>
        <w:t>al. Jana Pawła II</w:t>
      </w:r>
      <w:r w:rsidR="00930A96" w:rsidRPr="000467A2">
        <w:rPr>
          <w:sz w:val="24"/>
          <w:szCs w:val="24"/>
        </w:rPr>
        <w:t xml:space="preserve"> </w:t>
      </w:r>
      <w:r w:rsidRPr="000467A2">
        <w:rPr>
          <w:sz w:val="24"/>
          <w:szCs w:val="24"/>
        </w:rPr>
        <w:t>78</w:t>
      </w:r>
    </w:p>
    <w:p w:rsidR="00930A96" w:rsidRPr="000467A2" w:rsidRDefault="00686EB5" w:rsidP="00930A96">
      <w:pPr>
        <w:rPr>
          <w:sz w:val="24"/>
          <w:szCs w:val="24"/>
        </w:rPr>
      </w:pPr>
      <w:r w:rsidRPr="000467A2">
        <w:rPr>
          <w:sz w:val="24"/>
          <w:szCs w:val="24"/>
        </w:rPr>
        <w:t>31-571</w:t>
      </w:r>
      <w:r w:rsidR="00930A96" w:rsidRPr="000467A2">
        <w:rPr>
          <w:sz w:val="24"/>
          <w:szCs w:val="24"/>
        </w:rPr>
        <w:t xml:space="preserve"> </w:t>
      </w:r>
      <w:r w:rsidRPr="000467A2">
        <w:rPr>
          <w:sz w:val="24"/>
          <w:szCs w:val="24"/>
        </w:rPr>
        <w:t>Kraków</w:t>
      </w:r>
    </w:p>
    <w:p w:rsidR="00930A96" w:rsidRPr="000467A2" w:rsidRDefault="00930A96" w:rsidP="00930A96">
      <w:pPr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……………………………………</w:t>
      </w:r>
    </w:p>
    <w:p w:rsidR="00930A96" w:rsidRPr="000467A2" w:rsidRDefault="00930A96" w:rsidP="000467A2">
      <w:pPr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[nazwa zamawiającego, adres]</w:t>
      </w:r>
    </w:p>
    <w:p w:rsidR="00930A96" w:rsidRPr="000467A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467A2">
        <w:rPr>
          <w:b/>
          <w:sz w:val="24"/>
          <w:szCs w:val="24"/>
        </w:rPr>
        <w:t>WYKONAWCY</w:t>
      </w:r>
    </w:p>
    <w:p w:rsidR="00930A96" w:rsidRPr="000467A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467A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467A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0467A2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0467A2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930A96" w:rsidRPr="000467A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0467A2">
              <w:rPr>
                <w:sz w:val="24"/>
                <w:szCs w:val="24"/>
              </w:rPr>
              <w:t xml:space="preserve">o zmianie treści Specyfikacji Warunków Zamówienia (dalej </w:t>
            </w:r>
            <w:r w:rsidRPr="000467A2">
              <w:rPr>
                <w:b/>
                <w:bCs/>
                <w:sz w:val="24"/>
                <w:szCs w:val="24"/>
              </w:rPr>
              <w:t>SWZ</w:t>
            </w:r>
            <w:r w:rsidRPr="000467A2">
              <w:rPr>
                <w:sz w:val="24"/>
                <w:szCs w:val="24"/>
              </w:rPr>
              <w:t>)</w:t>
            </w:r>
          </w:p>
        </w:tc>
      </w:tr>
    </w:tbl>
    <w:p w:rsidR="00930A96" w:rsidRPr="000467A2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0467A2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467A2">
        <w:rPr>
          <w:rFonts w:eastAsia="Calibri"/>
          <w:sz w:val="24"/>
          <w:szCs w:val="24"/>
          <w:lang w:eastAsia="en-US"/>
        </w:rPr>
        <w:t xml:space="preserve">Dotyczy </w:t>
      </w:r>
      <w:r w:rsidRPr="000467A2">
        <w:rPr>
          <w:sz w:val="24"/>
          <w:szCs w:val="24"/>
        </w:rPr>
        <w:t>postępowania o udzielenie zamówienia publicznego</w:t>
      </w:r>
      <w:r w:rsidRPr="000467A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467A2" w:rsidTr="00E03B3C">
        <w:tc>
          <w:tcPr>
            <w:tcW w:w="2269" w:type="dxa"/>
            <w:shd w:val="clear" w:color="auto" w:fill="auto"/>
          </w:tcPr>
          <w:p w:rsidR="00930A96" w:rsidRPr="000467A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467A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467A2" w:rsidRDefault="00686EB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467A2">
              <w:rPr>
                <w:bCs/>
                <w:sz w:val="24"/>
                <w:szCs w:val="24"/>
              </w:rPr>
              <w:t>Kompleksowe sprzątanie obiektów Akademii Kultury Fizycznej im. Bronisława Czecha w Krakowie</w:t>
            </w:r>
            <w:r w:rsidR="00930A96" w:rsidRPr="000467A2">
              <w:rPr>
                <w:bCs/>
                <w:sz w:val="24"/>
                <w:szCs w:val="24"/>
              </w:rPr>
              <w:t>.</w:t>
            </w:r>
          </w:p>
        </w:tc>
      </w:tr>
      <w:tr w:rsidR="00686EB5" w:rsidRPr="000467A2" w:rsidTr="00C957D0">
        <w:tc>
          <w:tcPr>
            <w:tcW w:w="2269" w:type="dxa"/>
            <w:shd w:val="clear" w:color="auto" w:fill="auto"/>
          </w:tcPr>
          <w:p w:rsidR="00686EB5" w:rsidRPr="000467A2" w:rsidRDefault="00686EB5" w:rsidP="00C957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467A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6EB5" w:rsidRPr="000467A2" w:rsidRDefault="00686EB5" w:rsidP="00C957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467A2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EF1037" w:rsidRPr="000467A2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0467A2">
        <w:rPr>
          <w:sz w:val="24"/>
          <w:szCs w:val="24"/>
        </w:rPr>
        <w:t xml:space="preserve">Zamawiający działając na podstawie art. 137 ust. 1 i 2 ustawy z dnia 11 września 2019r. Prawo zamówień publicznych </w:t>
      </w:r>
      <w:r w:rsidR="00686EB5" w:rsidRPr="000467A2">
        <w:rPr>
          <w:sz w:val="24"/>
          <w:szCs w:val="24"/>
        </w:rPr>
        <w:t>(</w:t>
      </w:r>
      <w:proofErr w:type="spellStart"/>
      <w:r w:rsidR="00686EB5" w:rsidRPr="000467A2">
        <w:rPr>
          <w:sz w:val="24"/>
          <w:szCs w:val="24"/>
        </w:rPr>
        <w:t>t.j</w:t>
      </w:r>
      <w:proofErr w:type="spellEnd"/>
      <w:r w:rsidR="00686EB5" w:rsidRPr="000467A2">
        <w:rPr>
          <w:sz w:val="24"/>
          <w:szCs w:val="24"/>
        </w:rPr>
        <w:t>. Dz. U. z 2024 poz. 1320)</w:t>
      </w:r>
      <w:r w:rsidRPr="000467A2">
        <w:rPr>
          <w:sz w:val="24"/>
          <w:szCs w:val="24"/>
        </w:rPr>
        <w:t xml:space="preserve">, </w:t>
      </w:r>
      <w:r w:rsidR="00EB3650" w:rsidRPr="000467A2">
        <w:rPr>
          <w:sz w:val="24"/>
          <w:szCs w:val="24"/>
        </w:rPr>
        <w:t xml:space="preserve">informuje o </w:t>
      </w:r>
      <w:r w:rsidRPr="000467A2">
        <w:rPr>
          <w:sz w:val="24"/>
          <w:szCs w:val="24"/>
        </w:rPr>
        <w:t>dokon</w:t>
      </w:r>
      <w:r w:rsidR="00EB3650" w:rsidRPr="000467A2">
        <w:rPr>
          <w:sz w:val="24"/>
          <w:szCs w:val="24"/>
        </w:rPr>
        <w:t>aniu</w:t>
      </w:r>
      <w:r w:rsidRPr="000467A2">
        <w:rPr>
          <w:sz w:val="24"/>
          <w:szCs w:val="24"/>
        </w:rPr>
        <w:t xml:space="preserve"> </w:t>
      </w:r>
      <w:r w:rsidR="00460DC4" w:rsidRPr="000467A2">
        <w:rPr>
          <w:sz w:val="24"/>
          <w:szCs w:val="24"/>
        </w:rPr>
        <w:t>zmian</w:t>
      </w:r>
      <w:r w:rsidRPr="000467A2">
        <w:rPr>
          <w:sz w:val="24"/>
          <w:szCs w:val="24"/>
        </w:rPr>
        <w:t xml:space="preserve"> </w:t>
      </w:r>
      <w:r w:rsidR="000467A2">
        <w:rPr>
          <w:sz w:val="24"/>
          <w:szCs w:val="24"/>
        </w:rPr>
        <w:br/>
      </w:r>
      <w:r w:rsidRPr="000467A2">
        <w:rPr>
          <w:sz w:val="24"/>
          <w:szCs w:val="24"/>
        </w:rPr>
        <w:t>w z</w:t>
      </w:r>
      <w:r w:rsidR="00460DC4" w:rsidRPr="000467A2">
        <w:rPr>
          <w:sz w:val="24"/>
          <w:szCs w:val="24"/>
        </w:rPr>
        <w:t>apis</w:t>
      </w:r>
      <w:r w:rsidRPr="000467A2">
        <w:rPr>
          <w:sz w:val="24"/>
          <w:szCs w:val="24"/>
        </w:rPr>
        <w:t>ach</w:t>
      </w:r>
      <w:r w:rsidR="00460DC4" w:rsidRPr="000467A2">
        <w:rPr>
          <w:sz w:val="24"/>
          <w:szCs w:val="24"/>
        </w:rPr>
        <w:t xml:space="preserve"> </w:t>
      </w:r>
      <w:r w:rsidR="0022485D" w:rsidRPr="000467A2">
        <w:rPr>
          <w:sz w:val="24"/>
          <w:szCs w:val="24"/>
        </w:rPr>
        <w:t>SWZ</w:t>
      </w:r>
      <w:r w:rsidR="00460DC4" w:rsidRPr="000467A2">
        <w:rPr>
          <w:sz w:val="24"/>
          <w:szCs w:val="24"/>
        </w:rPr>
        <w:t xml:space="preserve"> w następującym zakresie</w:t>
      </w:r>
      <w:r w:rsidR="00EF1037" w:rsidRPr="000467A2">
        <w:rPr>
          <w:sz w:val="24"/>
          <w:szCs w:val="24"/>
        </w:rPr>
        <w:t>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modyfikuje SWZ i załączni</w:t>
      </w:r>
      <w:r w:rsidR="000467A2">
        <w:rPr>
          <w:bCs/>
          <w:sz w:val="24"/>
          <w:szCs w:val="24"/>
        </w:rPr>
        <w:t>k</w:t>
      </w:r>
      <w:r w:rsidRPr="000467A2">
        <w:rPr>
          <w:bCs/>
          <w:sz w:val="24"/>
          <w:szCs w:val="24"/>
        </w:rPr>
        <w:t xml:space="preserve"> nr 10 do SWZ </w:t>
      </w:r>
      <w:r w:rsidR="000467A2">
        <w:rPr>
          <w:bCs/>
          <w:sz w:val="24"/>
          <w:szCs w:val="24"/>
        </w:rPr>
        <w:t xml:space="preserve">(wykaz usług) </w:t>
      </w:r>
      <w:r w:rsidRPr="000467A2">
        <w:rPr>
          <w:bCs/>
          <w:sz w:val="24"/>
          <w:szCs w:val="24"/>
        </w:rPr>
        <w:t>w zakresie warunku zdolności technicznej lub zawodowej dla każdego zadania częściowego.</w:t>
      </w:r>
    </w:p>
    <w:p w:rsidR="00686EB5" w:rsidRPr="000467A2" w:rsidRDefault="00686EB5" w:rsidP="000467A2">
      <w:pPr>
        <w:spacing w:line="360" w:lineRule="auto"/>
        <w:jc w:val="both"/>
        <w:rPr>
          <w:b/>
          <w:bCs/>
          <w:i/>
          <w:sz w:val="24"/>
          <w:szCs w:val="24"/>
        </w:rPr>
      </w:pPr>
      <w:r w:rsidRPr="000467A2">
        <w:rPr>
          <w:b/>
          <w:bCs/>
          <w:i/>
          <w:sz w:val="24"/>
          <w:szCs w:val="24"/>
        </w:rPr>
        <w:t>Dotychczasowy zapis brzmiał: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Zdolność techniczna lub zawodowa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O udzielenie zamówienia publicznego mogą ubiegać się wykonawcy, którzy spełniają warunki, dotyczące  zdolności technicznej lub zawodowej.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ZADANIE CZĘŚCIOWE NR 1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polegające na sprzątaniu budynków użyteczności publicznej o łącznej powierzchni co najmniej 10 000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Każda z wykazanych usług musi wynikać z odrębnej umowy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>, o wartości minimum 500 000 zł brutto - każda z zawartych umów i być świadczona nieprzerwanie przez okres co najmniej 12 miesięcy.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lastRenderedPageBreak/>
        <w:t>W każdej usłudze wymienionej w wykazie, łączna powierzchnia sprzątanych obiektów musi wynosić co najmniej 10 000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ZADANIE CZĘŚCIOWE NR 2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każda wynikająca z odrębnej umowy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>. o wartości minimum 750 000 zł brutto - każda z zawartych umów i być świadczona nieprzerwanie przez okres co najmniej 12 miesięcy.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Każda z wykazanych usług musi dotyczyć sprzątania budynków użyteczności publicznej o łącznej powierzchni 10 000 m2, przy czym co najmniej jedna z wykazanych usług musi dotyczyć budynku, w którym znajduje się jeden z następujących obiektów sportowych o powierzchni nie mniejszej niż 2 000 m2: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1. hala sportowa,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2. kryte korty tenisowe,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3. sala gimnastyczna.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każdej usłudze wymienionej w wykazie, łączna powierzchnia sprzątanych obiektów musi wynosić co najmniej 10 000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686EB5" w:rsidRPr="000467A2" w:rsidRDefault="00686EB5" w:rsidP="00930A96">
      <w:pPr>
        <w:spacing w:after="600"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0467A2" w:rsidRDefault="000467A2" w:rsidP="00930A96">
      <w:pPr>
        <w:spacing w:after="600"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lastRenderedPageBreak/>
        <w:t>ZADANIE CZĘŚCIOWE NR 3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trwające nieprzerwanie co najmniej 12 miesięcy, każda wynikająca z odrębnej umowy, 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>, o wartości minimum 300 000 zł brutto - każda zawarta umowa.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Każda z wykazanych usług musi dotyczyć sprzątania budynków o łącznej powierzchni co najmniej 2 000 m2, w których znajduje się: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1. </w:t>
      </w:r>
      <w:proofErr w:type="spellStart"/>
      <w:r w:rsidRPr="000467A2">
        <w:rPr>
          <w:bCs/>
          <w:sz w:val="24"/>
          <w:szCs w:val="24"/>
        </w:rPr>
        <w:t>aquapark</w:t>
      </w:r>
      <w:proofErr w:type="spellEnd"/>
      <w:r w:rsidRPr="000467A2">
        <w:rPr>
          <w:bCs/>
          <w:sz w:val="24"/>
          <w:szCs w:val="24"/>
        </w:rPr>
        <w:t xml:space="preserve"> o powierzchni hali basenowej minimum 500 m2,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lub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2. pływalnia / kompleks basenowy złożony z co najmniej dwóch niecek basenowych, przy czym przynajmniej jedna niecka to 6 torowy basen sportowy.  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każdej usłudze wymienionej w wykazie łączna powierzchnia sprzątanych obiektów musi wynosić co najmniej 2 000 m2</w:t>
      </w:r>
      <w:r w:rsidR="000467A2">
        <w:rPr>
          <w:bCs/>
          <w:sz w:val="24"/>
          <w:szCs w:val="24"/>
        </w:rPr>
        <w:t>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686EB5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0467A2" w:rsidRPr="000467A2" w:rsidRDefault="000467A2" w:rsidP="000467A2">
      <w:pPr>
        <w:spacing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/>
          <w:bCs/>
          <w:i/>
          <w:sz w:val="24"/>
          <w:szCs w:val="24"/>
        </w:rPr>
      </w:pPr>
      <w:r w:rsidRPr="000467A2">
        <w:rPr>
          <w:b/>
          <w:bCs/>
          <w:i/>
          <w:sz w:val="24"/>
          <w:szCs w:val="24"/>
        </w:rPr>
        <w:t>Obecne obowiązujące brzmienie warunku: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Zdolność techniczna lub zawodowa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O udzielenie zamówienia publicznego mogą ubiegać się wykonawcy, którzy spełniają warunki, dotyczące  zdolności technicznej lub zawodowej.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ZADANIE CZĘŚCIOWE NR 1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polegające na sprzątaniu budynków użyteczności publicznej o łącznej powierzchni co najmniej 10 000 m2.</w:t>
      </w:r>
    </w:p>
    <w:p w:rsidR="00686EB5" w:rsidRPr="000467A2" w:rsidRDefault="00686EB5" w:rsidP="00930A96">
      <w:pPr>
        <w:spacing w:after="600"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Każda z wykazanych usług musi wynikać z odrębnej umowy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>, o wartości minimum 500 000 zł brutto - każda z zawartych umów i być świadczona nieprzerwanie przez okres co najmniej 12 miesięcy.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lastRenderedPageBreak/>
        <w:t>W każdej usłudze wymienionej w wykazie, łączna powierzchnia sprzątanych obiektów musi wynosić co najmniej 10 000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W przypadku usług niezakończonych / ciągłych, Zamawiający dopuszcza, aby wykaz usług obejmował usługi trwające nadal, pod warunkiem, że zostały one zrealizowane na poziomie co najmniej 500 000,00 zł brutto za każdy rok trwania umowy. Na przykład: w przypadku umowy 12 miesięcznej kwota winna wynieść co najmniej 500 000,00 zł brutto. W przypadku umowy 36-miesięcznej minimalna wymagana wartość umowy to minimum 1 500 000,00 zł brutto.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przypadku umowy z okresem trwania obejmującym niepełne lata (np. 18 miesięcy) wartość umowy liczona będzie proporcjonalnie.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ZADANIE CZĘŚCIOWE NR 2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każda wynikająca z odrębnej umowy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 xml:space="preserve">. o wartości minimum 750 000 zł brutto - każda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 zawartych umów i być świadczona nieprzerwanie przez okres co najmniej 12 miesięcy.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Każda z wykazanych usług musi dotyczyć sprzątania budynków użyteczności publicznej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o łącznej powierzchni 10 000 m2, przy czym co najmniej jedna z wykazanych usług musi dotyczyć budynku, w którym znajduje się jeden z następujących obiektów sportowych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 powierzchni nie mniejszej niż 2 000 m2: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1. hala sportowa,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2. kryte korty tenisowe,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3. sala gimnastyczna.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każdej usłudze wymienionej w wykazie, łączna powierzchnia sprzątanych obiektów musi wynosić co najmniej 10 000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lastRenderedPageBreak/>
        <w:t xml:space="preserve">W przypadku usług niezakończonych / ciągłych, Zamawiający dopuszcza, aby wykaz usług obejmował usługi trwające nadal, pod warunkiem, że zostały one zrealizowane na poziomie co najmniej 750 000,00 zł brutto za każdy rok trwania umowy. Na przykład: w przypadku umowy 12 miesięcznej kwota winna wynieść co najmniej 750 000,00 zł brutto. W przypadku umowy 36-miesięcznej minimalna wymagana wartość umowy to minimum 2 250 000,00 zł brutto.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przypadku umowy z okresem trwania obejmującym niepełne lata (np. 18 miesięcy) wartość umowy liczona będzie proporcjonalnie.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ZADANIE CZĘŚCIOWE NR 3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- należycie wykonuje co najmniej 2 (dwie) usługi trwające nieprzerwanie co najmniej 12 miesięcy, każda wynikająca z odrębnej umowy,  zawartej na okres co najmniej 12 m-</w:t>
      </w:r>
      <w:proofErr w:type="spellStart"/>
      <w:r w:rsidRPr="000467A2">
        <w:rPr>
          <w:bCs/>
          <w:sz w:val="24"/>
          <w:szCs w:val="24"/>
        </w:rPr>
        <w:t>cy</w:t>
      </w:r>
      <w:proofErr w:type="spellEnd"/>
      <w:r w:rsidRPr="000467A2">
        <w:rPr>
          <w:bCs/>
          <w:sz w:val="24"/>
          <w:szCs w:val="24"/>
        </w:rPr>
        <w:t>, o wartości minimum 300 000 zł brutto - każda zawarta umowa.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Każda z wykazanych usług musi dotyczyć sprzątania budynków o łącznej powierzchni co najmniej 2 000 m2, w których znajduje się: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1. </w:t>
      </w:r>
      <w:proofErr w:type="spellStart"/>
      <w:r w:rsidRPr="000467A2">
        <w:rPr>
          <w:bCs/>
          <w:sz w:val="24"/>
          <w:szCs w:val="24"/>
        </w:rPr>
        <w:t>aquapark</w:t>
      </w:r>
      <w:proofErr w:type="spellEnd"/>
      <w:r w:rsidRPr="000467A2">
        <w:rPr>
          <w:bCs/>
          <w:sz w:val="24"/>
          <w:szCs w:val="24"/>
        </w:rPr>
        <w:t xml:space="preserve"> o powierzchni hali basenowej minimum 500 m2,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lub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2. pływalnia / kompleks basenowy złożony z co najmniej dwóch niecek basenowych, przy czym przynajmniej jedna niecka to 6 torowy basen sportowy.  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 każdej usłudze wymienionej w wykazie łączna powierzchnia sprzątanych obiektów musi wynosić co najmniej 2 000 m2.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 xml:space="preserve">W przypadku usług niezakończonych / ciągłych, Zamawiający dopuszcza, aby wykaz usług obejmował usługi trwające nadal, pod warunkiem, że zostały one zrealizowane na poziomie co najmniej 300 000,00 zł brutto za każdy rok trwania umowy. Na przykład: w przypadku umowy 12 miesięcznej kwota winna wynieść co najmniej 300 000,00 zł brutto. W przypadku umowy 36-miesięcznej minimalna wymagana wartość umowy to minimum 900 000,00 zł brutto. 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lastRenderedPageBreak/>
        <w:t>W przypadku umowy z okresem trwania obejmującym niepełne lata (np. 18 miesięcy) wartość umowy liczona będzie proporcjonalnie.</w:t>
      </w:r>
    </w:p>
    <w:p w:rsidR="00686EB5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Ocena spełniania warunków udziału w postępowaniu będzie dokonana na podstawie wykazu wykonanych usług według załącznika nr 10 do SWZ na zasadzie spełnia/nie spełnia.</w:t>
      </w:r>
    </w:p>
    <w:p w:rsidR="00EF1037" w:rsidRPr="000467A2" w:rsidRDefault="00686EB5" w:rsidP="000467A2">
      <w:pPr>
        <w:spacing w:line="360" w:lineRule="auto"/>
        <w:jc w:val="both"/>
        <w:rPr>
          <w:bCs/>
          <w:sz w:val="24"/>
          <w:szCs w:val="24"/>
        </w:rPr>
      </w:pPr>
      <w:r w:rsidRPr="000467A2">
        <w:rPr>
          <w:bCs/>
          <w:sz w:val="24"/>
          <w:szCs w:val="24"/>
        </w:rPr>
        <w:t>Wykaz usług musi zawierać dane dotyczące przedmiotu zamówienia wraz ze wskazaniem budynków/obiektów i ich metrażu, wartości, dat wykonania i podmiotów, na rzecz których usługi zostały wykonane, oraz załączeniem dowodów potwierdzających, czy zostały wykonane lub są wykonywane należycie.</w:t>
      </w:r>
    </w:p>
    <w:p w:rsidR="000467A2" w:rsidRDefault="000467A2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5C0930" w:rsidRPr="000467A2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0467A2">
        <w:rPr>
          <w:i/>
          <w:szCs w:val="24"/>
        </w:rPr>
        <w:t>Zamawiający</w:t>
      </w:r>
    </w:p>
    <w:p w:rsidR="005C0930" w:rsidRPr="000467A2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A20BE2" w:rsidRDefault="00A20BE2" w:rsidP="00930A96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  <w:bookmarkStart w:id="0" w:name="_GoBack"/>
      <w:bookmarkEnd w:id="0"/>
      <w:r w:rsidRPr="00A20BE2">
        <w:rPr>
          <w:b/>
          <w:i/>
          <w:szCs w:val="24"/>
        </w:rPr>
        <w:t>Zastępca Kanclerza</w:t>
      </w:r>
    </w:p>
    <w:p w:rsidR="00A20BE2" w:rsidRPr="00A20BE2" w:rsidRDefault="00A20BE2" w:rsidP="00930A96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</w:p>
    <w:p w:rsidR="00A20BE2" w:rsidRPr="00A20BE2" w:rsidRDefault="00A20BE2" w:rsidP="00930A96">
      <w:pPr>
        <w:pStyle w:val="Tekstpodstawowy"/>
        <w:spacing w:line="240" w:lineRule="auto"/>
        <w:ind w:right="-2" w:firstLine="423"/>
        <w:jc w:val="right"/>
        <w:rPr>
          <w:b/>
          <w:i/>
          <w:szCs w:val="24"/>
        </w:rPr>
      </w:pPr>
      <w:r w:rsidRPr="00A20BE2">
        <w:rPr>
          <w:b/>
          <w:i/>
          <w:szCs w:val="24"/>
        </w:rPr>
        <w:t>mgr Piotr Słomiński</w:t>
      </w:r>
    </w:p>
    <w:sectPr w:rsidR="00A20BE2" w:rsidRPr="00A20BE2" w:rsidSect="000467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56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406" w:rsidRDefault="00D81406">
      <w:r>
        <w:separator/>
      </w:r>
    </w:p>
  </w:endnote>
  <w:endnote w:type="continuationSeparator" w:id="0">
    <w:p w:rsidR="00D81406" w:rsidRDefault="00D8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406" w:rsidRDefault="00D81406">
      <w:r>
        <w:separator/>
      </w:r>
    </w:p>
  </w:footnote>
  <w:footnote w:type="continuationSeparator" w:id="0">
    <w:p w:rsidR="00D81406" w:rsidRDefault="00D81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EB5" w:rsidRDefault="00686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EB5" w:rsidRDefault="00686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EB5" w:rsidRDefault="00686E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406"/>
    <w:rsid w:val="000467A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86EB5"/>
    <w:rsid w:val="006D4AE5"/>
    <w:rsid w:val="00854803"/>
    <w:rsid w:val="0087224A"/>
    <w:rsid w:val="009149C3"/>
    <w:rsid w:val="00930A96"/>
    <w:rsid w:val="00953AA1"/>
    <w:rsid w:val="0095641D"/>
    <w:rsid w:val="009D169F"/>
    <w:rsid w:val="00A20BE2"/>
    <w:rsid w:val="00A4668B"/>
    <w:rsid w:val="00B26D41"/>
    <w:rsid w:val="00B361A9"/>
    <w:rsid w:val="00C152AE"/>
    <w:rsid w:val="00D1574A"/>
    <w:rsid w:val="00D248D2"/>
    <w:rsid w:val="00D81406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D19DBD"/>
  <w15:chartTrackingRefBased/>
  <w15:docId w15:val="{AE8CCD27-1FAA-42BD-BBE5-8F7085478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6</Pages>
  <Words>1618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4</cp:revision>
  <cp:lastPrinted>2025-04-28T11:13:00Z</cp:lastPrinted>
  <dcterms:created xsi:type="dcterms:W3CDTF">2025-04-28T11:05:00Z</dcterms:created>
  <dcterms:modified xsi:type="dcterms:W3CDTF">2025-04-28T11:13:00Z</dcterms:modified>
</cp:coreProperties>
</file>