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775787" w:rsidRPr="00775787">
        <w:rPr>
          <w:rFonts w:ascii="Arial" w:hAnsi="Arial" w:cs="Arial"/>
          <w:b/>
          <w:sz w:val="21"/>
          <w:szCs w:val="21"/>
          <w:lang w:eastAsia="zh-CN"/>
        </w:rPr>
        <w:t>Usługi transportowe w kraju dla studentów i pracowników WILIGZ AGH w roku 2025 - DE-dzp.272-151/25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44E" w:rsidRDefault="0042444E" w:rsidP="0038231F">
      <w:pPr>
        <w:spacing w:after="0" w:line="240" w:lineRule="auto"/>
      </w:pPr>
      <w:r>
        <w:separator/>
      </w:r>
    </w:p>
  </w:endnote>
  <w:endnote w:type="continuationSeparator" w:id="0">
    <w:p w:rsidR="0042444E" w:rsidRDefault="004244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44E" w:rsidRDefault="0042444E" w:rsidP="0038231F">
      <w:pPr>
        <w:spacing w:after="0" w:line="240" w:lineRule="auto"/>
      </w:pPr>
      <w:r>
        <w:separator/>
      </w:r>
    </w:p>
  </w:footnote>
  <w:footnote w:type="continuationSeparator" w:id="0">
    <w:p w:rsidR="0042444E" w:rsidRDefault="004244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B299E" w:rsidRPr="005B299E">
      <w:rPr>
        <w:rFonts w:ascii="Times New Roman" w:hAnsi="Times New Roman"/>
        <w:sz w:val="20"/>
        <w:szCs w:val="20"/>
      </w:rPr>
      <w:t>DE-dzp.272-</w:t>
    </w:r>
    <w:r w:rsidR="00775787">
      <w:rPr>
        <w:rFonts w:ascii="Times New Roman" w:hAnsi="Times New Roman"/>
        <w:sz w:val="20"/>
        <w:szCs w:val="20"/>
      </w:rPr>
      <w:t>151</w:t>
    </w:r>
    <w:r w:rsidR="00257697">
      <w:rPr>
        <w:rFonts w:ascii="Times New Roman" w:hAnsi="Times New Roman"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57697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444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B299E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5787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B627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E1A511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9DC8E-69E1-42CA-B763-A41FAA0E5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2025-04-08T09:38:00Z</dcterms:created>
  <dcterms:modified xsi:type="dcterms:W3CDTF">2025-04-08T09:38:00Z</dcterms:modified>
</cp:coreProperties>
</file>