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3B64970E" w:rsidR="009D43CF" w:rsidRPr="00783167" w:rsidRDefault="009D43CF" w:rsidP="009D43CF">
      <w:pPr>
        <w:pStyle w:val="Default"/>
        <w:contextualSpacing/>
        <w:jc w:val="both"/>
        <w:rPr>
          <w:rFonts w:eastAsia="Calibri"/>
          <w:iCs/>
          <w:color w:val="auto"/>
          <w:sz w:val="22"/>
          <w:szCs w:val="22"/>
        </w:rPr>
      </w:pPr>
      <w:r w:rsidRPr="00783167">
        <w:rPr>
          <w:rFonts w:eastAsia="Calibri"/>
          <w:iCs/>
          <w:color w:val="auto"/>
          <w:sz w:val="22"/>
          <w:szCs w:val="22"/>
        </w:rPr>
        <w:t xml:space="preserve">Udzielanie świadczeń zdrowotnych </w:t>
      </w:r>
      <w:r w:rsidR="00A1271E">
        <w:rPr>
          <w:rFonts w:eastAsia="Calibri"/>
          <w:iCs/>
          <w:color w:val="auto"/>
          <w:sz w:val="22"/>
          <w:szCs w:val="22"/>
        </w:rPr>
        <w:t>przez diagnostów laboratoryjnych</w:t>
      </w:r>
      <w:r w:rsidRPr="00783167">
        <w:rPr>
          <w:rFonts w:eastAsia="Calibri"/>
          <w:iCs/>
          <w:color w:val="auto"/>
          <w:sz w:val="22"/>
          <w:szCs w:val="22"/>
        </w:rPr>
        <w:t>.</w:t>
      </w:r>
    </w:p>
    <w:p w14:paraId="67BFCF94" w14:textId="4C206EA0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C9950F0" w14:textId="648D3702" w:rsidR="009D43CF" w:rsidRPr="00A1271E" w:rsidRDefault="00A1271E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>U</w:t>
      </w:r>
      <w:r w:rsidRPr="00A1271E">
        <w:rPr>
          <w:sz w:val="22"/>
          <w:szCs w:val="22"/>
        </w:rPr>
        <w:t>dzielanie świadczeń zdrowotnych w zakresie diagnostyki laboratoryjnej w Poliklinice w Radomiu w cyklach 4 godzinnych, przeciętnie 20 cykli w miesiącu – 1 diagnosta laboratoryjny.</w:t>
      </w:r>
    </w:p>
    <w:p w14:paraId="220B1233" w14:textId="77777777" w:rsidR="00A1271E" w:rsidRDefault="00A1271E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18842EFB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02CBA422" w14:textId="3999A985" w:rsidR="00A1271E" w:rsidRPr="00A1271E" w:rsidRDefault="00A1271E" w:rsidP="00A1271E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lang w:val="pl-PL"/>
        </w:rPr>
      </w:pPr>
      <w:r>
        <w:rPr>
          <w:lang w:val="pl-PL"/>
        </w:rPr>
        <w:t>U</w:t>
      </w:r>
      <w:r w:rsidRPr="00A1271E">
        <w:rPr>
          <w:lang w:val="pl-PL"/>
        </w:rPr>
        <w:t>dzielanie świadczeń zdrowotnych w zakresie diagnostyki laboratoryjnej w Centrum Diagnostyki Laboratoryjnej w cyklach 7 godzin 35 min, przeciętnie 19 cykli w miesiącu – 1 diagnosta laboratoryjny.</w:t>
      </w:r>
    </w:p>
    <w:p w14:paraId="1469DC7A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3AF31F9" w14:textId="77777777" w:rsidR="00A1271E" w:rsidRPr="00783167" w:rsidRDefault="00A1271E" w:rsidP="00A1271E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612FAF2B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A8E071D" w14:textId="3C3BE792" w:rsidR="009D43CF" w:rsidRPr="00DA3436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DA3436">
        <w:rPr>
          <w:color w:val="auto"/>
          <w:sz w:val="22"/>
          <w:szCs w:val="22"/>
          <w:u w:val="single"/>
        </w:rPr>
        <w:t>Wykonywane czynności będą polegały na:</w:t>
      </w:r>
    </w:p>
    <w:p w14:paraId="3CA6DF73" w14:textId="465D7D7B" w:rsidR="009D43CF" w:rsidRPr="00DA3436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00719278" w14:textId="3BBE6C9C" w:rsidR="00DA3436" w:rsidRPr="00DA3436" w:rsidRDefault="00DA3436" w:rsidP="00DA3436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A3436">
        <w:rPr>
          <w:color w:val="00000A"/>
          <w:sz w:val="22"/>
          <w:szCs w:val="22"/>
        </w:rPr>
        <w:t>badania</w:t>
      </w:r>
      <w:r>
        <w:rPr>
          <w:color w:val="00000A"/>
          <w:sz w:val="22"/>
          <w:szCs w:val="22"/>
        </w:rPr>
        <w:t>ch</w:t>
      </w:r>
      <w:r w:rsidRPr="00DA3436">
        <w:rPr>
          <w:color w:val="00000A"/>
          <w:sz w:val="22"/>
          <w:szCs w:val="22"/>
        </w:rPr>
        <w:t xml:space="preserve"> laboratoryjn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>, mając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 xml:space="preserve"> na celu określenie właściwości fizycznych, chemicznych i biologicznych oraz składu płynów ustrojowych, wydzielin, wydalin i tkanek pobranych dla celów profilaktycznych, diagnostycznych i leczniczych lub sanitarno – epidemiologicznych, </w:t>
      </w:r>
    </w:p>
    <w:p w14:paraId="34B62B79" w14:textId="29017F7E" w:rsidR="00DA3436" w:rsidRPr="00DA3436" w:rsidRDefault="00DA3436" w:rsidP="00DA3436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A"/>
          <w:sz w:val="22"/>
          <w:szCs w:val="22"/>
        </w:rPr>
        <w:t>p</w:t>
      </w:r>
      <w:r w:rsidRPr="00DA3436">
        <w:rPr>
          <w:color w:val="00000A"/>
          <w:sz w:val="22"/>
          <w:szCs w:val="22"/>
        </w:rPr>
        <w:t>rowadzeni</w:t>
      </w:r>
      <w:r>
        <w:rPr>
          <w:color w:val="00000A"/>
          <w:sz w:val="22"/>
          <w:szCs w:val="22"/>
        </w:rPr>
        <w:t>u</w:t>
      </w:r>
      <w:r w:rsidRPr="00DA3436">
        <w:rPr>
          <w:color w:val="00000A"/>
          <w:sz w:val="22"/>
          <w:szCs w:val="22"/>
        </w:rPr>
        <w:t xml:space="preserve"> kontroli </w:t>
      </w:r>
      <w:r w:rsidR="00F11B7D" w:rsidRPr="00DA3436">
        <w:rPr>
          <w:color w:val="00000A"/>
          <w:sz w:val="22"/>
          <w:szCs w:val="22"/>
        </w:rPr>
        <w:t>zewnątrz laboratoryjnej</w:t>
      </w:r>
      <w:r w:rsidR="00F11B7D">
        <w:rPr>
          <w:color w:val="00000A"/>
          <w:sz w:val="22"/>
          <w:szCs w:val="22"/>
        </w:rPr>
        <w:t>.</w:t>
      </w:r>
    </w:p>
    <w:p w14:paraId="4BAE9C38" w14:textId="77777777" w:rsidR="00DA3436" w:rsidRPr="00DA3436" w:rsidRDefault="00DA3436" w:rsidP="00DA34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2F71D04" w14:textId="2D20E1EB" w:rsidR="00DA3436" w:rsidRPr="00DA3436" w:rsidRDefault="00DA3436" w:rsidP="00DA3436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DA3436">
        <w:rPr>
          <w:b/>
          <w:bCs/>
          <w:sz w:val="22"/>
          <w:szCs w:val="22"/>
          <w:u w:val="single"/>
        </w:rPr>
        <w:t>Zadanie nr 2:</w:t>
      </w:r>
    </w:p>
    <w:p w14:paraId="6AEFAA73" w14:textId="77777777" w:rsid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45DFDAFC" w14:textId="0FAB0BA4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DA3436">
        <w:rPr>
          <w:color w:val="auto"/>
          <w:sz w:val="22"/>
          <w:szCs w:val="22"/>
          <w:u w:val="single"/>
        </w:rPr>
        <w:t xml:space="preserve">Wykonywane czynności będą polegały </w:t>
      </w:r>
      <w:r>
        <w:rPr>
          <w:color w:val="auto"/>
          <w:sz w:val="22"/>
          <w:szCs w:val="22"/>
          <w:u w:val="single"/>
        </w:rPr>
        <w:t xml:space="preserve">min. </w:t>
      </w:r>
      <w:r w:rsidRPr="00DA3436">
        <w:rPr>
          <w:color w:val="auto"/>
          <w:sz w:val="22"/>
          <w:szCs w:val="22"/>
          <w:u w:val="single"/>
        </w:rPr>
        <w:t>na:</w:t>
      </w:r>
    </w:p>
    <w:p w14:paraId="37E0C6FF" w14:textId="77777777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3AD5355" w14:textId="0C793C4E" w:rsidR="001152E4" w:rsidRPr="00DA3436" w:rsidRDefault="001152E4" w:rsidP="00DA3436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/>
        </w:rPr>
      </w:pPr>
      <w:r w:rsidRPr="00DA3436">
        <w:rPr>
          <w:rFonts w:ascii="Times New Roman" w:hAnsi="Times New Roman"/>
          <w:lang w:val="pl-PL"/>
        </w:rPr>
        <w:t>identyfikacja grzybów z materiałów klinicznych ze szczególnym naciskiem na dermatofity i grzyby pleśniowe, w tym interpretacja preparatów mikroskopowych z pobranego materiału,</w:t>
      </w:r>
    </w:p>
    <w:p w14:paraId="220B3249" w14:textId="1352DF07" w:rsidR="001152E4" w:rsidRPr="00DA3436" w:rsidRDefault="001152E4" w:rsidP="00DA3436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/>
        </w:rPr>
      </w:pPr>
      <w:r w:rsidRPr="00DA3436">
        <w:rPr>
          <w:rFonts w:ascii="Times New Roman" w:hAnsi="Times New Roman"/>
          <w:lang w:val="pl-PL"/>
        </w:rPr>
        <w:t>pobieranie prób od pacjentów w kierunku grzybicy (skóra, włosy, paznokcie).</w:t>
      </w:r>
    </w:p>
    <w:p w14:paraId="09AD7D8C" w14:textId="77777777" w:rsidR="009D43CF" w:rsidRPr="00DA3436" w:rsidRDefault="009D43CF" w:rsidP="00DA3436">
      <w:pPr>
        <w:suppressAutoHyphens w:val="0"/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E86F894" w14:textId="77777777" w:rsidR="003043D0" w:rsidRPr="00783167" w:rsidRDefault="003043D0" w:rsidP="00DA3436">
      <w:pPr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2932A3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932A3" w:rsidRDefault="002932A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932A3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932A3" w:rsidRPr="00515E3C" w:rsidRDefault="002932A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932A3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2932A3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3"/>
  </w:num>
  <w:num w:numId="3" w16cid:durableId="1383485149">
    <w:abstractNumId w:val="5"/>
  </w:num>
  <w:num w:numId="4" w16cid:durableId="658922247">
    <w:abstractNumId w:val="1"/>
  </w:num>
  <w:num w:numId="5" w16cid:durableId="753821886">
    <w:abstractNumId w:val="2"/>
  </w:num>
  <w:num w:numId="6" w16cid:durableId="313417799">
    <w:abstractNumId w:val="4"/>
  </w:num>
  <w:num w:numId="7" w16cid:durableId="1697580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2932A3"/>
    <w:rsid w:val="003043D0"/>
    <w:rsid w:val="005C56D9"/>
    <w:rsid w:val="0069692D"/>
    <w:rsid w:val="00783167"/>
    <w:rsid w:val="008C0F41"/>
    <w:rsid w:val="008F29C1"/>
    <w:rsid w:val="009D43CF"/>
    <w:rsid w:val="00A112B2"/>
    <w:rsid w:val="00A1271E"/>
    <w:rsid w:val="00A82790"/>
    <w:rsid w:val="00B44D42"/>
    <w:rsid w:val="00D277B8"/>
    <w:rsid w:val="00DA3436"/>
    <w:rsid w:val="00F11B7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2024-05-13T17:59:00Z</dcterms:created>
  <dcterms:modified xsi:type="dcterms:W3CDTF">2025-04-23T11:22:00Z</dcterms:modified>
</cp:coreProperties>
</file>