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DD93D" w14:textId="77777777" w:rsidR="006A5DF1" w:rsidRPr="003325F0" w:rsidRDefault="00E46A72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Kraków</w:t>
      </w:r>
      <w:r w:rsidR="006A5DF1" w:rsidRPr="003325F0">
        <w:rPr>
          <w:rFonts w:ascii="Verdana" w:hAnsi="Verdana"/>
          <w:sz w:val="18"/>
          <w:szCs w:val="18"/>
        </w:rPr>
        <w:t xml:space="preserve"> dnia: </w:t>
      </w:r>
      <w:r w:rsidRPr="003325F0">
        <w:rPr>
          <w:rFonts w:ascii="Verdana" w:hAnsi="Verdana"/>
          <w:sz w:val="18"/>
          <w:szCs w:val="18"/>
        </w:rPr>
        <w:t>2025-04-23</w:t>
      </w:r>
    </w:p>
    <w:p w14:paraId="37F3CB82" w14:textId="77777777" w:rsidR="00E46A72" w:rsidRPr="003325F0" w:rsidRDefault="00E46A72" w:rsidP="006A5DF1">
      <w:pPr>
        <w:rPr>
          <w:rFonts w:ascii="Verdana" w:hAnsi="Verdana"/>
          <w:b/>
          <w:bCs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ED3059B" w14:textId="77777777" w:rsidR="00E46A72" w:rsidRPr="003325F0" w:rsidRDefault="00E46A72" w:rsidP="006A5DF1">
      <w:pPr>
        <w:rPr>
          <w:rFonts w:ascii="Verdana" w:hAnsi="Verdana"/>
          <w:b/>
          <w:bCs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08ADACF" w14:textId="77777777" w:rsidR="006A5DF1" w:rsidRPr="003325F0" w:rsidRDefault="00E46A72" w:rsidP="006A5DF1">
      <w:pPr>
        <w:rPr>
          <w:rFonts w:ascii="Verdana" w:hAnsi="Verdana"/>
          <w:b/>
          <w:bCs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9F90654" w14:textId="77777777" w:rsidR="006A5DF1" w:rsidRPr="003325F0" w:rsidRDefault="00E46A72" w:rsidP="006A5DF1">
      <w:pPr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Al. Mickiewicza</w:t>
      </w:r>
      <w:r w:rsidR="006A5DF1" w:rsidRPr="003325F0">
        <w:rPr>
          <w:rFonts w:ascii="Verdana" w:hAnsi="Verdana"/>
          <w:sz w:val="18"/>
          <w:szCs w:val="18"/>
        </w:rPr>
        <w:t xml:space="preserve"> </w:t>
      </w:r>
      <w:r w:rsidRPr="003325F0">
        <w:rPr>
          <w:rFonts w:ascii="Verdana" w:hAnsi="Verdana"/>
          <w:sz w:val="18"/>
          <w:szCs w:val="18"/>
        </w:rPr>
        <w:t>30</w:t>
      </w:r>
    </w:p>
    <w:p w14:paraId="317470CD" w14:textId="77777777" w:rsidR="006A5DF1" w:rsidRDefault="00E46A72" w:rsidP="006A5DF1">
      <w:pPr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30-059</w:t>
      </w:r>
      <w:r w:rsidR="006A5DF1" w:rsidRPr="003325F0">
        <w:rPr>
          <w:rFonts w:ascii="Verdana" w:hAnsi="Verdana"/>
          <w:sz w:val="18"/>
          <w:szCs w:val="18"/>
        </w:rPr>
        <w:t xml:space="preserve"> </w:t>
      </w:r>
      <w:r w:rsidRPr="003325F0">
        <w:rPr>
          <w:rFonts w:ascii="Verdana" w:hAnsi="Verdana"/>
          <w:sz w:val="18"/>
          <w:szCs w:val="18"/>
        </w:rPr>
        <w:t>Kraków</w:t>
      </w:r>
    </w:p>
    <w:p w14:paraId="5F7B0D8A" w14:textId="77777777" w:rsidR="003325F0" w:rsidRPr="003325F0" w:rsidRDefault="003325F0" w:rsidP="006A5DF1">
      <w:pPr>
        <w:rPr>
          <w:rFonts w:ascii="Verdana" w:hAnsi="Verdana"/>
          <w:sz w:val="18"/>
          <w:szCs w:val="18"/>
        </w:rPr>
      </w:pPr>
    </w:p>
    <w:p w14:paraId="5B18295C" w14:textId="4E0F00C4" w:rsidR="006A5DF1" w:rsidRPr="003325F0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 xml:space="preserve">Pismo: </w:t>
      </w:r>
      <w:r w:rsidR="00156AB7" w:rsidRPr="003325F0">
        <w:rPr>
          <w:rFonts w:ascii="Verdana" w:hAnsi="Verdana"/>
          <w:sz w:val="18"/>
          <w:szCs w:val="18"/>
        </w:rPr>
        <w:t>DE-dzp.272-140/25</w:t>
      </w:r>
      <w:r w:rsidRPr="003325F0">
        <w:rPr>
          <w:rFonts w:ascii="Verdana" w:hAnsi="Verdana"/>
          <w:sz w:val="18"/>
          <w:szCs w:val="18"/>
        </w:rPr>
        <w:tab/>
        <w:t xml:space="preserve"> </w:t>
      </w:r>
    </w:p>
    <w:p w14:paraId="48F793CD" w14:textId="77777777" w:rsidR="006A5DF1" w:rsidRPr="003325F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EDF018" w14:textId="77777777" w:rsidR="006A5DF1" w:rsidRPr="003325F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325F0">
        <w:rPr>
          <w:rFonts w:ascii="Verdana" w:hAnsi="Verdana"/>
          <w:b/>
          <w:sz w:val="18"/>
          <w:szCs w:val="18"/>
        </w:rPr>
        <w:t>WYKONAWCY</w:t>
      </w:r>
    </w:p>
    <w:p w14:paraId="2F20B3A5" w14:textId="77777777" w:rsidR="006A5DF1" w:rsidRPr="003325F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ubiegający się o zamówienie publiczne</w:t>
      </w:r>
    </w:p>
    <w:p w14:paraId="14987C23" w14:textId="77777777" w:rsidR="006D4AB3" w:rsidRPr="003325F0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8DF1139" w14:textId="1444BBA2" w:rsidR="00632C3C" w:rsidRPr="003325F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WYJAŚNIENI</w:t>
      </w:r>
      <w:r w:rsidR="00520165" w:rsidRPr="003325F0">
        <w:rPr>
          <w:rFonts w:ascii="Verdana" w:hAnsi="Verdana"/>
          <w:sz w:val="18"/>
          <w:szCs w:val="18"/>
        </w:rPr>
        <w:t>A</w:t>
      </w:r>
      <w:r w:rsidR="00632C3C" w:rsidRPr="003325F0">
        <w:rPr>
          <w:rFonts w:ascii="Verdana" w:hAnsi="Verdana"/>
          <w:sz w:val="18"/>
          <w:szCs w:val="18"/>
        </w:rPr>
        <w:t xml:space="preserve"> TREŚCI</w:t>
      </w:r>
      <w:r w:rsidR="0029606A" w:rsidRPr="003325F0">
        <w:rPr>
          <w:rFonts w:ascii="Verdana" w:hAnsi="Verdana"/>
          <w:sz w:val="18"/>
          <w:szCs w:val="18"/>
        </w:rPr>
        <w:t xml:space="preserve"> SWZ</w:t>
      </w:r>
      <w:r w:rsidR="00156AB7" w:rsidRPr="003325F0">
        <w:rPr>
          <w:rFonts w:ascii="Verdana" w:hAnsi="Verdana"/>
          <w:sz w:val="18"/>
          <w:szCs w:val="18"/>
        </w:rPr>
        <w:t xml:space="preserve"> </w:t>
      </w:r>
    </w:p>
    <w:p w14:paraId="60A48E9F" w14:textId="77777777" w:rsidR="006D4AB3" w:rsidRPr="003325F0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 xml:space="preserve">Dotyczy: </w:t>
      </w:r>
      <w:r w:rsidR="006A5DF1" w:rsidRPr="003325F0">
        <w:rPr>
          <w:rFonts w:ascii="Verdana" w:hAnsi="Verdana"/>
          <w:sz w:val="18"/>
          <w:szCs w:val="18"/>
        </w:rPr>
        <w:t>p</w:t>
      </w:r>
      <w:r w:rsidRPr="003325F0">
        <w:rPr>
          <w:rFonts w:ascii="Verdana" w:hAnsi="Verdana"/>
          <w:sz w:val="18"/>
          <w:szCs w:val="18"/>
        </w:rPr>
        <w:t>ostępowani</w:t>
      </w:r>
      <w:r w:rsidR="006A5DF1" w:rsidRPr="003325F0">
        <w:rPr>
          <w:rFonts w:ascii="Verdana" w:hAnsi="Verdana"/>
          <w:sz w:val="18"/>
          <w:szCs w:val="18"/>
        </w:rPr>
        <w:t>a</w:t>
      </w:r>
      <w:r w:rsidRPr="003325F0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3325F0">
        <w:rPr>
          <w:rFonts w:ascii="Verdana" w:hAnsi="Verdana"/>
          <w:sz w:val="18"/>
          <w:szCs w:val="18"/>
        </w:rPr>
        <w:t>go</w:t>
      </w:r>
      <w:r w:rsidRPr="003325F0">
        <w:rPr>
          <w:rFonts w:ascii="Verdana" w:hAnsi="Verdana"/>
          <w:sz w:val="18"/>
          <w:szCs w:val="18"/>
        </w:rPr>
        <w:t xml:space="preserve"> w trybie</w:t>
      </w:r>
      <w:r w:rsidR="002C6A48" w:rsidRPr="003325F0">
        <w:rPr>
          <w:rFonts w:ascii="Verdana" w:hAnsi="Verdana"/>
          <w:sz w:val="18"/>
          <w:szCs w:val="18"/>
        </w:rPr>
        <w:t>:</w:t>
      </w:r>
      <w:r w:rsidRPr="003325F0">
        <w:rPr>
          <w:rFonts w:ascii="Verdana" w:hAnsi="Verdana"/>
          <w:sz w:val="18"/>
          <w:szCs w:val="18"/>
        </w:rPr>
        <w:t xml:space="preserve"> </w:t>
      </w:r>
      <w:r w:rsidR="00E46A72" w:rsidRPr="003325F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46A72" w:rsidRPr="003325F0">
        <w:rPr>
          <w:rFonts w:ascii="Verdana" w:hAnsi="Verdana"/>
          <w:sz w:val="18"/>
          <w:szCs w:val="18"/>
        </w:rPr>
        <w:t>Pzp</w:t>
      </w:r>
      <w:proofErr w:type="spellEnd"/>
      <w:r w:rsidRPr="003325F0">
        <w:rPr>
          <w:rFonts w:ascii="Verdana" w:hAnsi="Verdana"/>
          <w:b/>
          <w:sz w:val="18"/>
          <w:szCs w:val="18"/>
        </w:rPr>
        <w:t xml:space="preserve"> </w:t>
      </w:r>
      <w:r w:rsidR="00E715A3" w:rsidRPr="003325F0">
        <w:rPr>
          <w:rFonts w:ascii="Verdana" w:hAnsi="Verdana"/>
          <w:bCs/>
          <w:sz w:val="18"/>
          <w:szCs w:val="18"/>
        </w:rPr>
        <w:t>pn.</w:t>
      </w:r>
      <w:r w:rsidRPr="003325F0">
        <w:rPr>
          <w:rFonts w:ascii="Verdana" w:hAnsi="Verdana"/>
          <w:b/>
          <w:sz w:val="18"/>
          <w:szCs w:val="18"/>
        </w:rPr>
        <w:t xml:space="preserve"> </w:t>
      </w:r>
      <w:r w:rsidR="00E72428" w:rsidRPr="003325F0">
        <w:rPr>
          <w:rFonts w:ascii="Verdana" w:hAnsi="Verdana"/>
          <w:bCs/>
          <w:sz w:val="18"/>
          <w:szCs w:val="18"/>
        </w:rPr>
        <w:t>”</w:t>
      </w:r>
      <w:r w:rsidR="00E46A72" w:rsidRPr="003325F0">
        <w:rPr>
          <w:rFonts w:ascii="Verdana" w:hAnsi="Verdana"/>
          <w:b/>
          <w:bCs/>
          <w:sz w:val="18"/>
          <w:szCs w:val="18"/>
        </w:rPr>
        <w:t>dostawa szkła oraz drobnego sprzętu laboratoryjnego dla wszystkich jednostek AGH - DE-dzp.272-140/25</w:t>
      </w:r>
      <w:r w:rsidR="00E72428" w:rsidRPr="003325F0">
        <w:rPr>
          <w:rFonts w:ascii="Verdana" w:hAnsi="Verdana"/>
          <w:bCs/>
          <w:sz w:val="18"/>
          <w:szCs w:val="18"/>
        </w:rPr>
        <w:t>”</w:t>
      </w:r>
      <w:r w:rsidRPr="003325F0">
        <w:rPr>
          <w:rFonts w:ascii="Verdana" w:hAnsi="Verdana"/>
          <w:b/>
          <w:sz w:val="18"/>
          <w:szCs w:val="18"/>
        </w:rPr>
        <w:t xml:space="preserve"> </w:t>
      </w:r>
      <w:r w:rsidRPr="003325F0">
        <w:rPr>
          <w:rFonts w:ascii="Verdana" w:hAnsi="Verdana"/>
          <w:bCs/>
          <w:sz w:val="18"/>
          <w:szCs w:val="18"/>
        </w:rPr>
        <w:t>– znak sprawy</w:t>
      </w:r>
      <w:r w:rsidRPr="003325F0">
        <w:rPr>
          <w:rFonts w:ascii="Verdana" w:hAnsi="Verdana"/>
          <w:b/>
          <w:sz w:val="18"/>
          <w:szCs w:val="18"/>
        </w:rPr>
        <w:t xml:space="preserve"> </w:t>
      </w:r>
      <w:r w:rsidR="00E46A72" w:rsidRPr="003325F0">
        <w:rPr>
          <w:rFonts w:ascii="Verdana" w:hAnsi="Verdana"/>
          <w:b/>
          <w:sz w:val="18"/>
          <w:szCs w:val="18"/>
        </w:rPr>
        <w:t>DE-dzp.272-140/25</w:t>
      </w:r>
      <w:r w:rsidRPr="003325F0">
        <w:rPr>
          <w:rFonts w:ascii="Verdana" w:hAnsi="Verdana"/>
          <w:b/>
          <w:sz w:val="18"/>
          <w:szCs w:val="18"/>
        </w:rPr>
        <w:t>.</w:t>
      </w:r>
    </w:p>
    <w:p w14:paraId="24005E94" w14:textId="77777777" w:rsidR="0012774F" w:rsidRPr="003325F0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Zamawiający,</w:t>
      </w:r>
      <w:r w:rsidR="002C6A48" w:rsidRPr="003325F0">
        <w:rPr>
          <w:rFonts w:ascii="Verdana" w:hAnsi="Verdana"/>
          <w:sz w:val="18"/>
          <w:szCs w:val="18"/>
        </w:rPr>
        <w:t xml:space="preserve"> </w:t>
      </w:r>
      <w:r w:rsidR="002C6A48" w:rsidRPr="003325F0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3325F0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3325F0">
        <w:rPr>
          <w:rFonts w:ascii="Verdana" w:hAnsi="Verdana"/>
          <w:sz w:val="18"/>
          <w:szCs w:val="18"/>
        </w:rPr>
        <w:t>284</w:t>
      </w:r>
      <w:r w:rsidRPr="003325F0">
        <w:rPr>
          <w:rFonts w:ascii="Verdana" w:hAnsi="Verdana"/>
          <w:sz w:val="18"/>
          <w:szCs w:val="18"/>
        </w:rPr>
        <w:t xml:space="preserve"> ust. </w:t>
      </w:r>
      <w:r w:rsidR="0029606A" w:rsidRPr="003325F0">
        <w:rPr>
          <w:rFonts w:ascii="Verdana" w:hAnsi="Verdana"/>
          <w:sz w:val="18"/>
          <w:szCs w:val="18"/>
        </w:rPr>
        <w:t>6</w:t>
      </w:r>
      <w:r w:rsidRPr="003325F0">
        <w:rPr>
          <w:rFonts w:ascii="Verdana" w:hAnsi="Verdana"/>
          <w:sz w:val="18"/>
          <w:szCs w:val="18"/>
        </w:rPr>
        <w:t xml:space="preserve"> ustawy z dnia </w:t>
      </w:r>
      <w:r w:rsidR="0029606A" w:rsidRPr="003325F0">
        <w:rPr>
          <w:rFonts w:ascii="Verdana" w:hAnsi="Verdana"/>
          <w:sz w:val="18"/>
          <w:szCs w:val="18"/>
        </w:rPr>
        <w:t>11</w:t>
      </w:r>
      <w:r w:rsidRPr="003325F0">
        <w:rPr>
          <w:rFonts w:ascii="Verdana" w:hAnsi="Verdana"/>
          <w:sz w:val="18"/>
          <w:szCs w:val="18"/>
        </w:rPr>
        <w:t xml:space="preserve"> </w:t>
      </w:r>
      <w:r w:rsidR="0029606A" w:rsidRPr="003325F0">
        <w:rPr>
          <w:rFonts w:ascii="Verdana" w:hAnsi="Verdana"/>
          <w:sz w:val="18"/>
          <w:szCs w:val="18"/>
        </w:rPr>
        <w:t xml:space="preserve">września </w:t>
      </w:r>
      <w:r w:rsidRPr="003325F0">
        <w:rPr>
          <w:rFonts w:ascii="Verdana" w:hAnsi="Verdana"/>
          <w:sz w:val="18"/>
          <w:szCs w:val="18"/>
        </w:rPr>
        <w:t>20</w:t>
      </w:r>
      <w:r w:rsidR="0029606A" w:rsidRPr="003325F0">
        <w:rPr>
          <w:rFonts w:ascii="Verdana" w:hAnsi="Verdana"/>
          <w:sz w:val="18"/>
          <w:szCs w:val="18"/>
        </w:rPr>
        <w:t>19</w:t>
      </w:r>
      <w:r w:rsidRPr="003325F0">
        <w:rPr>
          <w:rFonts w:ascii="Verdana" w:hAnsi="Verdana"/>
          <w:sz w:val="18"/>
          <w:szCs w:val="18"/>
        </w:rPr>
        <w:t xml:space="preserve"> r</w:t>
      </w:r>
      <w:r w:rsidR="0029606A" w:rsidRPr="003325F0">
        <w:rPr>
          <w:rFonts w:ascii="Verdana" w:hAnsi="Verdana"/>
          <w:sz w:val="18"/>
          <w:szCs w:val="18"/>
        </w:rPr>
        <w:t>.</w:t>
      </w:r>
      <w:r w:rsidRPr="003325F0">
        <w:rPr>
          <w:rFonts w:ascii="Verdana" w:hAnsi="Verdana"/>
          <w:sz w:val="18"/>
          <w:szCs w:val="18"/>
        </w:rPr>
        <w:t xml:space="preserve"> Prawo </w:t>
      </w:r>
      <w:r w:rsidR="0029606A" w:rsidRPr="003325F0">
        <w:rPr>
          <w:rFonts w:ascii="Verdana" w:hAnsi="Verdana"/>
          <w:sz w:val="18"/>
          <w:szCs w:val="18"/>
        </w:rPr>
        <w:t>z</w:t>
      </w:r>
      <w:r w:rsidRPr="003325F0">
        <w:rPr>
          <w:rFonts w:ascii="Verdana" w:hAnsi="Verdana"/>
          <w:sz w:val="18"/>
          <w:szCs w:val="18"/>
        </w:rPr>
        <w:t xml:space="preserve">amówień </w:t>
      </w:r>
      <w:r w:rsidR="0029606A" w:rsidRPr="003325F0">
        <w:rPr>
          <w:rFonts w:ascii="Verdana" w:hAnsi="Verdana"/>
          <w:sz w:val="18"/>
          <w:szCs w:val="18"/>
        </w:rPr>
        <w:t>p</w:t>
      </w:r>
      <w:r w:rsidRPr="003325F0">
        <w:rPr>
          <w:rFonts w:ascii="Verdana" w:hAnsi="Verdana"/>
          <w:sz w:val="18"/>
          <w:szCs w:val="18"/>
        </w:rPr>
        <w:t>ublicznych</w:t>
      </w:r>
      <w:r w:rsidR="00711222" w:rsidRPr="003325F0">
        <w:rPr>
          <w:rFonts w:ascii="Verdana" w:hAnsi="Verdana"/>
          <w:sz w:val="18"/>
          <w:szCs w:val="18"/>
        </w:rPr>
        <w:t xml:space="preserve"> </w:t>
      </w:r>
      <w:r w:rsidR="00864538" w:rsidRPr="003325F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3325F0">
        <w:rPr>
          <w:rFonts w:ascii="Verdana" w:hAnsi="Verdana"/>
          <w:sz w:val="18"/>
          <w:szCs w:val="18"/>
        </w:rPr>
        <w:t>t.j</w:t>
      </w:r>
      <w:proofErr w:type="spellEnd"/>
      <w:r w:rsidR="00864538" w:rsidRPr="003325F0">
        <w:rPr>
          <w:rFonts w:ascii="Verdana" w:hAnsi="Verdana"/>
          <w:sz w:val="18"/>
          <w:szCs w:val="18"/>
        </w:rPr>
        <w:t xml:space="preserve">. ze zm.) </w:t>
      </w:r>
      <w:r w:rsidR="00E74BC3" w:rsidRPr="003325F0">
        <w:rPr>
          <w:rFonts w:ascii="Verdana" w:hAnsi="Verdana"/>
          <w:sz w:val="18"/>
          <w:szCs w:val="18"/>
        </w:rPr>
        <w:t>udostępnia</w:t>
      </w:r>
      <w:r w:rsidR="00BE7BFD" w:rsidRPr="003325F0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3325F0">
        <w:rPr>
          <w:rFonts w:ascii="Verdana" w:hAnsi="Verdana"/>
          <w:sz w:val="18"/>
          <w:szCs w:val="18"/>
        </w:rPr>
        <w:t>pecyfikacji Warunków Zamówienia (</w:t>
      </w:r>
      <w:r w:rsidR="0012774F" w:rsidRPr="003325F0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3325F0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3325F0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3325F0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3325F0">
        <w:rPr>
          <w:rFonts w:ascii="Verdana" w:hAnsi="Verdana"/>
          <w:sz w:val="18"/>
          <w:szCs w:val="18"/>
        </w:rPr>
        <w:t>wraz z wyjaśnieniami</w:t>
      </w:r>
      <w:r w:rsidR="0012774F" w:rsidRPr="003325F0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6A72" w:rsidRPr="003325F0" w14:paraId="3FB9B8E5" w14:textId="77777777" w:rsidTr="000318E0">
        <w:tc>
          <w:tcPr>
            <w:tcW w:w="9356" w:type="dxa"/>
            <w:shd w:val="clear" w:color="auto" w:fill="auto"/>
          </w:tcPr>
          <w:p w14:paraId="222D5244" w14:textId="5FA5DF42" w:rsidR="00E46A72" w:rsidRPr="003325F0" w:rsidRDefault="00E46A72" w:rsidP="004E5DC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325F0">
              <w:rPr>
                <w:rFonts w:ascii="Verdana" w:hAnsi="Verdana"/>
                <w:b/>
                <w:bCs/>
                <w:sz w:val="18"/>
                <w:szCs w:val="18"/>
              </w:rPr>
              <w:t>Treść zapytań</w:t>
            </w:r>
            <w:r w:rsidR="00156AB7" w:rsidRPr="003325F0">
              <w:rPr>
                <w:rFonts w:ascii="Verdana" w:hAnsi="Verdana"/>
                <w:b/>
                <w:bCs/>
                <w:sz w:val="18"/>
                <w:szCs w:val="18"/>
              </w:rPr>
              <w:t xml:space="preserve"> i odpowiedzi</w:t>
            </w:r>
            <w:r w:rsidRPr="003325F0">
              <w:rPr>
                <w:rFonts w:ascii="Verdana" w:hAnsi="Verdana"/>
                <w:b/>
                <w:bCs/>
                <w:sz w:val="18"/>
                <w:szCs w:val="18"/>
              </w:rPr>
              <w:t xml:space="preserve"> brzmi następująco:  </w:t>
            </w:r>
          </w:p>
        </w:tc>
      </w:tr>
    </w:tbl>
    <w:p w14:paraId="26F17939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> </w:t>
      </w:r>
    </w:p>
    <w:tbl>
      <w:tblPr>
        <w:tblW w:w="9145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8185"/>
      </w:tblGrid>
      <w:tr w:rsidR="000B79F5" w:rsidRPr="003325F0" w14:paraId="12D8E8BA" w14:textId="77777777" w:rsidTr="009E53BE">
        <w:trPr>
          <w:trHeight w:val="59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8C44877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>764.</w:t>
            </w:r>
          </w:p>
        </w:tc>
        <w:tc>
          <w:tcPr>
            <w:tcW w:w="8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1CBF05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 xml:space="preserve">Paski </w:t>
            </w:r>
            <w:proofErr w:type="spellStart"/>
            <w:r w:rsidRPr="003325F0">
              <w:rPr>
                <w:rFonts w:ascii="Verdana" w:hAnsi="Verdana"/>
                <w:sz w:val="18"/>
                <w:szCs w:val="18"/>
              </w:rPr>
              <w:t>pH</w:t>
            </w:r>
            <w:proofErr w:type="spellEnd"/>
            <w:r w:rsidRPr="003325F0">
              <w:rPr>
                <w:rFonts w:ascii="Verdana" w:hAnsi="Verdana"/>
                <w:sz w:val="18"/>
                <w:szCs w:val="18"/>
              </w:rPr>
              <w:t xml:space="preserve"> 1-12 o </w:t>
            </w:r>
            <w:proofErr w:type="spellStart"/>
            <w:r w:rsidRPr="003325F0">
              <w:rPr>
                <w:rFonts w:ascii="Verdana" w:hAnsi="Verdana"/>
                <w:sz w:val="18"/>
                <w:szCs w:val="18"/>
              </w:rPr>
              <w:t>wymiarch</w:t>
            </w:r>
            <w:proofErr w:type="spellEnd"/>
            <w:r w:rsidRPr="003325F0">
              <w:rPr>
                <w:rFonts w:ascii="Verdana" w:hAnsi="Verdana"/>
                <w:sz w:val="18"/>
                <w:szCs w:val="18"/>
              </w:rPr>
              <w:t>: 11 x 100 mm,  pustym segmentem środkowym, nadające się do roztworów kolorowych.</w:t>
            </w:r>
          </w:p>
        </w:tc>
      </w:tr>
    </w:tbl>
    <w:p w14:paraId="08E8EDDE" w14:textId="19ECA9FF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 xml:space="preserve">Proszę o wskazanie numeru wzorcowego, 51015-000-P0000 </w:t>
      </w:r>
      <w:proofErr w:type="spellStart"/>
      <w:r w:rsidRPr="003325F0">
        <w:rPr>
          <w:rFonts w:ascii="Verdana" w:hAnsi="Verdana"/>
          <w:sz w:val="18"/>
          <w:szCs w:val="18"/>
        </w:rPr>
        <w:t>Eurochem</w:t>
      </w:r>
      <w:proofErr w:type="spellEnd"/>
      <w:r w:rsidRPr="003325F0">
        <w:rPr>
          <w:rFonts w:ascii="Verdana" w:hAnsi="Verdana"/>
          <w:sz w:val="18"/>
          <w:szCs w:val="18"/>
        </w:rPr>
        <w:t xml:space="preserve"> jest wycofany</w:t>
      </w:r>
    </w:p>
    <w:p w14:paraId="6AFA14F1" w14:textId="6158E3B3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 xml:space="preserve">ODP:  </w:t>
      </w:r>
      <w:r w:rsidR="004E5DCE" w:rsidRPr="003325F0">
        <w:rPr>
          <w:rFonts w:ascii="Verdana" w:hAnsi="Verdana"/>
          <w:b/>
          <w:bCs/>
          <w:sz w:val="18"/>
          <w:szCs w:val="18"/>
        </w:rPr>
        <w:t xml:space="preserve">Zamawiający nie wskazuje producenta. Zamawiający dodaje do pozycji nr 764 następujący zapis: </w:t>
      </w:r>
      <w:r w:rsidRPr="003325F0">
        <w:rPr>
          <w:rFonts w:ascii="Verdana" w:hAnsi="Verdana"/>
          <w:b/>
          <w:bCs/>
          <w:sz w:val="18"/>
          <w:szCs w:val="18"/>
        </w:rPr>
        <w:t xml:space="preserve"> opakowanie 200</w:t>
      </w:r>
      <w:r w:rsidR="004E5DCE" w:rsidRPr="003325F0">
        <w:rPr>
          <w:rFonts w:ascii="Verdana" w:hAnsi="Verdana"/>
          <w:b/>
          <w:bCs/>
          <w:sz w:val="18"/>
          <w:szCs w:val="18"/>
        </w:rPr>
        <w:t xml:space="preserve"> </w:t>
      </w:r>
      <w:r w:rsidRPr="003325F0">
        <w:rPr>
          <w:rFonts w:ascii="Verdana" w:hAnsi="Verdana"/>
          <w:b/>
          <w:bCs/>
          <w:sz w:val="18"/>
          <w:szCs w:val="18"/>
        </w:rPr>
        <w:t>szt</w:t>
      </w:r>
      <w:r w:rsidR="004E5DCE" w:rsidRPr="003325F0">
        <w:rPr>
          <w:rFonts w:ascii="Verdana" w:hAnsi="Verdana"/>
          <w:b/>
          <w:bCs/>
          <w:sz w:val="18"/>
          <w:szCs w:val="18"/>
        </w:rPr>
        <w:t xml:space="preserve">. </w:t>
      </w:r>
      <w:r w:rsidRPr="003325F0">
        <w:rPr>
          <w:rFonts w:ascii="Verdana" w:hAnsi="Verdana"/>
          <w:sz w:val="18"/>
          <w:szCs w:val="18"/>
        </w:rPr>
        <w:t xml:space="preserve"> </w:t>
      </w:r>
    </w:p>
    <w:p w14:paraId="170263B4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 </w:t>
      </w:r>
    </w:p>
    <w:tbl>
      <w:tblPr>
        <w:tblW w:w="9145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8185"/>
      </w:tblGrid>
      <w:tr w:rsidR="000B79F5" w:rsidRPr="003325F0" w14:paraId="07B17B89" w14:textId="77777777" w:rsidTr="009E53BE">
        <w:trPr>
          <w:trHeight w:val="91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1B7B77F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>1102.</w:t>
            </w:r>
          </w:p>
        </w:tc>
        <w:tc>
          <w:tcPr>
            <w:tcW w:w="8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076B71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>Sonda przewodowa do trudno dostępnych miejsc. Zastosowanie: do trudno dostępnych miejsc ; Max. temperatura dla czujnika: 480°C; Czas odpowiedzi:(90% wartości końcowej) 4 s w cieczy; Wymiary: L 1000mm x Ø 2,0 mm; Sonda: Stal nierdzewna; Kabel: włókno szklane/proste.</w:t>
            </w:r>
          </w:p>
        </w:tc>
      </w:tr>
    </w:tbl>
    <w:p w14:paraId="3EDCF410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 xml:space="preserve">Prosimy o wskazanie numeru wzorcowego, </w:t>
      </w:r>
    </w:p>
    <w:p w14:paraId="3D8BD39E" w14:textId="06A2A4DB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 xml:space="preserve">ODP: </w:t>
      </w:r>
      <w:r w:rsidR="004E5DCE" w:rsidRPr="003325F0">
        <w:rPr>
          <w:rFonts w:ascii="Verdana" w:hAnsi="Verdana"/>
          <w:b/>
          <w:bCs/>
          <w:sz w:val="18"/>
          <w:szCs w:val="18"/>
        </w:rPr>
        <w:t>Zamawiający nie wskazuje producenta.</w:t>
      </w:r>
    </w:p>
    <w:p w14:paraId="38422B04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 </w:t>
      </w:r>
    </w:p>
    <w:tbl>
      <w:tblPr>
        <w:tblW w:w="9145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8185"/>
      </w:tblGrid>
      <w:tr w:rsidR="000B79F5" w:rsidRPr="003325F0" w14:paraId="0E0D5213" w14:textId="77777777" w:rsidTr="003325F0">
        <w:trPr>
          <w:trHeight w:val="2242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D791164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>1124.</w:t>
            </w:r>
          </w:p>
        </w:tc>
        <w:tc>
          <w:tcPr>
            <w:tcW w:w="8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9D1A79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 xml:space="preserve">Statyw polipropylenowy na 32 probówki 5ml, dwanaście probówek 15ml oraz cztery 50ml. Otwory na probówki z wytłoczonym oznaczeniem (numeracją) umożliwiające łatwą identyfikację probówki. Statyw </w:t>
            </w:r>
            <w:proofErr w:type="spellStart"/>
            <w:r w:rsidRPr="003325F0">
              <w:rPr>
                <w:rFonts w:ascii="Verdana" w:hAnsi="Verdana"/>
                <w:sz w:val="18"/>
                <w:szCs w:val="18"/>
              </w:rPr>
              <w:t>autoklawowalny</w:t>
            </w:r>
            <w:proofErr w:type="spellEnd"/>
            <w:r w:rsidRPr="003325F0">
              <w:rPr>
                <w:rFonts w:ascii="Verdana" w:hAnsi="Verdana"/>
                <w:sz w:val="18"/>
                <w:szCs w:val="18"/>
              </w:rPr>
              <w:t xml:space="preserve"> w temperaturze +121°C przez 20 min, odporny na substancje chemiczne w niewielkim stężeniu tj. kwasy, zasady, sole oraz rozpuszczalniki organiczne. Statyw posiada wewnętrzne wzmocnienie zapobiegające zgnieceniu i uszkodzeniu. Wym. 167 × 93 × 48mm. Statyw posiada odpowiednie zaczepy z możliwość zaczepienia w sposób ciągły jeden o drugi. Statywy koloru niebieskiego.</w:t>
            </w:r>
          </w:p>
        </w:tc>
      </w:tr>
      <w:tr w:rsidR="000B79F5" w:rsidRPr="003325F0" w14:paraId="650FD58F" w14:textId="77777777" w:rsidTr="009E53BE">
        <w:trPr>
          <w:trHeight w:val="16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126CA2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lastRenderedPageBreak/>
              <w:t>1125.</w:t>
            </w:r>
          </w:p>
        </w:tc>
        <w:tc>
          <w:tcPr>
            <w:tcW w:w="8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DE5280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 xml:space="preserve">Statyw polipropylenowy na 32 probówki 5ml, dwanaście probówek 15ml oraz cztery 50ml. Otwory na probówki z wytłoczonym oznaczeniem (numeracją) umożliwiające łatwą identyfikację probówki. Statyw </w:t>
            </w:r>
            <w:proofErr w:type="spellStart"/>
            <w:r w:rsidRPr="003325F0">
              <w:rPr>
                <w:rFonts w:ascii="Verdana" w:hAnsi="Verdana"/>
                <w:sz w:val="18"/>
                <w:szCs w:val="18"/>
              </w:rPr>
              <w:t>autoklawowalny</w:t>
            </w:r>
            <w:proofErr w:type="spellEnd"/>
            <w:r w:rsidRPr="003325F0">
              <w:rPr>
                <w:rFonts w:ascii="Verdana" w:hAnsi="Verdana"/>
                <w:sz w:val="18"/>
                <w:szCs w:val="18"/>
              </w:rPr>
              <w:t xml:space="preserve"> w temperaturze +121°C przez 20 min, odporny na substancje chemiczne w niewielkim stężeniu tj. kwasy, zasady, sole oraz rozpuszczalniki organiczne. Statyw posiada wewnętrzne wzmocnienie zapobiegające zgnieceniu i uszkodzeniu. Wym. 167x93x48mm. Statyw posiada odpowiednie zaczepy z możliwość zaczepienia w sposób ciągły jeden o drugi. Statywy koloru czerwonego.</w:t>
            </w:r>
          </w:p>
        </w:tc>
      </w:tr>
    </w:tbl>
    <w:p w14:paraId="2B80BFB8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Prawidłowe wymiary statywów to: 170 × 95 × 50mm wg katalogu Producenta, uprzejmie proszę o sprawdzenie.</w:t>
      </w:r>
    </w:p>
    <w:p w14:paraId="2B56C805" w14:textId="38AABD23" w:rsidR="000B79F5" w:rsidRPr="00B443A7" w:rsidRDefault="000B79F5" w:rsidP="00B443A7">
      <w:pPr>
        <w:rPr>
          <w:rFonts w:ascii="Verdana" w:hAnsi="Verdana"/>
          <w:b/>
          <w:bCs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>ODP: Prawidłowy wymiar 170x95x50mm</w:t>
      </w:r>
      <w:r w:rsidR="004E5DCE" w:rsidRPr="003325F0">
        <w:rPr>
          <w:rFonts w:ascii="Verdana" w:hAnsi="Verdana"/>
          <w:b/>
          <w:bCs/>
          <w:sz w:val="18"/>
          <w:szCs w:val="18"/>
        </w:rPr>
        <w:t xml:space="preserve">.  </w:t>
      </w:r>
      <w:r w:rsidRPr="003325F0">
        <w:rPr>
          <w:rFonts w:ascii="Verdana" w:hAnsi="Verdana"/>
          <w:sz w:val="18"/>
          <w:szCs w:val="18"/>
        </w:rPr>
        <w:br/>
      </w:r>
    </w:p>
    <w:tbl>
      <w:tblPr>
        <w:tblW w:w="9145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8185"/>
      </w:tblGrid>
      <w:tr w:rsidR="000B79F5" w:rsidRPr="003325F0" w14:paraId="2CF48963" w14:textId="77777777" w:rsidTr="009E53BE">
        <w:trPr>
          <w:trHeight w:val="593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B443598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>1236.</w:t>
            </w:r>
          </w:p>
        </w:tc>
        <w:tc>
          <w:tcPr>
            <w:tcW w:w="8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C8D086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 xml:space="preserve">Szkiełko mikroskopowe podstawowe o rozmiarze: 75x25x1,1mm cięte. </w:t>
            </w:r>
            <w:proofErr w:type="spellStart"/>
            <w:r w:rsidRPr="003325F0">
              <w:rPr>
                <w:rFonts w:ascii="Verdana" w:hAnsi="Verdana"/>
                <w:sz w:val="18"/>
                <w:szCs w:val="18"/>
              </w:rPr>
              <w:t>Opk</w:t>
            </w:r>
            <w:proofErr w:type="spellEnd"/>
            <w:r w:rsidRPr="003325F0">
              <w:rPr>
                <w:rFonts w:ascii="Verdana" w:hAnsi="Verdana"/>
                <w:sz w:val="18"/>
                <w:szCs w:val="18"/>
              </w:rPr>
              <w:t xml:space="preserve"> karton 50szt zamknięty hermetycznie w folię.</w:t>
            </w:r>
          </w:p>
        </w:tc>
      </w:tr>
      <w:tr w:rsidR="000B79F5" w:rsidRPr="003325F0" w14:paraId="1BA4099A" w14:textId="77777777" w:rsidTr="009E53BE">
        <w:trPr>
          <w:trHeight w:val="82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47533D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>1237.</w:t>
            </w:r>
          </w:p>
        </w:tc>
        <w:tc>
          <w:tcPr>
            <w:tcW w:w="8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510E73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 xml:space="preserve">Szkiełko mikroskopowe podstawowe o rozmiarze: 75x25x1,1mm szlifowane 90° z obustronnym matowym polem opisowym odpornym na typowe chemikalia stosowane w laboratorium. </w:t>
            </w:r>
            <w:proofErr w:type="spellStart"/>
            <w:r w:rsidRPr="003325F0">
              <w:rPr>
                <w:rFonts w:ascii="Verdana" w:hAnsi="Verdana"/>
                <w:sz w:val="18"/>
                <w:szCs w:val="18"/>
              </w:rPr>
              <w:t>Opk</w:t>
            </w:r>
            <w:proofErr w:type="spellEnd"/>
            <w:r w:rsidRPr="003325F0">
              <w:rPr>
                <w:rFonts w:ascii="Verdana" w:hAnsi="Verdana"/>
                <w:sz w:val="18"/>
                <w:szCs w:val="18"/>
              </w:rPr>
              <w:t xml:space="preserve"> karton 50szt zamknięty hermetycznie w folię.</w:t>
            </w:r>
          </w:p>
        </w:tc>
      </w:tr>
      <w:tr w:rsidR="000B79F5" w:rsidRPr="003325F0" w14:paraId="245949B5" w14:textId="77777777" w:rsidTr="009E53BE">
        <w:trPr>
          <w:trHeight w:val="556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F1118C8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>1238.</w:t>
            </w:r>
          </w:p>
        </w:tc>
        <w:tc>
          <w:tcPr>
            <w:tcW w:w="8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F0A791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 xml:space="preserve">Szkiełko mikroskopowe podstawowe o rozmiarze: 75x25x1,1mm szlifowane 90°. </w:t>
            </w:r>
            <w:proofErr w:type="spellStart"/>
            <w:r w:rsidRPr="003325F0">
              <w:rPr>
                <w:rFonts w:ascii="Verdana" w:hAnsi="Verdana"/>
                <w:sz w:val="18"/>
                <w:szCs w:val="18"/>
              </w:rPr>
              <w:t>Opk</w:t>
            </w:r>
            <w:proofErr w:type="spellEnd"/>
            <w:r w:rsidRPr="003325F0">
              <w:rPr>
                <w:rFonts w:ascii="Verdana" w:hAnsi="Verdana"/>
                <w:sz w:val="18"/>
                <w:szCs w:val="18"/>
              </w:rPr>
              <w:t xml:space="preserve"> karton 50szt zamknięty hermetycznie w folię.</w:t>
            </w:r>
          </w:p>
        </w:tc>
      </w:tr>
    </w:tbl>
    <w:p w14:paraId="106D6B0A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Proszę o dopuszczenie szkiełek +/- 1 mm, grubości +/- 0,1 mm</w:t>
      </w:r>
    </w:p>
    <w:p w14:paraId="50B020A5" w14:textId="1F1AD00D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 xml:space="preserve">ODP: </w:t>
      </w:r>
      <w:r w:rsidR="004E5DCE" w:rsidRPr="003325F0">
        <w:rPr>
          <w:rFonts w:ascii="Verdana" w:hAnsi="Verdana"/>
          <w:b/>
          <w:bCs/>
          <w:sz w:val="18"/>
          <w:szCs w:val="18"/>
        </w:rPr>
        <w:t xml:space="preserve">Zamawiający wyraża zgodę na propozycję Wykonawcy. </w:t>
      </w:r>
    </w:p>
    <w:p w14:paraId="0FE134C2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 </w:t>
      </w:r>
    </w:p>
    <w:tbl>
      <w:tblPr>
        <w:tblW w:w="9145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8185"/>
      </w:tblGrid>
      <w:tr w:rsidR="000B79F5" w:rsidRPr="003325F0" w14:paraId="4EBF9124" w14:textId="77777777" w:rsidTr="009E53BE">
        <w:trPr>
          <w:trHeight w:val="574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DB1AFA5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>1252.</w:t>
            </w:r>
          </w:p>
        </w:tc>
        <w:tc>
          <w:tcPr>
            <w:tcW w:w="8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AC3D7C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25F0">
              <w:rPr>
                <w:rFonts w:ascii="Verdana" w:hAnsi="Verdana"/>
                <w:sz w:val="18"/>
                <w:szCs w:val="18"/>
              </w:rPr>
              <w:t xml:space="preserve">Szpatułka drewniana z zaokrąglonymi końcami. Wymiary: długość: 150mm; szerokość: 150mm. </w:t>
            </w:r>
            <w:proofErr w:type="spellStart"/>
            <w:r w:rsidRPr="003325F0">
              <w:rPr>
                <w:rFonts w:ascii="Verdana" w:hAnsi="Verdana"/>
                <w:sz w:val="18"/>
                <w:szCs w:val="18"/>
              </w:rPr>
              <w:t>Opk</w:t>
            </w:r>
            <w:proofErr w:type="spellEnd"/>
            <w:r w:rsidRPr="003325F0">
              <w:rPr>
                <w:rFonts w:ascii="Verdana" w:hAnsi="Verdana"/>
                <w:sz w:val="18"/>
                <w:szCs w:val="18"/>
              </w:rPr>
              <w:t xml:space="preserve"> zbiorcze karton 100szt.</w:t>
            </w:r>
          </w:p>
        </w:tc>
      </w:tr>
    </w:tbl>
    <w:p w14:paraId="262FFCC7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Uprzejmie proszę o sprawdzenie poprawności szerokości szpatułki.</w:t>
      </w:r>
    </w:p>
    <w:p w14:paraId="1A012AF2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>ODP: Prawidłowy wymiar długość 150mm x 15mm</w:t>
      </w:r>
      <w:r w:rsidRPr="003325F0">
        <w:rPr>
          <w:rFonts w:ascii="Verdana" w:hAnsi="Verdana"/>
          <w:sz w:val="18"/>
          <w:szCs w:val="18"/>
        </w:rPr>
        <w:t xml:space="preserve"> </w:t>
      </w:r>
    </w:p>
    <w:p w14:paraId="39D958C9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> </w:t>
      </w:r>
    </w:p>
    <w:p w14:paraId="622FECD0" w14:textId="77777777" w:rsidR="000B79F5" w:rsidRPr="003325F0" w:rsidRDefault="000B79F5" w:rsidP="000B79F5">
      <w:pPr>
        <w:jc w:val="both"/>
        <w:rPr>
          <w:rFonts w:ascii="Verdana" w:hAnsi="Verdana"/>
          <w:sz w:val="18"/>
          <w:szCs w:val="18"/>
        </w:rPr>
      </w:pPr>
      <w:r w:rsidRPr="003325F0">
        <w:rPr>
          <w:rFonts w:ascii="Verdana" w:hAnsi="Verdana"/>
          <w:sz w:val="18"/>
          <w:szCs w:val="18"/>
        </w:rPr>
        <w:t xml:space="preserve">Powołując się na zasadę proporcjonalności, którą rekomenduje Prokuratorii Generalnej RP, która stanowi art. 16 pkt 3 </w:t>
      </w:r>
      <w:proofErr w:type="spellStart"/>
      <w:r w:rsidRPr="003325F0">
        <w:rPr>
          <w:rFonts w:ascii="Verdana" w:hAnsi="Verdana"/>
          <w:sz w:val="18"/>
          <w:szCs w:val="18"/>
        </w:rPr>
        <w:t>Pzp</w:t>
      </w:r>
      <w:proofErr w:type="spellEnd"/>
      <w:r w:rsidRPr="003325F0">
        <w:rPr>
          <w:rFonts w:ascii="Verdana" w:hAnsi="Verdana"/>
          <w:sz w:val="18"/>
          <w:szCs w:val="18"/>
        </w:rPr>
        <w:t>, prosimy o miarkowanie kar za opóźnienia adekwatnie do wartości pojedynczych pozycji. Kara za zwłokę w dostarczeniu zamówienia cząstkowego w wysokości 2% wartości brutto dostawy cząstkowej wydaje się być wygórowana i nieadekwatna do wartości poszczególnych produktów. Wykonawca proponuje obniżenie kar do poziomu 0,5 % brutto.</w:t>
      </w:r>
    </w:p>
    <w:p w14:paraId="0576DF62" w14:textId="257FFD00" w:rsidR="004E5DCE" w:rsidRPr="003325F0" w:rsidRDefault="004E5DCE" w:rsidP="000B79F5">
      <w:pPr>
        <w:jc w:val="both"/>
        <w:rPr>
          <w:rFonts w:ascii="Verdana" w:hAnsi="Verdana"/>
          <w:b/>
          <w:bCs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>ODP: Zamawiający nie wyraża zgody na propozycję Wykonawcy.</w:t>
      </w:r>
    </w:p>
    <w:p w14:paraId="04527D76" w14:textId="77777777" w:rsidR="004E5DCE" w:rsidRPr="003325F0" w:rsidRDefault="004E5DCE" w:rsidP="000B79F5">
      <w:pPr>
        <w:jc w:val="both"/>
        <w:rPr>
          <w:rFonts w:ascii="Verdana" w:hAnsi="Verdana"/>
          <w:sz w:val="18"/>
          <w:szCs w:val="18"/>
        </w:rPr>
      </w:pPr>
    </w:p>
    <w:tbl>
      <w:tblPr>
        <w:tblW w:w="570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1"/>
      </w:tblGrid>
      <w:tr w:rsidR="000B79F5" w:rsidRPr="003325F0" w14:paraId="01279402" w14:textId="77777777" w:rsidTr="00B71D6B">
        <w:tc>
          <w:tcPr>
            <w:tcW w:w="0" w:type="auto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50"/>
            </w:tblGrid>
            <w:tr w:rsidR="000B79F5" w:rsidRPr="003325F0" w14:paraId="417FC940" w14:textId="77777777">
              <w:tc>
                <w:tcPr>
                  <w:tcW w:w="0" w:type="auto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1035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350"/>
                  </w:tblGrid>
                  <w:tr w:rsidR="000B79F5" w:rsidRPr="003325F0" w14:paraId="25B922BE" w14:textId="77777777">
                    <w:tc>
                      <w:tcPr>
                        <w:tcW w:w="0" w:type="auto"/>
                        <w:hideMark/>
                      </w:tcPr>
                      <w:p w14:paraId="00A06E6E" w14:textId="77777777" w:rsidR="000B79F5" w:rsidRPr="003325F0" w:rsidRDefault="000B79F5" w:rsidP="000B79F5">
                        <w:pPr>
                          <w:jc w:val="both"/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A769004" w14:textId="77777777" w:rsidR="000B79F5" w:rsidRPr="003325F0" w:rsidRDefault="000B79F5" w:rsidP="000B79F5">
                  <w:pPr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</w:p>
              </w:tc>
            </w:tr>
          </w:tbl>
          <w:p w14:paraId="5E586BAC" w14:textId="77777777" w:rsidR="000B79F5" w:rsidRPr="003325F0" w:rsidRDefault="000B79F5" w:rsidP="000B79F5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59910A2" w14:textId="4B2F9DD0" w:rsidR="00B71D6B" w:rsidRPr="003325F0" w:rsidRDefault="00B71D6B" w:rsidP="00B71D6B">
      <w:pPr>
        <w:jc w:val="both"/>
        <w:rPr>
          <w:rFonts w:ascii="Verdana" w:hAnsi="Verdana"/>
          <w:b/>
          <w:bCs/>
          <w:sz w:val="18"/>
          <w:szCs w:val="18"/>
        </w:rPr>
      </w:pPr>
      <w:r w:rsidRPr="003325F0">
        <w:rPr>
          <w:rFonts w:ascii="Verdana" w:hAnsi="Verdana"/>
          <w:b/>
          <w:bCs/>
          <w:sz w:val="18"/>
          <w:szCs w:val="18"/>
        </w:rPr>
        <w:t>W związku z powyższymi odpowiedziami Zamawiający wprowadza nową obowiązującą kalkulację cenową – stanowiącą załącznik nr 4e do SWZ.</w:t>
      </w:r>
    </w:p>
    <w:p w14:paraId="0C20079F" w14:textId="77777777" w:rsidR="00B71D6B" w:rsidRPr="003325F0" w:rsidRDefault="00B71D6B" w:rsidP="00B71D6B">
      <w:pPr>
        <w:rPr>
          <w:rFonts w:ascii="Verdana" w:hAnsi="Verdana"/>
          <w:sz w:val="18"/>
          <w:szCs w:val="18"/>
        </w:rPr>
      </w:pPr>
    </w:p>
    <w:p w14:paraId="52F6F9E3" w14:textId="77777777" w:rsidR="00BE7BFD" w:rsidRPr="003325F0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3325F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60B70" w14:textId="77777777" w:rsidR="00B656FF" w:rsidRDefault="00B656FF">
      <w:r>
        <w:separator/>
      </w:r>
    </w:p>
  </w:endnote>
  <w:endnote w:type="continuationSeparator" w:id="0">
    <w:p w14:paraId="47334025" w14:textId="77777777" w:rsidR="00B656FF" w:rsidRDefault="00B6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312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E4AF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6AAA" w14:textId="77777777" w:rsidR="006D4AB3" w:rsidRDefault="009E53BE">
    <w:pPr>
      <w:pStyle w:val="Stopka"/>
      <w:tabs>
        <w:tab w:val="clear" w:pos="4536"/>
      </w:tabs>
      <w:jc w:val="center"/>
    </w:pPr>
    <w:r>
      <w:rPr>
        <w:noProof/>
      </w:rPr>
      <w:pict w14:anchorId="5353C703">
        <v:line id="_x0000_s1025" style="position:absolute;left:0;text-align:left;z-index:251657728" from="-3.85pt,8.75pt" to="455.15pt,8.75pt"/>
      </w:pict>
    </w:r>
  </w:p>
  <w:p w14:paraId="5145C25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09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33E4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D94C7E" w14:textId="77777777" w:rsidR="006D4AB3" w:rsidRDefault="006D4AB3">
    <w:pPr>
      <w:pStyle w:val="Stopka"/>
      <w:tabs>
        <w:tab w:val="clear" w:pos="4536"/>
        <w:tab w:val="left" w:pos="6237"/>
      </w:tabs>
    </w:pPr>
  </w:p>
  <w:p w14:paraId="045850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71AC0" w14:textId="77777777" w:rsidR="00B656FF" w:rsidRDefault="00B656FF">
      <w:r>
        <w:separator/>
      </w:r>
    </w:p>
  </w:footnote>
  <w:footnote w:type="continuationSeparator" w:id="0">
    <w:p w14:paraId="244F1CD4" w14:textId="77777777" w:rsidR="00B656FF" w:rsidRDefault="00B6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B0A3E" w14:textId="77777777" w:rsidR="00E46A72" w:rsidRDefault="00E46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EFA10" w14:textId="77777777" w:rsidR="00E46A72" w:rsidRDefault="00E46A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1E91A" w14:textId="77777777" w:rsidR="00E46A72" w:rsidRDefault="00E46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21559234">
    <w:abstractNumId w:val="3"/>
  </w:num>
  <w:num w:numId="2" w16cid:durableId="725030992">
    <w:abstractNumId w:val="6"/>
  </w:num>
  <w:num w:numId="3" w16cid:durableId="1874029051">
    <w:abstractNumId w:val="2"/>
  </w:num>
  <w:num w:numId="4" w16cid:durableId="381709649">
    <w:abstractNumId w:val="5"/>
  </w:num>
  <w:num w:numId="5" w16cid:durableId="63258407">
    <w:abstractNumId w:val="0"/>
  </w:num>
  <w:num w:numId="6" w16cid:durableId="1905480549">
    <w:abstractNumId w:val="1"/>
  </w:num>
  <w:num w:numId="7" w16cid:durableId="4922617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FF"/>
    <w:rsid w:val="00031374"/>
    <w:rsid w:val="000A1097"/>
    <w:rsid w:val="000B79F5"/>
    <w:rsid w:val="000E2A8F"/>
    <w:rsid w:val="0012774F"/>
    <w:rsid w:val="00144B7A"/>
    <w:rsid w:val="00156AB7"/>
    <w:rsid w:val="00180C6E"/>
    <w:rsid w:val="0029606A"/>
    <w:rsid w:val="002C6A48"/>
    <w:rsid w:val="003325F0"/>
    <w:rsid w:val="00466400"/>
    <w:rsid w:val="004848F3"/>
    <w:rsid w:val="004A75F2"/>
    <w:rsid w:val="004E5DCE"/>
    <w:rsid w:val="005144A9"/>
    <w:rsid w:val="00520165"/>
    <w:rsid w:val="005B1B08"/>
    <w:rsid w:val="005E07F5"/>
    <w:rsid w:val="00632C3C"/>
    <w:rsid w:val="00662BDB"/>
    <w:rsid w:val="006A5DF1"/>
    <w:rsid w:val="006B7198"/>
    <w:rsid w:val="006C1E92"/>
    <w:rsid w:val="006D4AB3"/>
    <w:rsid w:val="006F3B81"/>
    <w:rsid w:val="00711222"/>
    <w:rsid w:val="0074651A"/>
    <w:rsid w:val="007D7198"/>
    <w:rsid w:val="00864538"/>
    <w:rsid w:val="00870F9F"/>
    <w:rsid w:val="008804B6"/>
    <w:rsid w:val="00897AB0"/>
    <w:rsid w:val="008A3553"/>
    <w:rsid w:val="008B0603"/>
    <w:rsid w:val="009C1CA5"/>
    <w:rsid w:val="009E53BE"/>
    <w:rsid w:val="00A905AC"/>
    <w:rsid w:val="00B127E1"/>
    <w:rsid w:val="00B443A7"/>
    <w:rsid w:val="00B656FF"/>
    <w:rsid w:val="00B71D6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46A72"/>
    <w:rsid w:val="00E715A3"/>
    <w:rsid w:val="00E72428"/>
    <w:rsid w:val="00E74BC3"/>
    <w:rsid w:val="00EA14B3"/>
    <w:rsid w:val="00EA416E"/>
    <w:rsid w:val="00ED323F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BF185E"/>
  <w15:chartTrackingRefBased/>
  <w15:docId w15:val="{8A9FDEBF-361A-495C-9357-1F2053C7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263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4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77349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7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7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17763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3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85629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6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2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46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08574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7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9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41586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0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94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7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75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09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0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13160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39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12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51146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2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6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2214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1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57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17577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93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35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427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2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9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98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035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1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51925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7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9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38238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57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1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0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051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6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5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22906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5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7557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7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18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0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08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53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2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7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0380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5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33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67218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0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9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86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52792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0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4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0327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0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96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6269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0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8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06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568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2025-04-23T07:19:00Z</dcterms:created>
  <dcterms:modified xsi:type="dcterms:W3CDTF">2025-04-23T07:23:00Z</dcterms:modified>
</cp:coreProperties>
</file>