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654054DB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6E4EA1">
        <w:rPr>
          <w:rFonts w:ascii="Verdana" w:hAnsi="Verdana"/>
          <w:b/>
          <w:i w:val="0"/>
          <w:sz w:val="20"/>
        </w:rPr>
        <w:t>7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9D0EA72" w14:textId="77777777" w:rsidR="00901513" w:rsidRDefault="00901513" w:rsidP="009015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901513">
        <w:rPr>
          <w:rFonts w:ascii="Verdana" w:hAnsi="Verdana"/>
          <w:b/>
          <w:sz w:val="20"/>
          <w:szCs w:val="20"/>
          <w:lang w:val="x-none"/>
        </w:rPr>
        <w:t>Usługa przeprowadzenia szkolenia w zakresie zarządzania jakością w przemyśle motoryzacyjnym – szkolenie z zakresu normy IATF 16949:2016 dla kadry dydaktycznej kierunku Inżynieria Produkcji i Jakości (II st.) na Wydziale Metali Nieżelaznych w ramach projektu KOMPAS AGH - DE-dzp.272-168/25</w:t>
      </w:r>
    </w:p>
    <w:p w14:paraId="7998D8CC" w14:textId="29F291D2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8AF05D" w14:textId="77777777" w:rsidR="0061664B" w:rsidRDefault="0061664B" w:rsidP="00025386">
      <w:pPr>
        <w:spacing w:after="0" w:line="240" w:lineRule="auto"/>
      </w:pPr>
      <w:r>
        <w:separator/>
      </w:r>
    </w:p>
  </w:endnote>
  <w:endnote w:type="continuationSeparator" w:id="0">
    <w:p w14:paraId="3D82812B" w14:textId="77777777" w:rsidR="0061664B" w:rsidRDefault="006166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F9B14" w14:textId="77777777" w:rsidR="0061664B" w:rsidRDefault="0061664B" w:rsidP="00025386">
      <w:pPr>
        <w:spacing w:after="0" w:line="240" w:lineRule="auto"/>
      </w:pPr>
      <w:r>
        <w:separator/>
      </w:r>
    </w:p>
  </w:footnote>
  <w:footnote w:type="continuationSeparator" w:id="0">
    <w:p w14:paraId="2671ACFC" w14:textId="77777777" w:rsidR="0061664B" w:rsidRDefault="006166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36257203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08612311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6"/>
        <w:szCs w:val="16"/>
        <w:lang w:eastAsia="zh-CN"/>
      </w:rPr>
    </w:pPr>
    <w:bookmarkStart w:id="3" w:name="_Hlk195184849"/>
    <w:bookmarkStart w:id="4" w:name="_Hlk195184850"/>
    <w:bookmarkStart w:id="5" w:name="_Hlk195184911"/>
    <w:bookmarkStart w:id="6" w:name="_Hlk195184912"/>
    <w:bookmarkStart w:id="7" w:name="_Hlk195184913"/>
    <w:bookmarkStart w:id="8" w:name="_Hlk195184914"/>
    <w:bookmarkStart w:id="9" w:name="_Hlk195184941"/>
    <w:bookmarkStart w:id="10" w:name="_Hlk195184942"/>
    <w:bookmarkStart w:id="11" w:name="_Hlk195185017"/>
    <w:bookmarkStart w:id="12" w:name="_Hlk195185018"/>
    <w:r w:rsidRPr="00901513"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6BAAB0AB" wp14:editId="0E488F6D">
          <wp:extent cx="3933825" cy="781050"/>
          <wp:effectExtent l="0" t="0" r="9525" b="0"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B0078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4"/>
        <w:szCs w:val="16"/>
        <w:lang w:eastAsia="zh-CN"/>
      </w:rPr>
    </w:pPr>
    <w:r w:rsidRPr="00901513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10B31374" wp14:editId="40FE0E3A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FF46C7" w14:textId="77777777" w:rsidR="00901513" w:rsidRDefault="00901513" w:rsidP="00901513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B31374" id="Dowolny kształt: kształt 4" o:spid="_x0000_s1026" style="position:absolute;left:0;text-align:left;margin-left:54.4pt;margin-top:21.65pt;width:105.6pt;height:23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EFF46C7" w14:textId="77777777" w:rsidR="00901513" w:rsidRDefault="00901513" w:rsidP="00901513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901513">
      <w:rPr>
        <w:rFonts w:ascii="Verdana" w:eastAsia="Times New Roman" w:hAnsi="Verdana" w:cs="Verdana"/>
        <w:i/>
        <w:sz w:val="16"/>
        <w:szCs w:val="16"/>
        <w:lang w:eastAsia="zh-CN"/>
      </w:rPr>
      <w:t xml:space="preserve">Załącznik nr </w:t>
    </w:r>
    <w:r w:rsidRPr="00901513">
      <w:rPr>
        <w:rFonts w:ascii="Verdana" w:eastAsia="Times New Roman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1C9DC567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01513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2025-04-15T11:46:00Z</dcterms:created>
  <dcterms:modified xsi:type="dcterms:W3CDTF">2025-04-15T11:46:00Z</dcterms:modified>
</cp:coreProperties>
</file>