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470C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470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470CA">
        <w:rPr>
          <w:sz w:val="22"/>
          <w:szCs w:val="22"/>
        </w:rPr>
        <w:t>2025-04-15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470CA" w:rsidRPr="009470CA" w:rsidRDefault="009470CA" w:rsidP="00890B92">
      <w:pPr>
        <w:rPr>
          <w:b/>
          <w:bCs/>
          <w:sz w:val="22"/>
          <w:szCs w:val="22"/>
        </w:rPr>
      </w:pPr>
      <w:r w:rsidRPr="009470CA">
        <w:rPr>
          <w:b/>
          <w:bCs/>
          <w:sz w:val="22"/>
          <w:szCs w:val="22"/>
        </w:rPr>
        <w:t>Akademia Górniczo - Hutnicza</w:t>
      </w:r>
    </w:p>
    <w:p w:rsidR="009470CA" w:rsidRPr="009470CA" w:rsidRDefault="009470CA" w:rsidP="00890B92">
      <w:pPr>
        <w:rPr>
          <w:b/>
          <w:bCs/>
          <w:sz w:val="22"/>
          <w:szCs w:val="22"/>
        </w:rPr>
      </w:pPr>
      <w:r w:rsidRPr="009470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470CA" w:rsidP="00890B92">
      <w:pPr>
        <w:rPr>
          <w:b/>
          <w:bCs/>
          <w:sz w:val="22"/>
          <w:szCs w:val="22"/>
        </w:rPr>
      </w:pPr>
      <w:r w:rsidRPr="009470CA">
        <w:rPr>
          <w:b/>
          <w:bCs/>
          <w:sz w:val="22"/>
          <w:szCs w:val="22"/>
        </w:rPr>
        <w:t>Dział Zamówień Publicznych</w:t>
      </w:r>
    </w:p>
    <w:p w:rsidR="00890B92" w:rsidRPr="00BD5546" w:rsidRDefault="009470CA" w:rsidP="00890B92">
      <w:pPr>
        <w:rPr>
          <w:sz w:val="22"/>
          <w:szCs w:val="22"/>
        </w:rPr>
      </w:pPr>
      <w:r w:rsidRPr="009470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470CA">
        <w:rPr>
          <w:sz w:val="22"/>
          <w:szCs w:val="22"/>
        </w:rPr>
        <w:t>30</w:t>
      </w:r>
    </w:p>
    <w:p w:rsidR="00890B92" w:rsidRPr="00BD5546" w:rsidRDefault="009470CA" w:rsidP="00890B92">
      <w:pPr>
        <w:rPr>
          <w:sz w:val="22"/>
          <w:szCs w:val="22"/>
        </w:rPr>
      </w:pPr>
      <w:r w:rsidRPr="009470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470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70CA" w:rsidRPr="009470CA">
        <w:rPr>
          <w:b/>
          <w:sz w:val="22"/>
          <w:szCs w:val="22"/>
        </w:rPr>
        <w:t>DE-dzp.272-121/25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470CA" w:rsidRPr="009470C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470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470CA">
        <w:rPr>
          <w:b/>
          <w:sz w:val="22"/>
          <w:szCs w:val="22"/>
        </w:rPr>
        <w:t>Dostawa wagi analitycznej i precyzyjnej dla WIMiC - DE-dzp.272-121/25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70CA" w:rsidRPr="00A3048A" w:rsidTr="001422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70CA" w:rsidRPr="00A3048A" w:rsidRDefault="009470CA" w:rsidP="001422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70CA">
              <w:rPr>
                <w:sz w:val="24"/>
                <w:szCs w:val="24"/>
              </w:rPr>
              <w:t>części 1 zamówienia w wysokości 6 500.00 zł brutto;</w:t>
            </w:r>
          </w:p>
        </w:tc>
      </w:tr>
      <w:tr w:rsidR="009470CA" w:rsidRPr="00A3048A" w:rsidTr="001422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70CA" w:rsidRPr="00A3048A" w:rsidRDefault="009470CA" w:rsidP="001422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70CA">
              <w:rPr>
                <w:sz w:val="24"/>
                <w:szCs w:val="24"/>
              </w:rPr>
              <w:t>części 2 zamówienia w wysokości 3 250.00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BB5" w:rsidRDefault="000F7BB5">
      <w:r>
        <w:separator/>
      </w:r>
    </w:p>
  </w:endnote>
  <w:endnote w:type="continuationSeparator" w:id="0">
    <w:p w:rsidR="000F7BB5" w:rsidRDefault="000F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BB5" w:rsidRDefault="000F7BB5">
      <w:r>
        <w:separator/>
      </w:r>
    </w:p>
  </w:footnote>
  <w:footnote w:type="continuationSeparator" w:id="0">
    <w:p w:rsidR="000F7BB5" w:rsidRDefault="000F7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0CA" w:rsidRDefault="00947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0CA" w:rsidRDefault="00947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0CA" w:rsidRDefault="00947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BB5"/>
    <w:rsid w:val="00007727"/>
    <w:rsid w:val="00017720"/>
    <w:rsid w:val="00035488"/>
    <w:rsid w:val="000A6631"/>
    <w:rsid w:val="000D7F25"/>
    <w:rsid w:val="000E00E5"/>
    <w:rsid w:val="000F0D8B"/>
    <w:rsid w:val="000F7BB5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470CA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6020D3-8F2C-4346-AF8B-0E0ED91B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2025-04-15T08:38:00Z</dcterms:created>
  <dcterms:modified xsi:type="dcterms:W3CDTF">2025-04-15T08:38:00Z</dcterms:modified>
</cp:coreProperties>
</file>