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A6364A" w:rsidRPr="00A6364A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A6364A" w:rsidRPr="00A6364A">
        <w:rPr>
          <w:rFonts w:ascii="Calibri" w:hAnsi="Calibri" w:cs="Calibri"/>
          <w:b/>
        </w:rPr>
        <w:t>CRZP/63/2025/AZP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A6364A" w:rsidRPr="00A6364A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A6364A" w:rsidRPr="00A6364A">
        <w:rPr>
          <w:rFonts w:ascii="Calibri" w:hAnsi="Calibri" w:cs="Calibri"/>
          <w:b/>
          <w:sz w:val="24"/>
          <w:szCs w:val="24"/>
        </w:rPr>
        <w:t>Wykonanie izolacji pionowej i poziomej wraz z robotami towarzyszącymi w budynku J przy ul. Morskiej 81-87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1A4" w:rsidRDefault="000641A4">
      <w:r>
        <w:separator/>
      </w:r>
    </w:p>
  </w:endnote>
  <w:endnote w:type="continuationSeparator" w:id="0">
    <w:p w:rsidR="000641A4" w:rsidRDefault="0006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6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36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1A4" w:rsidRDefault="000641A4">
      <w:r>
        <w:separator/>
      </w:r>
    </w:p>
  </w:footnote>
  <w:footnote w:type="continuationSeparator" w:id="0">
    <w:p w:rsidR="000641A4" w:rsidRDefault="00064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A6364A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pionowej i poziomej wraz z robotami towarzyszącymi w budynku J przy ul. Morskiej 81-87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641A4"/>
    <w:rsid w:val="000D5BE3"/>
    <w:rsid w:val="001F52E8"/>
    <w:rsid w:val="00263E2B"/>
    <w:rsid w:val="003143BF"/>
    <w:rsid w:val="00454D7B"/>
    <w:rsid w:val="00481E32"/>
    <w:rsid w:val="005D3A3F"/>
    <w:rsid w:val="00A6364A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7A77D65F-1DA3-4A0D-BC9A-2B2EDDD7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2025-04-09T08:45:00Z</dcterms:created>
  <dcterms:modified xsi:type="dcterms:W3CDTF">2025-04-09T08:45:00Z</dcterms:modified>
</cp:coreProperties>
</file>