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0A6F7" w14:textId="77777777" w:rsidR="00FD0109" w:rsidRPr="00FD0109" w:rsidRDefault="00FD0109" w:rsidP="00FD0109">
      <w:pPr>
        <w:spacing w:after="100" w:afterAutospacing="1"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Ogłoszenie o zamówieniu z dnia 31.03.2025</w:t>
      </w:r>
    </w:p>
    <w:p w14:paraId="60ADAFF9" w14:textId="77777777" w:rsidR="00FD0109" w:rsidRPr="00FD0109" w:rsidRDefault="00FD0109" w:rsidP="00FD0109">
      <w:pPr>
        <w:spacing w:before="100" w:beforeAutospacing="1" w:after="100" w:afterAutospacing="1" w:line="240" w:lineRule="auto"/>
        <w:jc w:val="center"/>
        <w:outlineLvl w:val="0"/>
        <w:rPr>
          <w:rFonts w:ascii="Arial Narrow" w:eastAsia="Times New Roman" w:hAnsi="Arial Narrow" w:cs="Times New Roman"/>
          <w:kern w:val="36"/>
          <w:sz w:val="18"/>
          <w:szCs w:val="18"/>
          <w:lang w:eastAsia="pl-PL"/>
          <w14:ligatures w14:val="none"/>
        </w:rPr>
      </w:pPr>
      <w:r w:rsidRPr="00FD0109">
        <w:rPr>
          <w:rFonts w:ascii="Arial Narrow" w:eastAsia="Times New Roman" w:hAnsi="Arial Narrow" w:cs="Times New Roman"/>
          <w:kern w:val="36"/>
          <w:sz w:val="18"/>
          <w:szCs w:val="18"/>
          <w:lang w:eastAsia="pl-PL"/>
          <w14:ligatures w14:val="none"/>
        </w:rPr>
        <w:t>Ogłoszenie o zamówieniu</w:t>
      </w:r>
      <w:r w:rsidRPr="00FD0109">
        <w:rPr>
          <w:rFonts w:ascii="Arial Narrow" w:eastAsia="Times New Roman" w:hAnsi="Arial Narrow" w:cs="Times New Roman"/>
          <w:kern w:val="36"/>
          <w:sz w:val="18"/>
          <w:szCs w:val="18"/>
          <w:lang w:eastAsia="pl-PL"/>
          <w14:ligatures w14:val="none"/>
        </w:rPr>
        <w:br/>
        <w:t>Usługi</w:t>
      </w:r>
      <w:r w:rsidRPr="00FD0109">
        <w:rPr>
          <w:rFonts w:ascii="Arial Narrow" w:eastAsia="Times New Roman" w:hAnsi="Arial Narrow" w:cs="Times New Roman"/>
          <w:kern w:val="36"/>
          <w:sz w:val="18"/>
          <w:szCs w:val="18"/>
          <w:lang w:eastAsia="pl-PL"/>
          <w14:ligatures w14:val="none"/>
        </w:rPr>
        <w:br/>
        <w:t xml:space="preserve">Naprawa systemu do </w:t>
      </w:r>
      <w:proofErr w:type="spellStart"/>
      <w:r w:rsidRPr="00FD0109">
        <w:rPr>
          <w:rFonts w:ascii="Arial Narrow" w:eastAsia="Times New Roman" w:hAnsi="Arial Narrow" w:cs="Times New Roman"/>
          <w:kern w:val="36"/>
          <w:sz w:val="18"/>
          <w:szCs w:val="18"/>
          <w:lang w:eastAsia="pl-PL"/>
          <w14:ligatures w14:val="none"/>
        </w:rPr>
        <w:t>neuronawigacji</w:t>
      </w:r>
      <w:proofErr w:type="spellEnd"/>
      <w:r w:rsidRPr="00FD0109">
        <w:rPr>
          <w:rFonts w:ascii="Arial Narrow" w:eastAsia="Times New Roman" w:hAnsi="Arial Narrow" w:cs="Times New Roman"/>
          <w:kern w:val="36"/>
          <w:sz w:val="18"/>
          <w:szCs w:val="18"/>
          <w:lang w:eastAsia="pl-PL"/>
          <w14:ligatures w14:val="none"/>
        </w:rPr>
        <w:t xml:space="preserve"> poprzez wymianę mobilnej kamery </w:t>
      </w:r>
      <w:proofErr w:type="spellStart"/>
      <w:r w:rsidRPr="00FD0109">
        <w:rPr>
          <w:rFonts w:ascii="Arial Narrow" w:eastAsia="Times New Roman" w:hAnsi="Arial Narrow" w:cs="Times New Roman"/>
          <w:kern w:val="36"/>
          <w:sz w:val="18"/>
          <w:szCs w:val="18"/>
          <w:lang w:eastAsia="pl-PL"/>
          <w14:ligatures w14:val="none"/>
        </w:rPr>
        <w:t>Curve</w:t>
      </w:r>
      <w:proofErr w:type="spellEnd"/>
    </w:p>
    <w:p w14:paraId="0244C218"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I - ZAMAWIAJĄCY</w:t>
      </w:r>
    </w:p>
    <w:p w14:paraId="22D6D602"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1.1.) Rola zamawiającego</w:t>
      </w:r>
    </w:p>
    <w:p w14:paraId="26DCC28D"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Postępowanie prowadzone jest samodzielnie przez zamawiającego</w:t>
      </w:r>
    </w:p>
    <w:p w14:paraId="7E207210"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1.2.) Nazwa zamawiającego: </w:t>
      </w:r>
      <w:r w:rsidRPr="00FD0109">
        <w:rPr>
          <w:rFonts w:ascii="Arial Narrow" w:eastAsia="Times New Roman" w:hAnsi="Arial Narrow" w:cs="Times New Roman"/>
          <w:color w:val="000000"/>
          <w:kern w:val="0"/>
          <w:sz w:val="18"/>
          <w:szCs w:val="18"/>
          <w:lang w:eastAsia="pl-PL"/>
          <w14:ligatures w14:val="none"/>
        </w:rPr>
        <w:t>10 Wojskowy Szpital Kliniczny z Polikliniką Samodzielny Publiczny Zakład Opieki Zdrowotnej</w:t>
      </w:r>
    </w:p>
    <w:p w14:paraId="3DC4BDA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1.3.) Oddział zamawiającego: </w:t>
      </w:r>
      <w:r w:rsidRPr="00FD0109">
        <w:rPr>
          <w:rFonts w:ascii="Arial Narrow" w:eastAsia="Times New Roman" w:hAnsi="Arial Narrow" w:cs="Times New Roman"/>
          <w:color w:val="000000"/>
          <w:kern w:val="0"/>
          <w:sz w:val="18"/>
          <w:szCs w:val="18"/>
          <w:lang w:eastAsia="pl-PL"/>
          <w14:ligatures w14:val="none"/>
        </w:rPr>
        <w:t>Sekcja Zamówień Publicznych</w:t>
      </w:r>
    </w:p>
    <w:p w14:paraId="3FACBAF6"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1.4) Krajowy Numer Identyfikacyjny: </w:t>
      </w:r>
      <w:r w:rsidRPr="00FD0109">
        <w:rPr>
          <w:rFonts w:ascii="Arial Narrow" w:eastAsia="Times New Roman" w:hAnsi="Arial Narrow" w:cs="Times New Roman"/>
          <w:color w:val="000000"/>
          <w:kern w:val="0"/>
          <w:sz w:val="18"/>
          <w:szCs w:val="18"/>
          <w:lang w:eastAsia="pl-PL"/>
          <w14:ligatures w14:val="none"/>
        </w:rPr>
        <w:t>REGON 090538318</w:t>
      </w:r>
    </w:p>
    <w:p w14:paraId="608D3C8B"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 Adres zamawiającego</w:t>
      </w:r>
    </w:p>
    <w:p w14:paraId="25587DC9"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1.5.1.) Ulica: </w:t>
      </w:r>
      <w:r w:rsidRPr="00FD0109">
        <w:rPr>
          <w:rFonts w:ascii="Arial Narrow" w:eastAsia="Times New Roman" w:hAnsi="Arial Narrow" w:cs="Times New Roman"/>
          <w:color w:val="000000"/>
          <w:kern w:val="0"/>
          <w:sz w:val="18"/>
          <w:szCs w:val="18"/>
          <w:lang w:eastAsia="pl-PL"/>
          <w14:ligatures w14:val="none"/>
        </w:rPr>
        <w:t>Powstańców Warszawy 5</w:t>
      </w:r>
    </w:p>
    <w:p w14:paraId="4EDE40F7"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1.5.2.) Miejscowość: </w:t>
      </w:r>
      <w:r w:rsidRPr="00FD0109">
        <w:rPr>
          <w:rFonts w:ascii="Arial Narrow" w:eastAsia="Times New Roman" w:hAnsi="Arial Narrow" w:cs="Times New Roman"/>
          <w:color w:val="000000"/>
          <w:kern w:val="0"/>
          <w:sz w:val="18"/>
          <w:szCs w:val="18"/>
          <w:lang w:eastAsia="pl-PL"/>
          <w14:ligatures w14:val="none"/>
        </w:rPr>
        <w:t>Bydgoszcz</w:t>
      </w:r>
    </w:p>
    <w:p w14:paraId="3F6F1F5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1.5.3.) Kod pocztowy: </w:t>
      </w:r>
      <w:r w:rsidRPr="00FD0109">
        <w:rPr>
          <w:rFonts w:ascii="Arial Narrow" w:eastAsia="Times New Roman" w:hAnsi="Arial Narrow" w:cs="Times New Roman"/>
          <w:color w:val="000000"/>
          <w:kern w:val="0"/>
          <w:sz w:val="18"/>
          <w:szCs w:val="18"/>
          <w:lang w:eastAsia="pl-PL"/>
          <w14:ligatures w14:val="none"/>
        </w:rPr>
        <w:t>85-681</w:t>
      </w:r>
    </w:p>
    <w:p w14:paraId="2513389C"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1.5.4.) Województwo: </w:t>
      </w:r>
      <w:r w:rsidRPr="00FD0109">
        <w:rPr>
          <w:rFonts w:ascii="Arial Narrow" w:eastAsia="Times New Roman" w:hAnsi="Arial Narrow" w:cs="Times New Roman"/>
          <w:color w:val="000000"/>
          <w:kern w:val="0"/>
          <w:sz w:val="18"/>
          <w:szCs w:val="18"/>
          <w:lang w:eastAsia="pl-PL"/>
          <w14:ligatures w14:val="none"/>
        </w:rPr>
        <w:t>kujawsko-pomorskie</w:t>
      </w:r>
    </w:p>
    <w:p w14:paraId="6D6F7BE1"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1.5.5.) Kraj: </w:t>
      </w:r>
      <w:r w:rsidRPr="00FD0109">
        <w:rPr>
          <w:rFonts w:ascii="Arial Narrow" w:eastAsia="Times New Roman" w:hAnsi="Arial Narrow" w:cs="Times New Roman"/>
          <w:color w:val="000000"/>
          <w:kern w:val="0"/>
          <w:sz w:val="18"/>
          <w:szCs w:val="18"/>
          <w:lang w:eastAsia="pl-PL"/>
          <w14:ligatures w14:val="none"/>
        </w:rPr>
        <w:t>Polska</w:t>
      </w:r>
    </w:p>
    <w:p w14:paraId="68F06451"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1.5.6.) Lokalizacja NUTS 3: </w:t>
      </w:r>
      <w:r w:rsidRPr="00FD0109">
        <w:rPr>
          <w:rFonts w:ascii="Arial Narrow" w:eastAsia="Times New Roman" w:hAnsi="Arial Narrow" w:cs="Times New Roman"/>
          <w:color w:val="000000"/>
          <w:kern w:val="0"/>
          <w:sz w:val="18"/>
          <w:szCs w:val="18"/>
          <w:lang w:eastAsia="pl-PL"/>
          <w14:ligatures w14:val="none"/>
        </w:rPr>
        <w:t>PL613 - Bydgosko-toruński</w:t>
      </w:r>
    </w:p>
    <w:p w14:paraId="694561BF"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1.5.7.) Numer telefonu: </w:t>
      </w:r>
      <w:r w:rsidRPr="00FD0109">
        <w:rPr>
          <w:rFonts w:ascii="Arial Narrow" w:eastAsia="Times New Roman" w:hAnsi="Arial Narrow" w:cs="Times New Roman"/>
          <w:color w:val="000000"/>
          <w:kern w:val="0"/>
          <w:sz w:val="18"/>
          <w:szCs w:val="18"/>
          <w:lang w:eastAsia="pl-PL"/>
          <w14:ligatures w14:val="none"/>
        </w:rPr>
        <w:t>261 417 001; 261 417 449</w:t>
      </w:r>
    </w:p>
    <w:p w14:paraId="25C3D2ED"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1.5.9.) Adres poczty elektronicznej: </w:t>
      </w:r>
      <w:r w:rsidRPr="00FD0109">
        <w:rPr>
          <w:rFonts w:ascii="Arial Narrow" w:eastAsia="Times New Roman" w:hAnsi="Arial Narrow" w:cs="Times New Roman"/>
          <w:color w:val="000000"/>
          <w:kern w:val="0"/>
          <w:sz w:val="18"/>
          <w:szCs w:val="18"/>
          <w:lang w:eastAsia="pl-PL"/>
          <w14:ligatures w14:val="none"/>
        </w:rPr>
        <w:t>marta.sierek@10wsk.mil.pl</w:t>
      </w:r>
    </w:p>
    <w:p w14:paraId="647F8F35"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1.5.10.) Adres strony internetowej zamawiającego: </w:t>
      </w:r>
      <w:r w:rsidRPr="00FD0109">
        <w:rPr>
          <w:rFonts w:ascii="Arial Narrow" w:eastAsia="Times New Roman" w:hAnsi="Arial Narrow" w:cs="Times New Roman"/>
          <w:color w:val="000000"/>
          <w:kern w:val="0"/>
          <w:sz w:val="18"/>
          <w:szCs w:val="18"/>
          <w:lang w:eastAsia="pl-PL"/>
          <w14:ligatures w14:val="none"/>
        </w:rPr>
        <w:t>www.10wsk.mil.pl</w:t>
      </w:r>
    </w:p>
    <w:p w14:paraId="0CA5DE8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1.6.) Rodzaj zamawiającego: </w:t>
      </w:r>
      <w:r w:rsidRPr="00FD0109">
        <w:rPr>
          <w:rFonts w:ascii="Arial Narrow" w:eastAsia="Times New Roman" w:hAnsi="Arial Narrow" w:cs="Times New Roman"/>
          <w:color w:val="000000"/>
          <w:kern w:val="0"/>
          <w:sz w:val="18"/>
          <w:szCs w:val="18"/>
          <w:lang w:eastAsia="pl-PL"/>
          <w14:ligatures w14:val="none"/>
        </w:rPr>
        <w:t>Zamawiający publiczny - jednostka sektora finansów publicznych - samodzielny publiczny zakład opieki zdrowotnej</w:t>
      </w:r>
    </w:p>
    <w:p w14:paraId="52571864"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1.7.) Przedmiot działalności zamawiającego: </w:t>
      </w:r>
      <w:r w:rsidRPr="00FD0109">
        <w:rPr>
          <w:rFonts w:ascii="Arial Narrow" w:eastAsia="Times New Roman" w:hAnsi="Arial Narrow" w:cs="Times New Roman"/>
          <w:color w:val="000000"/>
          <w:kern w:val="0"/>
          <w:sz w:val="18"/>
          <w:szCs w:val="18"/>
          <w:lang w:eastAsia="pl-PL"/>
          <w14:ligatures w14:val="none"/>
        </w:rPr>
        <w:t>Zdrowie</w:t>
      </w:r>
    </w:p>
    <w:p w14:paraId="724FA05F"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II – INFORMACJE PODSTAWOWE</w:t>
      </w:r>
    </w:p>
    <w:p w14:paraId="73C859DD"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2.1.) Ogłoszenie dotyczy:</w:t>
      </w:r>
    </w:p>
    <w:p w14:paraId="682C6F24"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Zamówienia publicznego</w:t>
      </w:r>
    </w:p>
    <w:p w14:paraId="0BB09BA9"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2.2.) Ogłoszenie dotyczy usług społecznych i innych szczególnych usług: </w:t>
      </w:r>
      <w:r w:rsidRPr="00FD0109">
        <w:rPr>
          <w:rFonts w:ascii="Arial Narrow" w:eastAsia="Times New Roman" w:hAnsi="Arial Narrow" w:cs="Times New Roman"/>
          <w:color w:val="000000"/>
          <w:kern w:val="0"/>
          <w:sz w:val="18"/>
          <w:szCs w:val="18"/>
          <w:lang w:eastAsia="pl-PL"/>
          <w14:ligatures w14:val="none"/>
        </w:rPr>
        <w:t>Nie</w:t>
      </w:r>
    </w:p>
    <w:p w14:paraId="1150653C"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2.3.) Nazwa zamówienia albo umowy ramowej:</w:t>
      </w:r>
    </w:p>
    <w:p w14:paraId="5448632C"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 xml:space="preserve">Naprawa systemu do </w:t>
      </w:r>
      <w:proofErr w:type="spellStart"/>
      <w:r w:rsidRPr="00FD0109">
        <w:rPr>
          <w:rFonts w:ascii="Arial Narrow" w:eastAsia="Times New Roman" w:hAnsi="Arial Narrow" w:cs="Times New Roman"/>
          <w:kern w:val="0"/>
          <w:sz w:val="18"/>
          <w:szCs w:val="18"/>
          <w:lang w:eastAsia="pl-PL"/>
          <w14:ligatures w14:val="none"/>
        </w:rPr>
        <w:t>neuronawigacji</w:t>
      </w:r>
      <w:proofErr w:type="spellEnd"/>
      <w:r w:rsidRPr="00FD0109">
        <w:rPr>
          <w:rFonts w:ascii="Arial Narrow" w:eastAsia="Times New Roman" w:hAnsi="Arial Narrow" w:cs="Times New Roman"/>
          <w:kern w:val="0"/>
          <w:sz w:val="18"/>
          <w:szCs w:val="18"/>
          <w:lang w:eastAsia="pl-PL"/>
          <w14:ligatures w14:val="none"/>
        </w:rPr>
        <w:t xml:space="preserve"> poprzez wymianę mobilnej kamery </w:t>
      </w:r>
      <w:proofErr w:type="spellStart"/>
      <w:r w:rsidRPr="00FD0109">
        <w:rPr>
          <w:rFonts w:ascii="Arial Narrow" w:eastAsia="Times New Roman" w:hAnsi="Arial Narrow" w:cs="Times New Roman"/>
          <w:kern w:val="0"/>
          <w:sz w:val="18"/>
          <w:szCs w:val="18"/>
          <w:lang w:eastAsia="pl-PL"/>
          <w14:ligatures w14:val="none"/>
        </w:rPr>
        <w:t>Curve</w:t>
      </w:r>
      <w:proofErr w:type="spellEnd"/>
    </w:p>
    <w:p w14:paraId="7811678C"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2.4.) Identyfikator postępowania: </w:t>
      </w:r>
      <w:r w:rsidRPr="00FD0109">
        <w:rPr>
          <w:rFonts w:ascii="Arial Narrow" w:eastAsia="Times New Roman" w:hAnsi="Arial Narrow" w:cs="Times New Roman"/>
          <w:color w:val="000000"/>
          <w:kern w:val="0"/>
          <w:sz w:val="18"/>
          <w:szCs w:val="18"/>
          <w:lang w:eastAsia="pl-PL"/>
          <w14:ligatures w14:val="none"/>
        </w:rPr>
        <w:t>ocds-148610-1f8b2fcf-6a94-4893-abb7-dbe34a3f28b4</w:t>
      </w:r>
    </w:p>
    <w:p w14:paraId="4EBE5A86"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2.5.) Numer ogłoszenia: </w:t>
      </w:r>
      <w:r w:rsidRPr="00FD0109">
        <w:rPr>
          <w:rFonts w:ascii="Arial Narrow" w:eastAsia="Times New Roman" w:hAnsi="Arial Narrow" w:cs="Times New Roman"/>
          <w:color w:val="000000"/>
          <w:kern w:val="0"/>
          <w:sz w:val="18"/>
          <w:szCs w:val="18"/>
          <w:lang w:eastAsia="pl-PL"/>
          <w14:ligatures w14:val="none"/>
        </w:rPr>
        <w:t>2025/BZP 00168438</w:t>
      </w:r>
    </w:p>
    <w:p w14:paraId="77A39979"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2.6.) Wersja ogłoszenia: </w:t>
      </w:r>
      <w:r w:rsidRPr="00FD0109">
        <w:rPr>
          <w:rFonts w:ascii="Arial Narrow" w:eastAsia="Times New Roman" w:hAnsi="Arial Narrow" w:cs="Times New Roman"/>
          <w:color w:val="000000"/>
          <w:kern w:val="0"/>
          <w:sz w:val="18"/>
          <w:szCs w:val="18"/>
          <w:lang w:eastAsia="pl-PL"/>
          <w14:ligatures w14:val="none"/>
        </w:rPr>
        <w:t>01</w:t>
      </w:r>
    </w:p>
    <w:p w14:paraId="5A43AC25"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2.7.) Data ogłoszenia: </w:t>
      </w:r>
      <w:r w:rsidRPr="00FD0109">
        <w:rPr>
          <w:rFonts w:ascii="Arial Narrow" w:eastAsia="Times New Roman" w:hAnsi="Arial Narrow" w:cs="Times New Roman"/>
          <w:color w:val="000000"/>
          <w:kern w:val="0"/>
          <w:sz w:val="18"/>
          <w:szCs w:val="18"/>
          <w:lang w:eastAsia="pl-PL"/>
          <w14:ligatures w14:val="none"/>
        </w:rPr>
        <w:t>2025-03-31</w:t>
      </w:r>
    </w:p>
    <w:p w14:paraId="712FE493"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2.8.) Zamówienie albo umowa ramowa zostały ujęte w planie postępowań: </w:t>
      </w:r>
      <w:r w:rsidRPr="00FD0109">
        <w:rPr>
          <w:rFonts w:ascii="Arial Narrow" w:eastAsia="Times New Roman" w:hAnsi="Arial Narrow" w:cs="Times New Roman"/>
          <w:color w:val="000000"/>
          <w:kern w:val="0"/>
          <w:sz w:val="18"/>
          <w:szCs w:val="18"/>
          <w:lang w:eastAsia="pl-PL"/>
          <w14:ligatures w14:val="none"/>
        </w:rPr>
        <w:t>Nie</w:t>
      </w:r>
    </w:p>
    <w:p w14:paraId="5560D323"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2.11.) O udzielenie zamówienia mogą ubiegać się wyłącznie wykonawcy, o których mowa w art. 94 ustawy: </w:t>
      </w:r>
      <w:r w:rsidRPr="00FD0109">
        <w:rPr>
          <w:rFonts w:ascii="Arial Narrow" w:eastAsia="Times New Roman" w:hAnsi="Arial Narrow" w:cs="Times New Roman"/>
          <w:color w:val="000000"/>
          <w:kern w:val="0"/>
          <w:sz w:val="18"/>
          <w:szCs w:val="18"/>
          <w:lang w:eastAsia="pl-PL"/>
          <w14:ligatures w14:val="none"/>
        </w:rPr>
        <w:t>Nie</w:t>
      </w:r>
    </w:p>
    <w:p w14:paraId="7E90C9B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2.14.) Czy zamówienie albo umowa ramowa dotyczy projektu lub programu współfinansowanego ze środków Unii Europejskiej: </w:t>
      </w:r>
      <w:r w:rsidRPr="00FD0109">
        <w:rPr>
          <w:rFonts w:ascii="Arial Narrow" w:eastAsia="Times New Roman" w:hAnsi="Arial Narrow" w:cs="Times New Roman"/>
          <w:color w:val="000000"/>
          <w:kern w:val="0"/>
          <w:sz w:val="18"/>
          <w:szCs w:val="18"/>
          <w:lang w:eastAsia="pl-PL"/>
          <w14:ligatures w14:val="none"/>
        </w:rPr>
        <w:t>Nie</w:t>
      </w:r>
    </w:p>
    <w:p w14:paraId="13986AAC"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2.16.) Tryb udzielenia zamówienia wraz z podstawą prawną</w:t>
      </w:r>
    </w:p>
    <w:p w14:paraId="59410AA5"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Zamówienie udzielane jest w trybie podstawowym na podstawie: art. 275 pkt 1 ustawy</w:t>
      </w:r>
    </w:p>
    <w:p w14:paraId="2F4244B1"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III – UDOSTĘPNIANIE DOKUMENTÓW ZAMÓWIENIA I KOMUNIKACJA</w:t>
      </w:r>
    </w:p>
    <w:p w14:paraId="1C52119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3.1.) Adres strony internetowej prowadzonego postępowania</w:t>
      </w:r>
    </w:p>
    <w:p w14:paraId="1379BF26"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https://e-propublico.pl</w:t>
      </w:r>
    </w:p>
    <w:p w14:paraId="40A6E0DB"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3.2.) Zamawiający zastrzega dostęp do dokumentów zamówienia: </w:t>
      </w:r>
      <w:r w:rsidRPr="00FD0109">
        <w:rPr>
          <w:rFonts w:ascii="Arial Narrow" w:eastAsia="Times New Roman" w:hAnsi="Arial Narrow" w:cs="Times New Roman"/>
          <w:color w:val="000000"/>
          <w:kern w:val="0"/>
          <w:sz w:val="18"/>
          <w:szCs w:val="18"/>
          <w:lang w:eastAsia="pl-PL"/>
          <w14:ligatures w14:val="none"/>
        </w:rPr>
        <w:t>Nie</w:t>
      </w:r>
    </w:p>
    <w:p w14:paraId="5D0D196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3.4.) Wykonawcy zobowiązani są do składania ofert, wniosków o dopuszczenie do udziału w postępowaniu, oświadczeń oraz innych dokumentów wyłącznie przy użyciu środków komunikacji elektronicznej: </w:t>
      </w:r>
      <w:r w:rsidRPr="00FD0109">
        <w:rPr>
          <w:rFonts w:ascii="Arial Narrow" w:eastAsia="Times New Roman" w:hAnsi="Arial Narrow" w:cs="Times New Roman"/>
          <w:color w:val="000000"/>
          <w:kern w:val="0"/>
          <w:sz w:val="18"/>
          <w:szCs w:val="18"/>
          <w:lang w:eastAsia="pl-PL"/>
          <w14:ligatures w14:val="none"/>
        </w:rPr>
        <w:t>Tak</w:t>
      </w:r>
    </w:p>
    <w:p w14:paraId="5A94A18B"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3.5.) Informacje o środkach komunikacji elektronicznej, przy użyciu których zamawiający będzie komunikował się z wykonawcami - adres strony internetowej: </w:t>
      </w:r>
      <w:r w:rsidRPr="00FD0109">
        <w:rPr>
          <w:rFonts w:ascii="Arial Narrow" w:eastAsia="Times New Roman" w:hAnsi="Arial Narrow" w:cs="Times New Roman"/>
          <w:color w:val="000000"/>
          <w:kern w:val="0"/>
          <w:sz w:val="18"/>
          <w:szCs w:val="18"/>
          <w:lang w:eastAsia="pl-PL"/>
          <w14:ligatures w14:val="none"/>
        </w:rPr>
        <w:t>https://e-propublico.pl</w:t>
      </w:r>
    </w:p>
    <w:p w14:paraId="13062784"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3.6.) Wymagania techniczne i organizacyjne dotyczące korespondencji elektronicznej: </w:t>
      </w:r>
      <w:r w:rsidRPr="00FD0109">
        <w:rPr>
          <w:rFonts w:ascii="Arial Narrow" w:eastAsia="Times New Roman" w:hAnsi="Arial Narrow" w:cs="Times New Roman"/>
          <w:color w:val="000000"/>
          <w:kern w:val="0"/>
          <w:sz w:val="18"/>
          <w:szCs w:val="18"/>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w:t>
      </w:r>
      <w:r w:rsidRPr="00FD0109">
        <w:rPr>
          <w:rFonts w:ascii="Arial Narrow" w:eastAsia="Times New Roman" w:hAnsi="Arial Narrow" w:cs="Times New Roman"/>
          <w:color w:val="000000"/>
          <w:kern w:val="0"/>
          <w:sz w:val="18"/>
          <w:szCs w:val="18"/>
          <w:lang w:eastAsia="pl-PL"/>
          <w14:ligatures w14:val="none"/>
        </w:rPr>
        <w:lastRenderedPageBreak/>
        <w:t xml:space="preserve">Explorer 10+, Microsoft Edge, Mozilla </w:t>
      </w:r>
      <w:proofErr w:type="spellStart"/>
      <w:r w:rsidRPr="00FD0109">
        <w:rPr>
          <w:rFonts w:ascii="Arial Narrow" w:eastAsia="Times New Roman" w:hAnsi="Arial Narrow" w:cs="Times New Roman"/>
          <w:color w:val="000000"/>
          <w:kern w:val="0"/>
          <w:sz w:val="18"/>
          <w:szCs w:val="18"/>
          <w:lang w:eastAsia="pl-PL"/>
          <w14:ligatures w14:val="none"/>
        </w:rPr>
        <w:t>Firefox</w:t>
      </w:r>
      <w:proofErr w:type="spellEnd"/>
      <w:r w:rsidRPr="00FD0109">
        <w:rPr>
          <w:rFonts w:ascii="Arial Narrow" w:eastAsia="Times New Roman" w:hAnsi="Arial Narrow" w:cs="Times New Roman"/>
          <w:color w:val="000000"/>
          <w:kern w:val="0"/>
          <w:sz w:val="18"/>
          <w:szCs w:val="18"/>
          <w:lang w:eastAsia="pl-PL"/>
          <w14:ligatures w14:val="none"/>
        </w:rPr>
        <w:t xml:space="preserve">, Google Chrome, Opera); włączona obsługa JavaScript oraz </w:t>
      </w:r>
      <w:proofErr w:type="spellStart"/>
      <w:r w:rsidRPr="00FD0109">
        <w:rPr>
          <w:rFonts w:ascii="Arial Narrow" w:eastAsia="Times New Roman" w:hAnsi="Arial Narrow" w:cs="Times New Roman"/>
          <w:color w:val="000000"/>
          <w:kern w:val="0"/>
          <w:sz w:val="18"/>
          <w:szCs w:val="18"/>
          <w:lang w:eastAsia="pl-PL"/>
          <w14:ligatures w14:val="none"/>
        </w:rPr>
        <w:t>Cookies</w:t>
      </w:r>
      <w:proofErr w:type="spellEnd"/>
      <w:r w:rsidRPr="00FD0109">
        <w:rPr>
          <w:rFonts w:ascii="Arial Narrow" w:eastAsia="Times New Roman" w:hAnsi="Arial Narrow" w:cs="Times New Roman"/>
          <w:color w:val="000000"/>
          <w:kern w:val="0"/>
          <w:sz w:val="18"/>
          <w:szCs w:val="18"/>
          <w:lang w:eastAsia="pl-PL"/>
          <w14:ligatures w14:val="none"/>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D0109">
        <w:rPr>
          <w:rFonts w:ascii="Arial Narrow" w:eastAsia="Times New Roman" w:hAnsi="Arial Narrow" w:cs="Times New Roman"/>
          <w:color w:val="000000"/>
          <w:kern w:val="0"/>
          <w:sz w:val="18"/>
          <w:szCs w:val="18"/>
          <w:lang w:eastAsia="pl-PL"/>
          <w14:ligatures w14:val="none"/>
        </w:rPr>
        <w:t>hh:mm:ss</w:t>
      </w:r>
      <w:proofErr w:type="spellEnd"/>
      <w:r w:rsidRPr="00FD0109">
        <w:rPr>
          <w:rFonts w:ascii="Arial Narrow" w:eastAsia="Times New Roman" w:hAnsi="Arial Narrow" w:cs="Times New Roman"/>
          <w:color w:val="000000"/>
          <w:kern w:val="0"/>
          <w:sz w:val="18"/>
          <w:szCs w:val="18"/>
          <w:lang w:eastAsia="pl-PL"/>
          <w14:ligatures w14:val="none"/>
        </w:rPr>
        <w:t>), widoczne przy wysłanym dokumencie w kolumnie "Data przesłania"; o terminie przesłania decyduje czas pełnego przeprocesowania transakcji pliku na Platformie.</w:t>
      </w:r>
    </w:p>
    <w:p w14:paraId="6E26BA82"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3.8.) Zamawiający wymaga sporządzenia i przedstawienia ofert przy użyciu narzędzi elektronicznego modelowania danych budowlanych lub innych podobnych narzędzi, które nie są ogólnie dostępne: </w:t>
      </w:r>
      <w:r w:rsidRPr="00FD0109">
        <w:rPr>
          <w:rFonts w:ascii="Arial Narrow" w:eastAsia="Times New Roman" w:hAnsi="Arial Narrow" w:cs="Times New Roman"/>
          <w:color w:val="000000"/>
          <w:kern w:val="0"/>
          <w:sz w:val="18"/>
          <w:szCs w:val="18"/>
          <w:lang w:eastAsia="pl-PL"/>
          <w14:ligatures w14:val="none"/>
        </w:rPr>
        <w:t>Nie</w:t>
      </w:r>
    </w:p>
    <w:p w14:paraId="5ECDF8F9"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3.12.) Oferta - katalog elektroniczny: </w:t>
      </w:r>
      <w:r w:rsidRPr="00FD0109">
        <w:rPr>
          <w:rFonts w:ascii="Arial Narrow" w:eastAsia="Times New Roman" w:hAnsi="Arial Narrow" w:cs="Times New Roman"/>
          <w:color w:val="000000"/>
          <w:kern w:val="0"/>
          <w:sz w:val="18"/>
          <w:szCs w:val="18"/>
          <w:lang w:eastAsia="pl-PL"/>
          <w14:ligatures w14:val="none"/>
        </w:rPr>
        <w:t>Nie dotyczy</w:t>
      </w:r>
    </w:p>
    <w:p w14:paraId="1ED54A17"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3.14.) Języki, w jakich mogą być sporządzane dokumenty składane w postępowaniu:</w:t>
      </w:r>
    </w:p>
    <w:p w14:paraId="778821D4"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polski</w:t>
      </w:r>
    </w:p>
    <w:p w14:paraId="3C86BB2D" w14:textId="3A34DF09"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3.15.) RODO (obowiązek informacyjny): </w:t>
      </w:r>
      <w:r w:rsidRPr="00FD0109">
        <w:rPr>
          <w:rFonts w:ascii="Arial Narrow" w:eastAsia="Times New Roman" w:hAnsi="Arial Narrow" w:cs="Times New Roman"/>
          <w:color w:val="000000"/>
          <w:kern w:val="0"/>
          <w:sz w:val="18"/>
          <w:szCs w:val="18"/>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D0109">
        <w:rPr>
          <w:rFonts w:ascii="Arial Narrow" w:eastAsia="Times New Roman" w:hAnsi="Arial Narrow" w:cs="Times New Roman"/>
          <w:color w:val="000000"/>
          <w:kern w:val="0"/>
          <w:sz w:val="18"/>
          <w:szCs w:val="18"/>
          <w:lang w:eastAsia="pl-PL"/>
          <w14:ligatures w14:val="none"/>
        </w:rPr>
        <w:t>Dz.Urz</w:t>
      </w:r>
      <w:proofErr w:type="spellEnd"/>
      <w:r w:rsidRPr="00FD0109">
        <w:rPr>
          <w:rFonts w:ascii="Arial Narrow" w:eastAsia="Times New Roman" w:hAnsi="Arial Narrow" w:cs="Times New Roman"/>
          <w:color w:val="000000"/>
          <w:kern w:val="0"/>
          <w:sz w:val="18"/>
          <w:szCs w:val="18"/>
          <w:lang w:eastAsia="pl-PL"/>
          <w14:ligatures w14:val="none"/>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7C77C40"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3.16.) RODO (ograniczenia stosowania): </w:t>
      </w:r>
      <w:r w:rsidRPr="00FD0109">
        <w:rPr>
          <w:rFonts w:ascii="Arial Narrow" w:eastAsia="Times New Roman" w:hAnsi="Arial Narrow" w:cs="Times New Roman"/>
          <w:color w:val="000000"/>
          <w:kern w:val="0"/>
          <w:sz w:val="18"/>
          <w:szCs w:val="18"/>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AF660FD"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IV – PRZEDMIOT ZAMÓWIENIA</w:t>
      </w:r>
    </w:p>
    <w:p w14:paraId="38F3BD86"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 Informacje ogólne odnoszące się do przedmiotu zamówienia.</w:t>
      </w:r>
    </w:p>
    <w:p w14:paraId="79BAA1E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4.1.1.) Przed wszczęciem postępowania przeprowadzono konsultacje rynkowe: </w:t>
      </w:r>
      <w:r w:rsidRPr="00FD0109">
        <w:rPr>
          <w:rFonts w:ascii="Arial Narrow" w:eastAsia="Times New Roman" w:hAnsi="Arial Narrow" w:cs="Times New Roman"/>
          <w:color w:val="000000"/>
          <w:kern w:val="0"/>
          <w:sz w:val="18"/>
          <w:szCs w:val="18"/>
          <w:lang w:eastAsia="pl-PL"/>
          <w14:ligatures w14:val="none"/>
        </w:rPr>
        <w:t>Nie</w:t>
      </w:r>
    </w:p>
    <w:p w14:paraId="07E32904"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4.1.2.) Numer referencyjny: </w:t>
      </w:r>
      <w:r w:rsidRPr="00FD0109">
        <w:rPr>
          <w:rFonts w:ascii="Arial Narrow" w:eastAsia="Times New Roman" w:hAnsi="Arial Narrow" w:cs="Times New Roman"/>
          <w:color w:val="000000"/>
          <w:kern w:val="0"/>
          <w:sz w:val="18"/>
          <w:szCs w:val="18"/>
          <w:lang w:eastAsia="pl-PL"/>
          <w14:ligatures w14:val="none"/>
        </w:rPr>
        <w:t>30/2025</w:t>
      </w:r>
    </w:p>
    <w:p w14:paraId="30A9342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4.1.3.) Rodzaj zamówienia: </w:t>
      </w:r>
      <w:r w:rsidRPr="00FD0109">
        <w:rPr>
          <w:rFonts w:ascii="Arial Narrow" w:eastAsia="Times New Roman" w:hAnsi="Arial Narrow" w:cs="Times New Roman"/>
          <w:color w:val="000000"/>
          <w:kern w:val="0"/>
          <w:sz w:val="18"/>
          <w:szCs w:val="18"/>
          <w:lang w:eastAsia="pl-PL"/>
          <w14:ligatures w14:val="none"/>
        </w:rPr>
        <w:t>Usługi</w:t>
      </w:r>
    </w:p>
    <w:p w14:paraId="66438540"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4.1.4.) Zamawiający udziela zamówienia w częściach, z których każda stanowi przedmiot odrębnego postępowania: </w:t>
      </w:r>
      <w:r w:rsidRPr="00FD0109">
        <w:rPr>
          <w:rFonts w:ascii="Arial Narrow" w:eastAsia="Times New Roman" w:hAnsi="Arial Narrow" w:cs="Times New Roman"/>
          <w:color w:val="000000"/>
          <w:kern w:val="0"/>
          <w:sz w:val="18"/>
          <w:szCs w:val="18"/>
          <w:lang w:eastAsia="pl-PL"/>
          <w14:ligatures w14:val="none"/>
        </w:rPr>
        <w:t>Nie</w:t>
      </w:r>
    </w:p>
    <w:p w14:paraId="475BDF76"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4.1.8.) Możliwe jest składanie ofert częściowych: </w:t>
      </w:r>
      <w:r w:rsidRPr="00FD0109">
        <w:rPr>
          <w:rFonts w:ascii="Arial Narrow" w:eastAsia="Times New Roman" w:hAnsi="Arial Narrow" w:cs="Times New Roman"/>
          <w:color w:val="000000"/>
          <w:kern w:val="0"/>
          <w:sz w:val="18"/>
          <w:szCs w:val="18"/>
          <w:lang w:eastAsia="pl-PL"/>
          <w14:ligatures w14:val="none"/>
        </w:rPr>
        <w:t>Nie</w:t>
      </w:r>
    </w:p>
    <w:p w14:paraId="2A988B55"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4.1.13.) Zamawiający uwzględnia aspekty społeczne, środowiskowe lub etykiety w opisie przedmiotu zamówienia: </w:t>
      </w:r>
      <w:r w:rsidRPr="00FD0109">
        <w:rPr>
          <w:rFonts w:ascii="Arial Narrow" w:eastAsia="Times New Roman" w:hAnsi="Arial Narrow" w:cs="Times New Roman"/>
          <w:color w:val="000000"/>
          <w:kern w:val="0"/>
          <w:sz w:val="18"/>
          <w:szCs w:val="18"/>
          <w:lang w:eastAsia="pl-PL"/>
          <w14:ligatures w14:val="none"/>
        </w:rPr>
        <w:t>Nie</w:t>
      </w:r>
    </w:p>
    <w:p w14:paraId="39261113"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4.2. Informacje szczegółowe odnoszące się do przedmiotu zamówienia:</w:t>
      </w:r>
    </w:p>
    <w:p w14:paraId="0469CD8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4.2.2.) Krótki opis przedmiotu zamówienia</w:t>
      </w:r>
    </w:p>
    <w:p w14:paraId="69FECD1F"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 xml:space="preserve">Naprawa systemu do </w:t>
      </w:r>
      <w:proofErr w:type="spellStart"/>
      <w:r w:rsidRPr="00FD0109">
        <w:rPr>
          <w:rFonts w:ascii="Arial Narrow" w:eastAsia="Times New Roman" w:hAnsi="Arial Narrow" w:cs="Times New Roman"/>
          <w:kern w:val="0"/>
          <w:sz w:val="18"/>
          <w:szCs w:val="18"/>
          <w:lang w:eastAsia="pl-PL"/>
          <w14:ligatures w14:val="none"/>
        </w:rPr>
        <w:t>neuronawigacji</w:t>
      </w:r>
      <w:proofErr w:type="spellEnd"/>
      <w:r w:rsidRPr="00FD0109">
        <w:rPr>
          <w:rFonts w:ascii="Arial Narrow" w:eastAsia="Times New Roman" w:hAnsi="Arial Narrow" w:cs="Times New Roman"/>
          <w:kern w:val="0"/>
          <w:sz w:val="18"/>
          <w:szCs w:val="18"/>
          <w:lang w:eastAsia="pl-PL"/>
          <w14:ligatures w14:val="none"/>
        </w:rPr>
        <w:t xml:space="preserve"> poprzez wymianę mobilnej kamery </w:t>
      </w:r>
      <w:proofErr w:type="spellStart"/>
      <w:r w:rsidRPr="00FD0109">
        <w:rPr>
          <w:rFonts w:ascii="Arial Narrow" w:eastAsia="Times New Roman" w:hAnsi="Arial Narrow" w:cs="Times New Roman"/>
          <w:kern w:val="0"/>
          <w:sz w:val="18"/>
          <w:szCs w:val="18"/>
          <w:lang w:eastAsia="pl-PL"/>
          <w14:ligatures w14:val="none"/>
        </w:rPr>
        <w:t>Curve</w:t>
      </w:r>
      <w:proofErr w:type="spellEnd"/>
      <w:r w:rsidRPr="00FD0109">
        <w:rPr>
          <w:rFonts w:ascii="Arial Narrow" w:eastAsia="Times New Roman" w:hAnsi="Arial Narrow" w:cs="Times New Roman"/>
          <w:kern w:val="0"/>
          <w:sz w:val="18"/>
          <w:szCs w:val="18"/>
          <w:lang w:eastAsia="pl-PL"/>
          <w14:ligatures w14:val="none"/>
        </w:rPr>
        <w:t xml:space="preserve"> zgodnie z zapisami SWZ</w:t>
      </w:r>
    </w:p>
    <w:p w14:paraId="6F0FFB9F"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4.2.6.) Główny kod CPV: </w:t>
      </w:r>
      <w:r w:rsidRPr="00FD0109">
        <w:rPr>
          <w:rFonts w:ascii="Arial Narrow" w:eastAsia="Times New Roman" w:hAnsi="Arial Narrow" w:cs="Times New Roman"/>
          <w:color w:val="000000"/>
          <w:kern w:val="0"/>
          <w:sz w:val="18"/>
          <w:szCs w:val="18"/>
          <w:lang w:eastAsia="pl-PL"/>
          <w14:ligatures w14:val="none"/>
        </w:rPr>
        <w:t>50420000-5 - Usługi w zakresie napraw i konserwacji sprzętu medycznego i chirurgicznego</w:t>
      </w:r>
    </w:p>
    <w:p w14:paraId="5334E90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4.2.8.) Zamówienie obejmuje opcje: </w:t>
      </w:r>
      <w:r w:rsidRPr="00FD0109">
        <w:rPr>
          <w:rFonts w:ascii="Arial Narrow" w:eastAsia="Times New Roman" w:hAnsi="Arial Narrow" w:cs="Times New Roman"/>
          <w:color w:val="000000"/>
          <w:kern w:val="0"/>
          <w:sz w:val="18"/>
          <w:szCs w:val="18"/>
          <w:lang w:eastAsia="pl-PL"/>
          <w14:ligatures w14:val="none"/>
        </w:rPr>
        <w:t>Nie</w:t>
      </w:r>
    </w:p>
    <w:p w14:paraId="2FDCFC3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4.2.10.) Okres realizacji zamówienia albo umowy ramowej: </w:t>
      </w:r>
      <w:r w:rsidRPr="00FD0109">
        <w:rPr>
          <w:rFonts w:ascii="Arial Narrow" w:eastAsia="Times New Roman" w:hAnsi="Arial Narrow" w:cs="Times New Roman"/>
          <w:color w:val="000000"/>
          <w:kern w:val="0"/>
          <w:sz w:val="18"/>
          <w:szCs w:val="18"/>
          <w:lang w:eastAsia="pl-PL"/>
          <w14:ligatures w14:val="none"/>
        </w:rPr>
        <w:t>21 dni</w:t>
      </w:r>
    </w:p>
    <w:p w14:paraId="4BC4FD82"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lastRenderedPageBreak/>
        <w:t>4.2.11.) Zamawiający przewiduje wznowienia: </w:t>
      </w:r>
      <w:r w:rsidRPr="00FD0109">
        <w:rPr>
          <w:rFonts w:ascii="Arial Narrow" w:eastAsia="Times New Roman" w:hAnsi="Arial Narrow" w:cs="Times New Roman"/>
          <w:color w:val="000000"/>
          <w:kern w:val="0"/>
          <w:sz w:val="18"/>
          <w:szCs w:val="18"/>
          <w:lang w:eastAsia="pl-PL"/>
          <w14:ligatures w14:val="none"/>
        </w:rPr>
        <w:t>Nie</w:t>
      </w:r>
    </w:p>
    <w:p w14:paraId="5F3E462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FD0109">
        <w:rPr>
          <w:rFonts w:ascii="Arial Narrow" w:eastAsia="Times New Roman" w:hAnsi="Arial Narrow" w:cs="Times New Roman"/>
          <w:color w:val="000000"/>
          <w:kern w:val="0"/>
          <w:sz w:val="18"/>
          <w:szCs w:val="18"/>
          <w:lang w:eastAsia="pl-PL"/>
          <w14:ligatures w14:val="none"/>
        </w:rPr>
        <w:t>Nie</w:t>
      </w:r>
    </w:p>
    <w:p w14:paraId="731655E1"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 Kryteria oceny ofert</w:t>
      </w:r>
    </w:p>
    <w:p w14:paraId="3AE9816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4.3.1.) Sposób oceny ofert: </w:t>
      </w:r>
      <w:r w:rsidRPr="00FD0109">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2B168FE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4.3.2.) Sposób określania wagi kryteriów oceny ofert: </w:t>
      </w:r>
      <w:r w:rsidRPr="00FD0109">
        <w:rPr>
          <w:rFonts w:ascii="Arial Narrow" w:eastAsia="Times New Roman" w:hAnsi="Arial Narrow" w:cs="Times New Roman"/>
          <w:color w:val="000000"/>
          <w:kern w:val="0"/>
          <w:sz w:val="18"/>
          <w:szCs w:val="18"/>
          <w:lang w:eastAsia="pl-PL"/>
          <w14:ligatures w14:val="none"/>
        </w:rPr>
        <w:t>Procentowo</w:t>
      </w:r>
    </w:p>
    <w:p w14:paraId="1B9B8D4D"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4.3.3.) Stosowane kryteria oceny ofert: </w:t>
      </w:r>
      <w:r w:rsidRPr="00FD0109">
        <w:rPr>
          <w:rFonts w:ascii="Arial Narrow" w:eastAsia="Times New Roman" w:hAnsi="Arial Narrow" w:cs="Times New Roman"/>
          <w:color w:val="000000"/>
          <w:kern w:val="0"/>
          <w:sz w:val="18"/>
          <w:szCs w:val="18"/>
          <w:lang w:eastAsia="pl-PL"/>
          <w14:ligatures w14:val="none"/>
        </w:rPr>
        <w:t>Kryterium ceny oraz kryteria jakościowe</w:t>
      </w:r>
    </w:p>
    <w:p w14:paraId="39888A8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Kryterium 1</w:t>
      </w:r>
    </w:p>
    <w:p w14:paraId="463748C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4.3.5.) Nazwa kryterium: </w:t>
      </w:r>
      <w:r w:rsidRPr="00FD0109">
        <w:rPr>
          <w:rFonts w:ascii="Arial Narrow" w:eastAsia="Times New Roman" w:hAnsi="Arial Narrow" w:cs="Times New Roman"/>
          <w:color w:val="000000"/>
          <w:kern w:val="0"/>
          <w:sz w:val="18"/>
          <w:szCs w:val="18"/>
          <w:lang w:eastAsia="pl-PL"/>
          <w14:ligatures w14:val="none"/>
        </w:rPr>
        <w:t>Cena</w:t>
      </w:r>
    </w:p>
    <w:p w14:paraId="51F04EDD"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4.3.6.) Waga: </w:t>
      </w:r>
      <w:r w:rsidRPr="00FD0109">
        <w:rPr>
          <w:rFonts w:ascii="Arial Narrow" w:eastAsia="Times New Roman" w:hAnsi="Arial Narrow" w:cs="Times New Roman"/>
          <w:color w:val="000000"/>
          <w:kern w:val="0"/>
          <w:sz w:val="18"/>
          <w:szCs w:val="18"/>
          <w:lang w:eastAsia="pl-PL"/>
          <w14:ligatures w14:val="none"/>
        </w:rPr>
        <w:t>60</w:t>
      </w:r>
    </w:p>
    <w:p w14:paraId="0B0E5A31"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Kryterium 2</w:t>
      </w:r>
    </w:p>
    <w:p w14:paraId="40A6BE7A"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4.3.4.) Rodzaj kryterium:</w:t>
      </w:r>
    </w:p>
    <w:p w14:paraId="57E61C65"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inne.</w:t>
      </w:r>
    </w:p>
    <w:p w14:paraId="31DC32DF"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4.3.5.) Nazwa kryterium: </w:t>
      </w:r>
      <w:r w:rsidRPr="00FD0109">
        <w:rPr>
          <w:rFonts w:ascii="Arial Narrow" w:eastAsia="Times New Roman" w:hAnsi="Arial Narrow" w:cs="Times New Roman"/>
          <w:color w:val="000000"/>
          <w:kern w:val="0"/>
          <w:sz w:val="18"/>
          <w:szCs w:val="18"/>
          <w:lang w:eastAsia="pl-PL"/>
          <w14:ligatures w14:val="none"/>
        </w:rPr>
        <w:t>Autoryzacja</w:t>
      </w:r>
    </w:p>
    <w:p w14:paraId="6798693B"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4.3.6.) Waga: </w:t>
      </w:r>
      <w:r w:rsidRPr="00FD0109">
        <w:rPr>
          <w:rFonts w:ascii="Arial Narrow" w:eastAsia="Times New Roman" w:hAnsi="Arial Narrow" w:cs="Times New Roman"/>
          <w:color w:val="000000"/>
          <w:kern w:val="0"/>
          <w:sz w:val="18"/>
          <w:szCs w:val="18"/>
          <w:lang w:eastAsia="pl-PL"/>
          <w14:ligatures w14:val="none"/>
        </w:rPr>
        <w:t>40</w:t>
      </w:r>
    </w:p>
    <w:p w14:paraId="5D09DC91"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FD0109">
        <w:rPr>
          <w:rFonts w:ascii="Arial Narrow" w:eastAsia="Times New Roman" w:hAnsi="Arial Narrow" w:cs="Times New Roman"/>
          <w:color w:val="000000"/>
          <w:kern w:val="0"/>
          <w:sz w:val="18"/>
          <w:szCs w:val="18"/>
          <w:lang w:eastAsia="pl-PL"/>
          <w14:ligatures w14:val="none"/>
        </w:rPr>
        <w:t>Nie</w:t>
      </w:r>
    </w:p>
    <w:p w14:paraId="5E5F823D"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V - KWALIFIKACJA WYKONAWCÓW</w:t>
      </w:r>
    </w:p>
    <w:p w14:paraId="111436A7"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5.1.) Zamawiający przewiduje fakultatywne podstawy wykluczenia: </w:t>
      </w:r>
      <w:r w:rsidRPr="00FD0109">
        <w:rPr>
          <w:rFonts w:ascii="Arial Narrow" w:eastAsia="Times New Roman" w:hAnsi="Arial Narrow" w:cs="Times New Roman"/>
          <w:color w:val="000000"/>
          <w:kern w:val="0"/>
          <w:sz w:val="18"/>
          <w:szCs w:val="18"/>
          <w:lang w:eastAsia="pl-PL"/>
          <w14:ligatures w14:val="none"/>
        </w:rPr>
        <w:t>Tak</w:t>
      </w:r>
    </w:p>
    <w:p w14:paraId="4F816C00"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5.2.) Fakultatywne podstawy wykluczenia:</w:t>
      </w:r>
    </w:p>
    <w:p w14:paraId="331912D8"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Art. 109 ust. 1 pkt 1</w:t>
      </w:r>
    </w:p>
    <w:p w14:paraId="63F4AFF3"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Art. 109 ust. 1 pkt 4</w:t>
      </w:r>
    </w:p>
    <w:p w14:paraId="3D0EE20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5.3.) Warunki udziału w postępowaniu: </w:t>
      </w:r>
      <w:r w:rsidRPr="00FD0109">
        <w:rPr>
          <w:rFonts w:ascii="Arial Narrow" w:eastAsia="Times New Roman" w:hAnsi="Arial Narrow" w:cs="Times New Roman"/>
          <w:color w:val="000000"/>
          <w:kern w:val="0"/>
          <w:sz w:val="18"/>
          <w:szCs w:val="18"/>
          <w:lang w:eastAsia="pl-PL"/>
          <w14:ligatures w14:val="none"/>
        </w:rPr>
        <w:t>Nie</w:t>
      </w:r>
    </w:p>
    <w:p w14:paraId="7F0318AF"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5.5.) Zamawiający wymaga złożenia oświadczenia, o którym mowa w art.125 ust. 1 ustawy: </w:t>
      </w:r>
      <w:r w:rsidRPr="00FD0109">
        <w:rPr>
          <w:rFonts w:ascii="Arial Narrow" w:eastAsia="Times New Roman" w:hAnsi="Arial Narrow" w:cs="Times New Roman"/>
          <w:color w:val="000000"/>
          <w:kern w:val="0"/>
          <w:sz w:val="18"/>
          <w:szCs w:val="18"/>
          <w:lang w:eastAsia="pl-PL"/>
          <w14:ligatures w14:val="none"/>
        </w:rPr>
        <w:t>Tak</w:t>
      </w:r>
    </w:p>
    <w:p w14:paraId="34D6FD77"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5.6.) Wykaz podmiotowych środków dowodowych na potwierdzenie niepodlegania wykluczeniu: </w:t>
      </w:r>
      <w:r w:rsidRPr="00FD0109">
        <w:rPr>
          <w:rFonts w:ascii="Arial Narrow" w:eastAsia="Times New Roman" w:hAnsi="Arial Narrow" w:cs="Times New Roman"/>
          <w:color w:val="000000"/>
          <w:kern w:val="0"/>
          <w:sz w:val="18"/>
          <w:szCs w:val="18"/>
          <w:lang w:eastAsia="pl-PL"/>
          <w14:ligatures w14:val="none"/>
        </w:rPr>
        <w:t>Oświadczenie Wykonawcy, w zakresie art. 108 ust. 1 pkt 5 ustawy Pzp, o braku przynależności do tej samej grupy kapitałowej w rozumieniu ustawy z dnia 16 lutego 2007 r. o ochronie konkurencji i konsumentów (</w:t>
      </w:r>
      <w:proofErr w:type="spellStart"/>
      <w:r w:rsidRPr="00FD0109">
        <w:rPr>
          <w:rFonts w:ascii="Arial Narrow" w:eastAsia="Times New Roman" w:hAnsi="Arial Narrow" w:cs="Times New Roman"/>
          <w:color w:val="000000"/>
          <w:kern w:val="0"/>
          <w:sz w:val="18"/>
          <w:szCs w:val="18"/>
          <w:lang w:eastAsia="pl-PL"/>
          <w14:ligatures w14:val="none"/>
        </w:rPr>
        <w:t>t.j</w:t>
      </w:r>
      <w:proofErr w:type="spellEnd"/>
      <w:r w:rsidRPr="00FD0109">
        <w:rPr>
          <w:rFonts w:ascii="Arial Narrow" w:eastAsia="Times New Roman" w:hAnsi="Arial Narrow" w:cs="Times New Roman"/>
          <w:color w:val="000000"/>
          <w:kern w:val="0"/>
          <w:sz w:val="18"/>
          <w:szCs w:val="18"/>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D0109">
        <w:rPr>
          <w:rFonts w:ascii="Arial Narrow" w:eastAsia="Times New Roman" w:hAnsi="Arial Narrow" w:cs="Times New Roman"/>
          <w:color w:val="000000"/>
          <w:kern w:val="0"/>
          <w:sz w:val="18"/>
          <w:szCs w:val="18"/>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FD0109">
        <w:rPr>
          <w:rFonts w:ascii="Arial Narrow" w:eastAsia="Times New Roman" w:hAnsi="Arial Narrow" w:cs="Times New Roman"/>
          <w:color w:val="000000"/>
          <w:kern w:val="0"/>
          <w:sz w:val="18"/>
          <w:szCs w:val="18"/>
          <w:lang w:eastAsia="pl-PL"/>
          <w14:ligatures w14:val="none"/>
        </w:rPr>
        <w:br/>
        <w:t>Oświadczenie wykonawcy o aktualności informacji zawartych w oświadczeniu o którym mowa w art. 125 ust. 1 ustawy Pzp, w zakresie podstaw wykluczenia z postępowania wskazanych przez Zamawiającego.;</w:t>
      </w:r>
      <w:r w:rsidRPr="00FD0109">
        <w:rPr>
          <w:rFonts w:ascii="Arial Narrow" w:eastAsia="Times New Roman" w:hAnsi="Arial Narrow" w:cs="Times New Roman"/>
          <w:color w:val="000000"/>
          <w:kern w:val="0"/>
          <w:sz w:val="18"/>
          <w:szCs w:val="18"/>
          <w:lang w:eastAsia="pl-PL"/>
          <w14:ligatures w14:val="none"/>
        </w:rPr>
        <w:br/>
        <w:t>Dla podmiotów zagranicznych:</w:t>
      </w:r>
      <w:r w:rsidRPr="00FD0109">
        <w:rPr>
          <w:rFonts w:ascii="Arial Narrow" w:eastAsia="Times New Roman" w:hAnsi="Arial Narrow" w:cs="Times New Roman"/>
          <w:color w:val="000000"/>
          <w:kern w:val="0"/>
          <w:sz w:val="18"/>
          <w:szCs w:val="18"/>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6C69CD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5.9.) Zamawiający przewiduje uzupełnienie przedmiotowych środków dowodowych: </w:t>
      </w:r>
      <w:r w:rsidRPr="00FD0109">
        <w:rPr>
          <w:rFonts w:ascii="Arial Narrow" w:eastAsia="Times New Roman" w:hAnsi="Arial Narrow" w:cs="Times New Roman"/>
          <w:color w:val="000000"/>
          <w:kern w:val="0"/>
          <w:sz w:val="18"/>
          <w:szCs w:val="18"/>
          <w:lang w:eastAsia="pl-PL"/>
          <w14:ligatures w14:val="none"/>
        </w:rPr>
        <w:t>Nie</w:t>
      </w:r>
    </w:p>
    <w:p w14:paraId="7C7CB3EE"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5.11.) Wykaz innych wymaganych oświadczeń lub dokumentów:</w:t>
      </w:r>
    </w:p>
    <w:p w14:paraId="570FB602"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D0109">
        <w:rPr>
          <w:rFonts w:ascii="Arial Narrow" w:eastAsia="Times New Roman" w:hAnsi="Arial Narrow" w:cs="Times New Roman"/>
          <w:kern w:val="0"/>
          <w:sz w:val="18"/>
          <w:szCs w:val="18"/>
          <w:lang w:eastAsia="pl-PL"/>
          <w14:ligatures w14:val="none"/>
        </w:rPr>
        <w:br/>
        <w:t>Formularz oferty</w:t>
      </w:r>
    </w:p>
    <w:p w14:paraId="10C65102"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VI - WARUNKI ZAMÓWIENIA</w:t>
      </w:r>
    </w:p>
    <w:p w14:paraId="231E6AE2"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6.1.) Zamawiający wymaga albo dopuszcza oferty wariantowe: </w:t>
      </w:r>
      <w:r w:rsidRPr="00FD0109">
        <w:rPr>
          <w:rFonts w:ascii="Arial Narrow" w:eastAsia="Times New Roman" w:hAnsi="Arial Narrow" w:cs="Times New Roman"/>
          <w:color w:val="000000"/>
          <w:kern w:val="0"/>
          <w:sz w:val="18"/>
          <w:szCs w:val="18"/>
          <w:lang w:eastAsia="pl-PL"/>
          <w14:ligatures w14:val="none"/>
        </w:rPr>
        <w:t>Nie</w:t>
      </w:r>
    </w:p>
    <w:p w14:paraId="60F71992"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6.3.) Zamawiający przewiduje aukcję elektroniczną: </w:t>
      </w:r>
      <w:r w:rsidRPr="00FD0109">
        <w:rPr>
          <w:rFonts w:ascii="Arial Narrow" w:eastAsia="Times New Roman" w:hAnsi="Arial Narrow" w:cs="Times New Roman"/>
          <w:color w:val="000000"/>
          <w:kern w:val="0"/>
          <w:sz w:val="18"/>
          <w:szCs w:val="18"/>
          <w:lang w:eastAsia="pl-PL"/>
          <w14:ligatures w14:val="none"/>
        </w:rPr>
        <w:t>Nie</w:t>
      </w:r>
    </w:p>
    <w:p w14:paraId="029CDC18"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6.4.) Zamawiający wymaga wadium: </w:t>
      </w:r>
      <w:r w:rsidRPr="00FD0109">
        <w:rPr>
          <w:rFonts w:ascii="Arial Narrow" w:eastAsia="Times New Roman" w:hAnsi="Arial Narrow" w:cs="Times New Roman"/>
          <w:color w:val="000000"/>
          <w:kern w:val="0"/>
          <w:sz w:val="18"/>
          <w:szCs w:val="18"/>
          <w:lang w:eastAsia="pl-PL"/>
          <w14:ligatures w14:val="none"/>
        </w:rPr>
        <w:t>Nie</w:t>
      </w:r>
    </w:p>
    <w:p w14:paraId="56B44754"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6.5.) Zamawiający wymaga zabezpieczenia należytego wykonania umowy: </w:t>
      </w:r>
      <w:r w:rsidRPr="00FD0109">
        <w:rPr>
          <w:rFonts w:ascii="Arial Narrow" w:eastAsia="Times New Roman" w:hAnsi="Arial Narrow" w:cs="Times New Roman"/>
          <w:color w:val="000000"/>
          <w:kern w:val="0"/>
          <w:sz w:val="18"/>
          <w:szCs w:val="18"/>
          <w:lang w:eastAsia="pl-PL"/>
          <w14:ligatures w14:val="none"/>
        </w:rPr>
        <w:t>Nie</w:t>
      </w:r>
    </w:p>
    <w:p w14:paraId="5D214DB7"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6.6.) Wymagania dotyczące składania oferty przez wykonawców wspólnie ubiegających się o udzielenie zamówienia:</w:t>
      </w:r>
    </w:p>
    <w:p w14:paraId="61AF3B0C"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D0109">
        <w:rPr>
          <w:rFonts w:ascii="Arial Narrow" w:eastAsia="Times New Roman" w:hAnsi="Arial Narrow" w:cs="Times New Roman"/>
          <w:kern w:val="0"/>
          <w:sz w:val="18"/>
          <w:szCs w:val="18"/>
          <w:lang w:eastAsia="pl-PL"/>
          <w14:ligatures w14:val="none"/>
        </w:rPr>
        <w:t>publicznego.Pełnomocnictwo</w:t>
      </w:r>
      <w:proofErr w:type="spellEnd"/>
      <w:r w:rsidRPr="00FD0109">
        <w:rPr>
          <w:rFonts w:ascii="Arial Narrow" w:eastAsia="Times New Roman" w:hAnsi="Arial Narrow" w:cs="Times New Roman"/>
          <w:kern w:val="0"/>
          <w:sz w:val="18"/>
          <w:szCs w:val="18"/>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D0109">
        <w:rPr>
          <w:rFonts w:ascii="Arial Narrow" w:eastAsia="Times New Roman" w:hAnsi="Arial Narrow" w:cs="Times New Roman"/>
          <w:kern w:val="0"/>
          <w:sz w:val="18"/>
          <w:szCs w:val="18"/>
          <w:lang w:eastAsia="pl-PL"/>
          <w14:ligatures w14:val="none"/>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w:t>
      </w:r>
      <w:r w:rsidRPr="00FD0109">
        <w:rPr>
          <w:rFonts w:ascii="Arial Narrow" w:eastAsia="Times New Roman" w:hAnsi="Arial Narrow" w:cs="Times New Roman"/>
          <w:kern w:val="0"/>
          <w:sz w:val="18"/>
          <w:szCs w:val="18"/>
          <w:lang w:eastAsia="pl-PL"/>
          <w14:ligatures w14:val="none"/>
        </w:rPr>
        <w:lastRenderedPageBreak/>
        <w:t>podstaw wykluczenia oraz spełnianie warunków udziału w postępowaniu w zakresie, w jakim każdy z Wykonawców wykazuje spełnianie warunków udziału w postępowaniu</w:t>
      </w:r>
    </w:p>
    <w:p w14:paraId="1A7925D6"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6.7.) Zamawiający przewiduje unieważnienie postępowania, jeśli środki publiczne, które zamierzał przeznaczyć na sfinansowanie całości lub części zamówienia nie zostały przyznane: </w:t>
      </w:r>
      <w:r w:rsidRPr="00FD0109">
        <w:rPr>
          <w:rFonts w:ascii="Arial Narrow" w:eastAsia="Times New Roman" w:hAnsi="Arial Narrow" w:cs="Times New Roman"/>
          <w:color w:val="000000"/>
          <w:kern w:val="0"/>
          <w:sz w:val="18"/>
          <w:szCs w:val="18"/>
          <w:lang w:eastAsia="pl-PL"/>
          <w14:ligatures w14:val="none"/>
        </w:rPr>
        <w:t>Nie</w:t>
      </w:r>
    </w:p>
    <w:p w14:paraId="34AD3A7D"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VII - PROJEKTOWANE POSTANOWIENIA UMOWY</w:t>
      </w:r>
    </w:p>
    <w:p w14:paraId="74A9ACA4"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7.1.) Zamawiający przewiduje udzielenia zaliczek: </w:t>
      </w:r>
      <w:r w:rsidRPr="00FD0109">
        <w:rPr>
          <w:rFonts w:ascii="Arial Narrow" w:eastAsia="Times New Roman" w:hAnsi="Arial Narrow" w:cs="Times New Roman"/>
          <w:color w:val="000000"/>
          <w:kern w:val="0"/>
          <w:sz w:val="18"/>
          <w:szCs w:val="18"/>
          <w:lang w:eastAsia="pl-PL"/>
          <w14:ligatures w14:val="none"/>
        </w:rPr>
        <w:t>Nie</w:t>
      </w:r>
    </w:p>
    <w:p w14:paraId="2C510A9D"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7.3.) Zamawiający przewiduje zmiany umowy: </w:t>
      </w:r>
      <w:r w:rsidRPr="00FD0109">
        <w:rPr>
          <w:rFonts w:ascii="Arial Narrow" w:eastAsia="Times New Roman" w:hAnsi="Arial Narrow" w:cs="Times New Roman"/>
          <w:color w:val="000000"/>
          <w:kern w:val="0"/>
          <w:sz w:val="18"/>
          <w:szCs w:val="18"/>
          <w:lang w:eastAsia="pl-PL"/>
          <w14:ligatures w14:val="none"/>
        </w:rPr>
        <w:t>Tak</w:t>
      </w:r>
    </w:p>
    <w:p w14:paraId="3C10E667"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7.4.) Rodzaj i zakres zmian umowy oraz warunki ich wprowadzenia:</w:t>
      </w:r>
    </w:p>
    <w:p w14:paraId="6F63CE30" w14:textId="77777777" w:rsidR="00FD0109" w:rsidRPr="00FD0109" w:rsidRDefault="00FD0109" w:rsidP="00FD0109">
      <w:pPr>
        <w:spacing w:after="0" w:line="240" w:lineRule="auto"/>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w:t>
      </w:r>
      <w:r w:rsidRPr="00FD0109">
        <w:rPr>
          <w:rFonts w:ascii="Arial Narrow" w:eastAsia="Times New Roman" w:hAnsi="Arial Narrow" w:cs="Times New Roman"/>
          <w:kern w:val="0"/>
          <w:sz w:val="18"/>
          <w:szCs w:val="18"/>
          <w:lang w:eastAsia="pl-PL"/>
          <w14:ligatures w14:val="none"/>
        </w:rPr>
        <w:br/>
        <w:t>1)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62EA004C"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7.5.) Zamawiający uwzględnił aspekty społeczne, środowiskowe, innowacyjne lub etykiety związane z realizacją zamówienia: </w:t>
      </w:r>
      <w:r w:rsidRPr="00FD0109">
        <w:rPr>
          <w:rFonts w:ascii="Arial Narrow" w:eastAsia="Times New Roman" w:hAnsi="Arial Narrow" w:cs="Times New Roman"/>
          <w:color w:val="000000"/>
          <w:kern w:val="0"/>
          <w:sz w:val="18"/>
          <w:szCs w:val="18"/>
          <w:lang w:eastAsia="pl-PL"/>
          <w14:ligatures w14:val="none"/>
        </w:rPr>
        <w:t>Nie</w:t>
      </w:r>
    </w:p>
    <w:p w14:paraId="461A3D00" w14:textId="77777777" w:rsidR="00FD0109" w:rsidRPr="00FD0109" w:rsidRDefault="00FD0109" w:rsidP="00FD0109">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FD0109">
        <w:rPr>
          <w:rFonts w:ascii="Arial Narrow" w:eastAsia="Times New Roman" w:hAnsi="Arial Narrow" w:cs="Times New Roman"/>
          <w:kern w:val="0"/>
          <w:sz w:val="18"/>
          <w:szCs w:val="18"/>
          <w:lang w:eastAsia="pl-PL"/>
          <w14:ligatures w14:val="none"/>
        </w:rPr>
        <w:t>SEKCJA VIII – PROCEDURA</w:t>
      </w:r>
    </w:p>
    <w:p w14:paraId="77A2F739"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8.1.) Termin składania ofert: </w:t>
      </w:r>
      <w:r w:rsidRPr="00FD0109">
        <w:rPr>
          <w:rFonts w:ascii="Arial Narrow" w:eastAsia="Times New Roman" w:hAnsi="Arial Narrow" w:cs="Times New Roman"/>
          <w:color w:val="000000"/>
          <w:kern w:val="0"/>
          <w:sz w:val="18"/>
          <w:szCs w:val="18"/>
          <w:lang w:eastAsia="pl-PL"/>
          <w14:ligatures w14:val="none"/>
        </w:rPr>
        <w:t>2025-04-08 08:00</w:t>
      </w:r>
    </w:p>
    <w:p w14:paraId="41F337D3"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8.2.) Miejsce składania ofert: </w:t>
      </w:r>
      <w:r w:rsidRPr="00FD0109">
        <w:rPr>
          <w:rFonts w:ascii="Arial Narrow" w:eastAsia="Times New Roman" w:hAnsi="Arial Narrow" w:cs="Times New Roman"/>
          <w:color w:val="000000"/>
          <w:kern w:val="0"/>
          <w:sz w:val="18"/>
          <w:szCs w:val="18"/>
          <w:lang w:eastAsia="pl-PL"/>
          <w14:ligatures w14:val="none"/>
        </w:rPr>
        <w:t>Drogą elektroniczną za pośrednictwem: https://e-propublico.pl</w:t>
      </w:r>
    </w:p>
    <w:p w14:paraId="2AB165B5" w14:textId="77777777" w:rsidR="00FD0109" w:rsidRPr="00FD0109" w:rsidRDefault="00FD0109" w:rsidP="00FD0109">
      <w:pPr>
        <w:spacing w:after="0" w:line="240" w:lineRule="auto"/>
        <w:outlineLvl w:val="2"/>
        <w:rPr>
          <w:rFonts w:ascii="Arial Narrow" w:eastAsia="Times New Roman" w:hAnsi="Arial Narrow" w:cs="Times New Roman"/>
          <w:b/>
          <w:bCs/>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8.3.) Termin otwarcia ofert: </w:t>
      </w:r>
      <w:r w:rsidRPr="00FD0109">
        <w:rPr>
          <w:rFonts w:ascii="Arial Narrow" w:eastAsia="Times New Roman" w:hAnsi="Arial Narrow" w:cs="Times New Roman"/>
          <w:color w:val="000000"/>
          <w:kern w:val="0"/>
          <w:sz w:val="18"/>
          <w:szCs w:val="18"/>
          <w:lang w:eastAsia="pl-PL"/>
          <w14:ligatures w14:val="none"/>
        </w:rPr>
        <w:t>2025-04-08 08:15</w:t>
      </w:r>
    </w:p>
    <w:p w14:paraId="26597436" w14:textId="7545E64F" w:rsidR="00FD0109" w:rsidRPr="00FD0109" w:rsidRDefault="00FD0109" w:rsidP="00FD0109">
      <w:pPr>
        <w:spacing w:after="0" w:line="240" w:lineRule="auto"/>
        <w:outlineLvl w:val="2"/>
        <w:rPr>
          <w:rFonts w:ascii="Arial Narrow" w:eastAsia="Times New Roman" w:hAnsi="Arial Narrow" w:cs="Times New Roman"/>
          <w:color w:val="000000"/>
          <w:kern w:val="0"/>
          <w:sz w:val="18"/>
          <w:szCs w:val="18"/>
          <w:lang w:eastAsia="pl-PL"/>
          <w14:ligatures w14:val="none"/>
        </w:rPr>
      </w:pPr>
      <w:r w:rsidRPr="00FD0109">
        <w:rPr>
          <w:rFonts w:ascii="Arial Narrow" w:eastAsia="Times New Roman" w:hAnsi="Arial Narrow" w:cs="Times New Roman"/>
          <w:b/>
          <w:bCs/>
          <w:kern w:val="0"/>
          <w:sz w:val="18"/>
          <w:szCs w:val="18"/>
          <w:lang w:eastAsia="pl-PL"/>
          <w14:ligatures w14:val="none"/>
        </w:rPr>
        <w:t>8.4.) Termin związania ofertą: </w:t>
      </w:r>
      <w:r w:rsidRPr="00FD0109">
        <w:rPr>
          <w:rFonts w:ascii="Arial Narrow" w:eastAsia="Times New Roman" w:hAnsi="Arial Narrow" w:cs="Times New Roman"/>
          <w:color w:val="000000"/>
          <w:kern w:val="0"/>
          <w:sz w:val="18"/>
          <w:szCs w:val="18"/>
          <w:lang w:eastAsia="pl-PL"/>
          <w14:ligatures w14:val="none"/>
        </w:rPr>
        <w:t>do 2025-05-0</w:t>
      </w:r>
      <w:r w:rsidRPr="00FD0109">
        <w:rPr>
          <w:rFonts w:ascii="Arial Narrow" w:eastAsia="Times New Roman" w:hAnsi="Arial Narrow" w:cs="Times New Roman"/>
          <w:color w:val="000000"/>
          <w:kern w:val="0"/>
          <w:sz w:val="18"/>
          <w:szCs w:val="18"/>
          <w:lang w:eastAsia="pl-PL"/>
          <w14:ligatures w14:val="none"/>
        </w:rPr>
        <w:t>7</w:t>
      </w:r>
    </w:p>
    <w:p w14:paraId="4741D405" w14:textId="77777777" w:rsidR="00FD0109" w:rsidRDefault="00FD0109" w:rsidP="00FD0109">
      <w:pPr>
        <w:spacing w:after="0" w:line="240" w:lineRule="auto"/>
        <w:jc w:val="right"/>
        <w:outlineLvl w:val="2"/>
        <w:rPr>
          <w:rFonts w:ascii="Arial Narrow" w:eastAsia="Times New Roman" w:hAnsi="Arial Narrow" w:cs="Times New Roman"/>
          <w:i/>
          <w:iCs/>
          <w:color w:val="000000"/>
          <w:kern w:val="0"/>
          <w:sz w:val="18"/>
          <w:szCs w:val="18"/>
          <w:lang w:eastAsia="pl-PL"/>
          <w14:ligatures w14:val="none"/>
        </w:rPr>
      </w:pPr>
    </w:p>
    <w:p w14:paraId="2B988C5C" w14:textId="77777777" w:rsidR="00FD0109" w:rsidRDefault="00FD0109" w:rsidP="00FD0109">
      <w:pPr>
        <w:spacing w:after="0" w:line="240" w:lineRule="auto"/>
        <w:jc w:val="right"/>
        <w:outlineLvl w:val="2"/>
        <w:rPr>
          <w:rFonts w:ascii="Arial Narrow" w:eastAsia="Times New Roman" w:hAnsi="Arial Narrow" w:cs="Times New Roman"/>
          <w:i/>
          <w:iCs/>
          <w:color w:val="000000"/>
          <w:kern w:val="0"/>
          <w:sz w:val="18"/>
          <w:szCs w:val="18"/>
          <w:lang w:eastAsia="pl-PL"/>
          <w14:ligatures w14:val="none"/>
        </w:rPr>
      </w:pPr>
    </w:p>
    <w:p w14:paraId="35434895" w14:textId="77777777" w:rsidR="00FD0109" w:rsidRDefault="00FD0109" w:rsidP="00FD0109">
      <w:pPr>
        <w:spacing w:after="0" w:line="240" w:lineRule="auto"/>
        <w:jc w:val="right"/>
        <w:outlineLvl w:val="2"/>
        <w:rPr>
          <w:rFonts w:ascii="Arial Narrow" w:eastAsia="Times New Roman" w:hAnsi="Arial Narrow" w:cs="Times New Roman"/>
          <w:i/>
          <w:iCs/>
          <w:color w:val="000000"/>
          <w:kern w:val="0"/>
          <w:sz w:val="18"/>
          <w:szCs w:val="18"/>
          <w:lang w:eastAsia="pl-PL"/>
          <w14:ligatures w14:val="none"/>
        </w:rPr>
      </w:pPr>
    </w:p>
    <w:p w14:paraId="6546E0E7" w14:textId="77777777" w:rsidR="00FD0109" w:rsidRDefault="00FD0109" w:rsidP="00FD0109">
      <w:pPr>
        <w:spacing w:after="0" w:line="240" w:lineRule="auto"/>
        <w:jc w:val="right"/>
        <w:outlineLvl w:val="2"/>
        <w:rPr>
          <w:rFonts w:ascii="Arial Narrow" w:eastAsia="Times New Roman" w:hAnsi="Arial Narrow" w:cs="Times New Roman"/>
          <w:i/>
          <w:iCs/>
          <w:color w:val="000000"/>
          <w:kern w:val="0"/>
          <w:sz w:val="18"/>
          <w:szCs w:val="18"/>
          <w:lang w:eastAsia="pl-PL"/>
          <w14:ligatures w14:val="none"/>
        </w:rPr>
      </w:pPr>
    </w:p>
    <w:p w14:paraId="019062B3" w14:textId="77777777" w:rsidR="00FD0109" w:rsidRDefault="00FD0109" w:rsidP="00FD0109">
      <w:pPr>
        <w:spacing w:after="0" w:line="240" w:lineRule="auto"/>
        <w:jc w:val="right"/>
        <w:outlineLvl w:val="2"/>
        <w:rPr>
          <w:rFonts w:ascii="Arial Narrow" w:eastAsia="Times New Roman" w:hAnsi="Arial Narrow" w:cs="Times New Roman"/>
          <w:i/>
          <w:iCs/>
          <w:color w:val="000000"/>
          <w:kern w:val="0"/>
          <w:sz w:val="18"/>
          <w:szCs w:val="18"/>
          <w:lang w:eastAsia="pl-PL"/>
          <w14:ligatures w14:val="none"/>
        </w:rPr>
      </w:pPr>
    </w:p>
    <w:p w14:paraId="3C04AD5B" w14:textId="6B2EE83D" w:rsidR="00FD0109" w:rsidRPr="00FD0109" w:rsidRDefault="00FD0109" w:rsidP="00FD0109">
      <w:pPr>
        <w:spacing w:after="0" w:line="240" w:lineRule="auto"/>
        <w:jc w:val="right"/>
        <w:outlineLvl w:val="2"/>
        <w:rPr>
          <w:rFonts w:ascii="Arial Narrow" w:eastAsia="Times New Roman" w:hAnsi="Arial Narrow" w:cs="Times New Roman"/>
          <w:i/>
          <w:iCs/>
          <w:color w:val="000000"/>
          <w:kern w:val="0"/>
          <w:sz w:val="18"/>
          <w:szCs w:val="18"/>
          <w:lang w:eastAsia="pl-PL"/>
          <w14:ligatures w14:val="none"/>
        </w:rPr>
      </w:pPr>
      <w:r w:rsidRPr="00FD0109">
        <w:rPr>
          <w:rFonts w:ascii="Arial Narrow" w:eastAsia="Times New Roman" w:hAnsi="Arial Narrow" w:cs="Times New Roman"/>
          <w:i/>
          <w:iCs/>
          <w:color w:val="000000"/>
          <w:kern w:val="0"/>
          <w:sz w:val="18"/>
          <w:szCs w:val="18"/>
          <w:lang w:eastAsia="pl-PL"/>
          <w14:ligatures w14:val="none"/>
        </w:rPr>
        <w:t>Zamawiający</w:t>
      </w:r>
    </w:p>
    <w:p w14:paraId="02DD639D" w14:textId="77777777" w:rsidR="00FD0109" w:rsidRPr="00FD0109" w:rsidRDefault="00FD0109" w:rsidP="00FD0109">
      <w:pPr>
        <w:spacing w:after="0" w:line="240" w:lineRule="auto"/>
        <w:jc w:val="right"/>
        <w:outlineLvl w:val="2"/>
        <w:rPr>
          <w:rFonts w:ascii="Arial Narrow" w:eastAsia="Times New Roman" w:hAnsi="Arial Narrow" w:cs="Times New Roman"/>
          <w:b/>
          <w:bCs/>
          <w:i/>
          <w:iCs/>
          <w:kern w:val="0"/>
          <w:sz w:val="18"/>
          <w:szCs w:val="18"/>
          <w:lang w:eastAsia="pl-PL"/>
          <w14:ligatures w14:val="none"/>
        </w:rPr>
      </w:pPr>
    </w:p>
    <w:p w14:paraId="2A2B85C5"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B6D5DA9"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CFDE3E5"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27A19DA"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9C7BB84"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A6FC378"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D075493"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AE8BCD4"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366EDD3"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D457E73"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927AEBD"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63B879E"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0072B4A"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0937AA9"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03C52FC"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B367349"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BE03FE0"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EFE6175"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A825F15"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DA7910A"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C5A5673"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C3C7351"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474BB17"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A184BB7"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054BD38"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B1CC9C3"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4BC1231"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E6AC320"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C09DE5B"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1545DCD" w14:textId="77777777" w:rsid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EFB9411" w14:textId="1FBCC29D" w:rsidR="00FD0109" w:rsidRPr="00FD0109" w:rsidRDefault="00FD0109" w:rsidP="00FD010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FD0109">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3</w:t>
      </w:r>
      <w:r w:rsidRPr="00FD0109">
        <w:rPr>
          <w:rStyle w:val="Pogrubienie"/>
          <w:rFonts w:ascii="Arial Narrow" w:hAnsi="Arial Narrow" w:cs="Arial"/>
          <w:color w:val="1B1B1B"/>
          <w:sz w:val="18"/>
          <w:szCs w:val="18"/>
        </w:rPr>
        <w:t>.ark</w:t>
      </w:r>
    </w:p>
    <w:p w14:paraId="046C1470" w14:textId="77777777" w:rsidR="00FD0109" w:rsidRPr="00FD0109" w:rsidRDefault="00FD0109" w:rsidP="00FD0109">
      <w:pPr>
        <w:spacing w:after="0"/>
        <w:rPr>
          <w:rFonts w:ascii="Arial Narrow" w:hAnsi="Arial Narrow"/>
          <w:sz w:val="18"/>
          <w:szCs w:val="18"/>
        </w:rPr>
      </w:pPr>
      <w:r w:rsidRPr="00FD0109">
        <w:rPr>
          <w:rFonts w:ascii="Arial Narrow" w:hAnsi="Arial Narrow"/>
          <w:sz w:val="18"/>
          <w:szCs w:val="18"/>
        </w:rPr>
        <w:t xml:space="preserve">Egz. 1 - str. </w:t>
      </w:r>
      <w:proofErr w:type="spellStart"/>
      <w:r w:rsidRPr="00FD0109">
        <w:rPr>
          <w:rFonts w:ascii="Arial Narrow" w:hAnsi="Arial Narrow"/>
          <w:sz w:val="18"/>
          <w:szCs w:val="18"/>
        </w:rPr>
        <w:t>int</w:t>
      </w:r>
      <w:proofErr w:type="spellEnd"/>
      <w:r w:rsidRPr="00FD0109">
        <w:rPr>
          <w:rFonts w:ascii="Arial Narrow" w:hAnsi="Arial Narrow"/>
          <w:sz w:val="18"/>
          <w:szCs w:val="18"/>
        </w:rPr>
        <w:t>. zamawiającego, platform e-propublico.pl, biuro przepustek T 2612 B5</w:t>
      </w:r>
    </w:p>
    <w:p w14:paraId="4158D25F" w14:textId="77777777" w:rsidR="00FD0109" w:rsidRPr="00FD0109" w:rsidRDefault="00FD0109" w:rsidP="00FD0109">
      <w:pPr>
        <w:spacing w:after="0"/>
        <w:rPr>
          <w:rFonts w:ascii="Arial Narrow" w:hAnsi="Arial Narrow"/>
          <w:sz w:val="18"/>
          <w:szCs w:val="18"/>
        </w:rPr>
      </w:pPr>
      <w:r w:rsidRPr="00FD0109">
        <w:rPr>
          <w:rFonts w:ascii="Arial Narrow" w:hAnsi="Arial Narrow"/>
          <w:sz w:val="18"/>
          <w:szCs w:val="18"/>
        </w:rPr>
        <w:t>Wyk. Marta Sierek– tel. 261 417 449, e-mail: marta.sierek@10wsk.mil.pl</w:t>
      </w:r>
    </w:p>
    <w:p w14:paraId="078B5D82" w14:textId="60896DB5" w:rsidR="00FD0109" w:rsidRPr="00FD0109" w:rsidRDefault="00FD0109" w:rsidP="00FD0109">
      <w:pPr>
        <w:spacing w:after="0"/>
        <w:rPr>
          <w:rFonts w:ascii="Arial Narrow" w:hAnsi="Arial Narrow"/>
          <w:sz w:val="18"/>
          <w:szCs w:val="18"/>
        </w:rPr>
      </w:pPr>
      <w:proofErr w:type="gramStart"/>
      <w:r w:rsidRPr="00FD0109">
        <w:rPr>
          <w:rFonts w:ascii="Arial Narrow" w:hAnsi="Arial Narrow"/>
          <w:sz w:val="18"/>
          <w:szCs w:val="18"/>
        </w:rPr>
        <w:t xml:space="preserve">Data:  </w:t>
      </w:r>
      <w:r>
        <w:rPr>
          <w:rFonts w:ascii="Arial Narrow" w:hAnsi="Arial Narrow"/>
          <w:sz w:val="18"/>
          <w:szCs w:val="18"/>
        </w:rPr>
        <w:t>31.03.2025</w:t>
      </w:r>
      <w:proofErr w:type="gramEnd"/>
      <w:r>
        <w:rPr>
          <w:rFonts w:ascii="Arial Narrow" w:hAnsi="Arial Narrow"/>
          <w:sz w:val="18"/>
          <w:szCs w:val="18"/>
        </w:rPr>
        <w:t xml:space="preserve"> r.</w:t>
      </w:r>
    </w:p>
    <w:sectPr w:rsidR="00FD0109" w:rsidRPr="00FD01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83889"/>
    <w:multiLevelType w:val="multilevel"/>
    <w:tmpl w:val="2FE2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FB0ED3"/>
    <w:multiLevelType w:val="multilevel"/>
    <w:tmpl w:val="C1544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A45EA1"/>
    <w:multiLevelType w:val="multilevel"/>
    <w:tmpl w:val="463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080931">
    <w:abstractNumId w:val="2"/>
  </w:num>
  <w:num w:numId="2" w16cid:durableId="1377391447">
    <w:abstractNumId w:val="1"/>
  </w:num>
  <w:num w:numId="3" w16cid:durableId="600188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109"/>
    <w:rsid w:val="00787B79"/>
    <w:rsid w:val="00FD01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C419"/>
  <w15:chartTrackingRefBased/>
  <w15:docId w15:val="{DD4B6D15-D515-46E0-9BBB-4BF436A97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D01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D01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D010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D010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D010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D010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D010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D010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D010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D010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D010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D010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D010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D010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D010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D010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D010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D0109"/>
    <w:rPr>
      <w:rFonts w:eastAsiaTheme="majorEastAsia" w:cstheme="majorBidi"/>
      <w:color w:val="272727" w:themeColor="text1" w:themeTint="D8"/>
    </w:rPr>
  </w:style>
  <w:style w:type="paragraph" w:styleId="Tytu">
    <w:name w:val="Title"/>
    <w:basedOn w:val="Normalny"/>
    <w:next w:val="Normalny"/>
    <w:link w:val="TytuZnak"/>
    <w:uiPriority w:val="10"/>
    <w:qFormat/>
    <w:rsid w:val="00FD0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D010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D010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D010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D0109"/>
    <w:pPr>
      <w:spacing w:before="160"/>
      <w:jc w:val="center"/>
    </w:pPr>
    <w:rPr>
      <w:i/>
      <w:iCs/>
      <w:color w:val="404040" w:themeColor="text1" w:themeTint="BF"/>
    </w:rPr>
  </w:style>
  <w:style w:type="character" w:customStyle="1" w:styleId="CytatZnak">
    <w:name w:val="Cytat Znak"/>
    <w:basedOn w:val="Domylnaczcionkaakapitu"/>
    <w:link w:val="Cytat"/>
    <w:uiPriority w:val="29"/>
    <w:rsid w:val="00FD0109"/>
    <w:rPr>
      <w:i/>
      <w:iCs/>
      <w:color w:val="404040" w:themeColor="text1" w:themeTint="BF"/>
    </w:rPr>
  </w:style>
  <w:style w:type="paragraph" w:styleId="Akapitzlist">
    <w:name w:val="List Paragraph"/>
    <w:basedOn w:val="Normalny"/>
    <w:uiPriority w:val="34"/>
    <w:qFormat/>
    <w:rsid w:val="00FD0109"/>
    <w:pPr>
      <w:ind w:left="720"/>
      <w:contextualSpacing/>
    </w:pPr>
  </w:style>
  <w:style w:type="character" w:styleId="Wyrnienieintensywne">
    <w:name w:val="Intense Emphasis"/>
    <w:basedOn w:val="Domylnaczcionkaakapitu"/>
    <w:uiPriority w:val="21"/>
    <w:qFormat/>
    <w:rsid w:val="00FD0109"/>
    <w:rPr>
      <w:i/>
      <w:iCs/>
      <w:color w:val="2F5496" w:themeColor="accent1" w:themeShade="BF"/>
    </w:rPr>
  </w:style>
  <w:style w:type="paragraph" w:styleId="Cytatintensywny">
    <w:name w:val="Intense Quote"/>
    <w:basedOn w:val="Normalny"/>
    <w:next w:val="Normalny"/>
    <w:link w:val="CytatintensywnyZnak"/>
    <w:uiPriority w:val="30"/>
    <w:qFormat/>
    <w:rsid w:val="00FD01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D0109"/>
    <w:rPr>
      <w:i/>
      <w:iCs/>
      <w:color w:val="2F5496" w:themeColor="accent1" w:themeShade="BF"/>
    </w:rPr>
  </w:style>
  <w:style w:type="character" w:styleId="Odwoanieintensywne">
    <w:name w:val="Intense Reference"/>
    <w:basedOn w:val="Domylnaczcionkaakapitu"/>
    <w:uiPriority w:val="32"/>
    <w:qFormat/>
    <w:rsid w:val="00FD0109"/>
    <w:rPr>
      <w:b/>
      <w:bCs/>
      <w:smallCaps/>
      <w:color w:val="2F5496" w:themeColor="accent1" w:themeShade="BF"/>
      <w:spacing w:val="5"/>
    </w:rPr>
  </w:style>
  <w:style w:type="paragraph" w:styleId="NormalnyWeb">
    <w:name w:val="Normal (Web)"/>
    <w:basedOn w:val="Normalny"/>
    <w:uiPriority w:val="99"/>
    <w:unhideWhenUsed/>
    <w:rsid w:val="00FD010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FD0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284380">
      <w:bodyDiv w:val="1"/>
      <w:marLeft w:val="0"/>
      <w:marRight w:val="0"/>
      <w:marTop w:val="0"/>
      <w:marBottom w:val="0"/>
      <w:divBdr>
        <w:top w:val="none" w:sz="0" w:space="0" w:color="auto"/>
        <w:left w:val="none" w:sz="0" w:space="0" w:color="auto"/>
        <w:bottom w:val="none" w:sz="0" w:space="0" w:color="auto"/>
        <w:right w:val="none" w:sz="0" w:space="0" w:color="auto"/>
      </w:divBdr>
      <w:divsChild>
        <w:div w:id="1072778134">
          <w:marLeft w:val="0"/>
          <w:marRight w:val="0"/>
          <w:marTop w:val="0"/>
          <w:marBottom w:val="0"/>
          <w:divBdr>
            <w:top w:val="none" w:sz="0" w:space="0" w:color="auto"/>
            <w:left w:val="none" w:sz="0" w:space="0" w:color="auto"/>
            <w:bottom w:val="none" w:sz="0" w:space="0" w:color="auto"/>
            <w:right w:val="none" w:sz="0" w:space="0" w:color="auto"/>
          </w:divBdr>
          <w:divsChild>
            <w:div w:id="392048258">
              <w:marLeft w:val="0"/>
              <w:marRight w:val="0"/>
              <w:marTop w:val="0"/>
              <w:marBottom w:val="0"/>
              <w:divBdr>
                <w:top w:val="none" w:sz="0" w:space="0" w:color="auto"/>
                <w:left w:val="none" w:sz="0" w:space="0" w:color="auto"/>
                <w:bottom w:val="none" w:sz="0" w:space="0" w:color="auto"/>
                <w:right w:val="none" w:sz="0" w:space="0" w:color="auto"/>
              </w:divBdr>
              <w:divsChild>
                <w:div w:id="917666563">
                  <w:marLeft w:val="0"/>
                  <w:marRight w:val="0"/>
                  <w:marTop w:val="0"/>
                  <w:marBottom w:val="0"/>
                  <w:divBdr>
                    <w:top w:val="none" w:sz="0" w:space="0" w:color="auto"/>
                    <w:left w:val="none" w:sz="0" w:space="0" w:color="auto"/>
                    <w:bottom w:val="none" w:sz="0" w:space="0" w:color="auto"/>
                    <w:right w:val="none" w:sz="0" w:space="0" w:color="auto"/>
                  </w:divBdr>
                  <w:divsChild>
                    <w:div w:id="1501117992">
                      <w:marLeft w:val="-15"/>
                      <w:marRight w:val="-15"/>
                      <w:marTop w:val="0"/>
                      <w:marBottom w:val="0"/>
                      <w:divBdr>
                        <w:top w:val="none" w:sz="0" w:space="0" w:color="auto"/>
                        <w:left w:val="none" w:sz="0" w:space="0" w:color="auto"/>
                        <w:bottom w:val="none" w:sz="0" w:space="0" w:color="auto"/>
                        <w:right w:val="none" w:sz="0" w:space="0" w:color="auto"/>
                      </w:divBdr>
                    </w:div>
                    <w:div w:id="277684969">
                      <w:marLeft w:val="0"/>
                      <w:marRight w:val="0"/>
                      <w:marTop w:val="0"/>
                      <w:marBottom w:val="0"/>
                      <w:divBdr>
                        <w:top w:val="none" w:sz="0" w:space="0" w:color="auto"/>
                        <w:left w:val="none" w:sz="0" w:space="0" w:color="auto"/>
                        <w:bottom w:val="none" w:sz="0" w:space="0" w:color="auto"/>
                        <w:right w:val="none" w:sz="0" w:space="0" w:color="auto"/>
                      </w:divBdr>
                    </w:div>
                    <w:div w:id="1186823178">
                      <w:marLeft w:val="0"/>
                      <w:marRight w:val="0"/>
                      <w:marTop w:val="0"/>
                      <w:marBottom w:val="0"/>
                      <w:divBdr>
                        <w:top w:val="none" w:sz="0" w:space="0" w:color="auto"/>
                        <w:left w:val="none" w:sz="0" w:space="0" w:color="auto"/>
                        <w:bottom w:val="none" w:sz="0" w:space="0" w:color="auto"/>
                        <w:right w:val="none" w:sz="0" w:space="0" w:color="auto"/>
                      </w:divBdr>
                    </w:div>
                  </w:divsChild>
                </w:div>
                <w:div w:id="915673583">
                  <w:marLeft w:val="0"/>
                  <w:marRight w:val="0"/>
                  <w:marTop w:val="0"/>
                  <w:marBottom w:val="0"/>
                  <w:divBdr>
                    <w:top w:val="none" w:sz="0" w:space="0" w:color="auto"/>
                    <w:left w:val="none" w:sz="0" w:space="0" w:color="auto"/>
                    <w:bottom w:val="none" w:sz="0" w:space="0" w:color="auto"/>
                    <w:right w:val="none" w:sz="0" w:space="0" w:color="auto"/>
                  </w:divBdr>
                  <w:divsChild>
                    <w:div w:id="1299532951">
                      <w:marLeft w:val="0"/>
                      <w:marRight w:val="0"/>
                      <w:marTop w:val="0"/>
                      <w:marBottom w:val="0"/>
                      <w:divBdr>
                        <w:top w:val="none" w:sz="0" w:space="0" w:color="auto"/>
                        <w:left w:val="none" w:sz="0" w:space="0" w:color="auto"/>
                        <w:bottom w:val="none" w:sz="0" w:space="0" w:color="auto"/>
                        <w:right w:val="none" w:sz="0" w:space="0" w:color="auto"/>
                      </w:divBdr>
                    </w:div>
                    <w:div w:id="1535844477">
                      <w:marLeft w:val="0"/>
                      <w:marRight w:val="0"/>
                      <w:marTop w:val="0"/>
                      <w:marBottom w:val="0"/>
                      <w:divBdr>
                        <w:top w:val="none" w:sz="0" w:space="0" w:color="auto"/>
                        <w:left w:val="none" w:sz="0" w:space="0" w:color="auto"/>
                        <w:bottom w:val="none" w:sz="0" w:space="0" w:color="auto"/>
                        <w:right w:val="none" w:sz="0" w:space="0" w:color="auto"/>
                      </w:divBdr>
                    </w:div>
                    <w:div w:id="1864591112">
                      <w:marLeft w:val="0"/>
                      <w:marRight w:val="0"/>
                      <w:marTop w:val="0"/>
                      <w:marBottom w:val="0"/>
                      <w:divBdr>
                        <w:top w:val="none" w:sz="0" w:space="0" w:color="auto"/>
                        <w:left w:val="none" w:sz="0" w:space="0" w:color="auto"/>
                        <w:bottom w:val="none" w:sz="0" w:space="0" w:color="auto"/>
                        <w:right w:val="none" w:sz="0" w:space="0" w:color="auto"/>
                      </w:divBdr>
                    </w:div>
                    <w:div w:id="1346592843">
                      <w:marLeft w:val="0"/>
                      <w:marRight w:val="0"/>
                      <w:marTop w:val="0"/>
                      <w:marBottom w:val="0"/>
                      <w:divBdr>
                        <w:top w:val="none" w:sz="0" w:space="0" w:color="auto"/>
                        <w:left w:val="none" w:sz="0" w:space="0" w:color="auto"/>
                        <w:bottom w:val="none" w:sz="0" w:space="0" w:color="auto"/>
                        <w:right w:val="none" w:sz="0" w:space="0" w:color="auto"/>
                      </w:divBdr>
                    </w:div>
                    <w:div w:id="1198392953">
                      <w:marLeft w:val="0"/>
                      <w:marRight w:val="0"/>
                      <w:marTop w:val="0"/>
                      <w:marBottom w:val="0"/>
                      <w:divBdr>
                        <w:top w:val="none" w:sz="0" w:space="0" w:color="auto"/>
                        <w:left w:val="none" w:sz="0" w:space="0" w:color="auto"/>
                        <w:bottom w:val="none" w:sz="0" w:space="0" w:color="auto"/>
                        <w:right w:val="none" w:sz="0" w:space="0" w:color="auto"/>
                      </w:divBdr>
                    </w:div>
                    <w:div w:id="898444296">
                      <w:marLeft w:val="0"/>
                      <w:marRight w:val="0"/>
                      <w:marTop w:val="0"/>
                      <w:marBottom w:val="0"/>
                      <w:divBdr>
                        <w:top w:val="none" w:sz="0" w:space="0" w:color="auto"/>
                        <w:left w:val="none" w:sz="0" w:space="0" w:color="auto"/>
                        <w:bottom w:val="none" w:sz="0" w:space="0" w:color="auto"/>
                        <w:right w:val="none" w:sz="0" w:space="0" w:color="auto"/>
                      </w:divBdr>
                      <w:divsChild>
                        <w:div w:id="1291128976">
                          <w:marLeft w:val="0"/>
                          <w:marRight w:val="0"/>
                          <w:marTop w:val="0"/>
                          <w:marBottom w:val="0"/>
                          <w:divBdr>
                            <w:top w:val="none" w:sz="0" w:space="0" w:color="auto"/>
                            <w:left w:val="none" w:sz="0" w:space="0" w:color="auto"/>
                            <w:bottom w:val="none" w:sz="0" w:space="0" w:color="auto"/>
                            <w:right w:val="none" w:sz="0" w:space="0" w:color="auto"/>
                          </w:divBdr>
                        </w:div>
                        <w:div w:id="75536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4658">
          <w:marLeft w:val="0"/>
          <w:marRight w:val="0"/>
          <w:marTop w:val="0"/>
          <w:marBottom w:val="0"/>
          <w:divBdr>
            <w:top w:val="none" w:sz="0" w:space="0" w:color="auto"/>
            <w:left w:val="none" w:sz="0" w:space="0" w:color="auto"/>
            <w:bottom w:val="none" w:sz="0" w:space="0" w:color="auto"/>
            <w:right w:val="none" w:sz="0" w:space="0" w:color="auto"/>
          </w:divBdr>
        </w:div>
        <w:div w:id="1398550775">
          <w:marLeft w:val="0"/>
          <w:marRight w:val="0"/>
          <w:marTop w:val="0"/>
          <w:marBottom w:val="0"/>
          <w:divBdr>
            <w:top w:val="none" w:sz="0" w:space="0" w:color="auto"/>
            <w:left w:val="none" w:sz="0" w:space="0" w:color="auto"/>
            <w:bottom w:val="none" w:sz="0" w:space="0" w:color="auto"/>
            <w:right w:val="none" w:sz="0" w:space="0" w:color="auto"/>
          </w:divBdr>
          <w:divsChild>
            <w:div w:id="549734314">
              <w:marLeft w:val="0"/>
              <w:marRight w:val="0"/>
              <w:marTop w:val="0"/>
              <w:marBottom w:val="0"/>
              <w:divBdr>
                <w:top w:val="none" w:sz="0" w:space="0" w:color="auto"/>
                <w:left w:val="none" w:sz="0" w:space="0" w:color="auto"/>
                <w:bottom w:val="none" w:sz="0" w:space="0" w:color="auto"/>
                <w:right w:val="none" w:sz="0" w:space="0" w:color="auto"/>
              </w:divBdr>
              <w:divsChild>
                <w:div w:id="567109603">
                  <w:marLeft w:val="0"/>
                  <w:marRight w:val="0"/>
                  <w:marTop w:val="0"/>
                  <w:marBottom w:val="0"/>
                  <w:divBdr>
                    <w:top w:val="none" w:sz="0" w:space="0" w:color="auto"/>
                    <w:left w:val="none" w:sz="0" w:space="0" w:color="auto"/>
                    <w:bottom w:val="none" w:sz="0" w:space="0" w:color="auto"/>
                    <w:right w:val="none" w:sz="0" w:space="0" w:color="auto"/>
                  </w:divBdr>
                  <w:divsChild>
                    <w:div w:id="15168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160552">
          <w:marLeft w:val="0"/>
          <w:marRight w:val="0"/>
          <w:marTop w:val="0"/>
          <w:marBottom w:val="0"/>
          <w:divBdr>
            <w:top w:val="none" w:sz="0" w:space="0" w:color="auto"/>
            <w:left w:val="none" w:sz="0" w:space="0" w:color="auto"/>
            <w:bottom w:val="none" w:sz="0" w:space="0" w:color="auto"/>
            <w:right w:val="none" w:sz="0" w:space="0" w:color="auto"/>
          </w:divBdr>
          <w:divsChild>
            <w:div w:id="963120121">
              <w:marLeft w:val="0"/>
              <w:marRight w:val="0"/>
              <w:marTop w:val="0"/>
              <w:marBottom w:val="0"/>
              <w:divBdr>
                <w:top w:val="none" w:sz="0" w:space="0" w:color="auto"/>
                <w:left w:val="none" w:sz="0" w:space="0" w:color="auto"/>
                <w:bottom w:val="none" w:sz="0" w:space="0" w:color="auto"/>
                <w:right w:val="none" w:sz="0" w:space="0" w:color="auto"/>
              </w:divBdr>
              <w:divsChild>
                <w:div w:id="1946421065">
                  <w:marLeft w:val="-225"/>
                  <w:marRight w:val="-225"/>
                  <w:marTop w:val="0"/>
                  <w:marBottom w:val="0"/>
                  <w:divBdr>
                    <w:top w:val="none" w:sz="0" w:space="0" w:color="auto"/>
                    <w:left w:val="none" w:sz="0" w:space="0" w:color="auto"/>
                    <w:bottom w:val="none" w:sz="0" w:space="0" w:color="auto"/>
                    <w:right w:val="none" w:sz="0" w:space="0" w:color="auto"/>
                  </w:divBdr>
                  <w:divsChild>
                    <w:div w:id="118106581">
                      <w:marLeft w:val="0"/>
                      <w:marRight w:val="0"/>
                      <w:marTop w:val="0"/>
                      <w:marBottom w:val="0"/>
                      <w:divBdr>
                        <w:top w:val="none" w:sz="0" w:space="0" w:color="auto"/>
                        <w:left w:val="none" w:sz="0" w:space="0" w:color="auto"/>
                        <w:bottom w:val="none" w:sz="0" w:space="0" w:color="auto"/>
                        <w:right w:val="none" w:sz="0" w:space="0" w:color="auto"/>
                      </w:divBdr>
                    </w:div>
                  </w:divsChild>
                </w:div>
                <w:div w:id="213702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3652">
          <w:marLeft w:val="0"/>
          <w:marRight w:val="0"/>
          <w:marTop w:val="0"/>
          <w:marBottom w:val="0"/>
          <w:divBdr>
            <w:top w:val="none" w:sz="0" w:space="0" w:color="auto"/>
            <w:left w:val="none" w:sz="0" w:space="0" w:color="auto"/>
            <w:bottom w:val="none" w:sz="0" w:space="0" w:color="auto"/>
            <w:right w:val="none" w:sz="0" w:space="0" w:color="auto"/>
          </w:divBdr>
        </w:div>
        <w:div w:id="1369602418">
          <w:marLeft w:val="0"/>
          <w:marRight w:val="0"/>
          <w:marTop w:val="0"/>
          <w:marBottom w:val="0"/>
          <w:divBdr>
            <w:top w:val="none" w:sz="0" w:space="0" w:color="auto"/>
            <w:left w:val="none" w:sz="0" w:space="0" w:color="auto"/>
            <w:bottom w:val="none" w:sz="0" w:space="0" w:color="auto"/>
            <w:right w:val="none" w:sz="0" w:space="0" w:color="auto"/>
          </w:divBdr>
          <w:divsChild>
            <w:div w:id="417218450">
              <w:marLeft w:val="0"/>
              <w:marRight w:val="0"/>
              <w:marTop w:val="0"/>
              <w:marBottom w:val="0"/>
              <w:divBdr>
                <w:top w:val="none" w:sz="0" w:space="0" w:color="auto"/>
                <w:left w:val="none" w:sz="0" w:space="0" w:color="auto"/>
                <w:bottom w:val="none" w:sz="0" w:space="0" w:color="auto"/>
                <w:right w:val="none" w:sz="0" w:space="0" w:color="auto"/>
              </w:divBdr>
              <w:divsChild>
                <w:div w:id="1882546051">
                  <w:marLeft w:val="0"/>
                  <w:marRight w:val="0"/>
                  <w:marTop w:val="0"/>
                  <w:marBottom w:val="0"/>
                  <w:divBdr>
                    <w:top w:val="none" w:sz="0" w:space="0" w:color="auto"/>
                    <w:left w:val="none" w:sz="0" w:space="0" w:color="auto"/>
                    <w:bottom w:val="none" w:sz="0" w:space="0" w:color="auto"/>
                    <w:right w:val="none" w:sz="0" w:space="0" w:color="auto"/>
                  </w:divBdr>
                </w:div>
                <w:div w:id="1438139047">
                  <w:marLeft w:val="0"/>
                  <w:marRight w:val="0"/>
                  <w:marTop w:val="0"/>
                  <w:marBottom w:val="0"/>
                  <w:divBdr>
                    <w:top w:val="none" w:sz="0" w:space="0" w:color="auto"/>
                    <w:left w:val="none" w:sz="0" w:space="0" w:color="auto"/>
                    <w:bottom w:val="none" w:sz="0" w:space="0" w:color="auto"/>
                    <w:right w:val="none" w:sz="0" w:space="0" w:color="auto"/>
                  </w:divBdr>
                </w:div>
                <w:div w:id="43845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2474</Words>
  <Characters>14850</Characters>
  <Application>Microsoft Office Word</Application>
  <DocSecurity>0</DocSecurity>
  <Lines>123</Lines>
  <Paragraphs>34</Paragraphs>
  <ScaleCrop>false</ScaleCrop>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2025-03-31T06:52:00Z</cp:lastPrinted>
  <dcterms:created xsi:type="dcterms:W3CDTF">2025-03-31T06:50:00Z</dcterms:created>
  <dcterms:modified xsi:type="dcterms:W3CDTF">2025-03-31T06:53:00Z</dcterms:modified>
</cp:coreProperties>
</file>