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109260D8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1E5D91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1E5D91">
        <w:rPr>
          <w:sz w:val="22"/>
          <w:szCs w:val="22"/>
        </w:rPr>
        <w:t>03</w:t>
      </w:r>
      <w:r w:rsidRPr="000A65E3">
        <w:rPr>
          <w:sz w:val="22"/>
          <w:szCs w:val="22"/>
        </w:rPr>
        <w:t>-</w:t>
      </w:r>
      <w:r w:rsidR="00C4063B">
        <w:rPr>
          <w:sz w:val="22"/>
          <w:szCs w:val="22"/>
        </w:rPr>
        <w:t>2</w:t>
      </w:r>
      <w:r w:rsidR="001E5D91">
        <w:rPr>
          <w:sz w:val="22"/>
          <w:szCs w:val="22"/>
        </w:rPr>
        <w:t>5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318C075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1E5D91">
        <w:rPr>
          <w:b/>
          <w:bCs/>
          <w:sz w:val="22"/>
          <w:szCs w:val="22"/>
        </w:rPr>
        <w:t>109</w:t>
      </w:r>
      <w:r w:rsidRPr="004F5340">
        <w:rPr>
          <w:b/>
          <w:bCs/>
          <w:sz w:val="22"/>
          <w:szCs w:val="22"/>
        </w:rPr>
        <w:t>/2</w:t>
      </w:r>
      <w:r w:rsidR="001E5D91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6C2A731E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C4063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1E5D91" w:rsidRPr="001E5D91">
        <w:rPr>
          <w:rFonts w:ascii="Times New Roman" w:hAnsi="Times New Roman" w:cs="Times New Roman"/>
          <w:b/>
          <w:bCs/>
          <w:color w:val="auto"/>
          <w:sz w:val="22"/>
          <w:szCs w:val="22"/>
        </w:rPr>
        <w:t>Najem sześciu urządzeń wielofunkcyjnych wraz z pakietem kopii i serwisem (w tym 4 urządzenia wg specyfikacji nr 1, jedno urządzenia wg specyfikacji nr 2, jedno urządzenie wg specyfikacji nr 3) dla Studium Języków Obcych AGH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1E5D91">
        <w:rPr>
          <w:rFonts w:ascii="Times New Roman" w:hAnsi="Times New Roman" w:cs="Times New Roman"/>
          <w:b/>
          <w:color w:val="auto"/>
          <w:sz w:val="22"/>
          <w:szCs w:val="22"/>
        </w:rPr>
        <w:t>109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1E5D91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2C2810A2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</w:t>
      </w:r>
      <w:r w:rsidR="009C4BFD">
        <w:rPr>
          <w:sz w:val="22"/>
          <w:szCs w:val="22"/>
        </w:rPr>
        <w:t>4</w:t>
      </w:r>
      <w:r w:rsidR="002E0DF9" w:rsidRPr="0045526A">
        <w:rPr>
          <w:sz w:val="22"/>
          <w:szCs w:val="22"/>
        </w:rPr>
        <w:t xml:space="preserve"> r. poz. 1</w:t>
      </w:r>
      <w:r w:rsidR="009C4BFD">
        <w:rPr>
          <w:sz w:val="22"/>
          <w:szCs w:val="22"/>
        </w:rPr>
        <w:t>32</w:t>
      </w:r>
      <w:r w:rsidR="002E0DF9" w:rsidRPr="0045526A">
        <w:rPr>
          <w:sz w:val="22"/>
          <w:szCs w:val="22"/>
        </w:rPr>
        <w:t>0 -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1C7BDB7D" w14:textId="77777777" w:rsidR="001E5D91" w:rsidRDefault="001E5D91" w:rsidP="00702A9C">
      <w:pPr>
        <w:pStyle w:val="Akapitzlist"/>
        <w:numPr>
          <w:ilvl w:val="0"/>
          <w:numId w:val="21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E5D91">
        <w:rPr>
          <w:sz w:val="22"/>
          <w:szCs w:val="22"/>
        </w:rPr>
        <w:t>Zwracam się z prośbą o doprecyzowanie kwestii, czy urządzenia mają być nowe czy biorą Państwo pod uwagę również używany sprzęt?</w:t>
      </w:r>
    </w:p>
    <w:p w14:paraId="5542FA77" w14:textId="0E28D93C" w:rsidR="001E5D91" w:rsidRDefault="001E5D91" w:rsidP="00702A9C">
      <w:pPr>
        <w:pStyle w:val="Akapitzlist"/>
        <w:numPr>
          <w:ilvl w:val="0"/>
          <w:numId w:val="21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E5D91">
        <w:rPr>
          <w:sz w:val="22"/>
          <w:szCs w:val="22"/>
        </w:rPr>
        <w:t xml:space="preserve">W SWZ - Opis przedmiotu zamówienia – w specyfikacji nr 1 Zamawiający wymaga: twardy dysk o pojemności min. 320 GB – zgodnie z rekomendacją Prezesa Urzędu Zamówień Publicznych dotyczących udzielenia zamówień publicznych dla urządzeń drukujących </w:t>
      </w:r>
      <w:r>
        <w:rPr>
          <w:sz w:val="22"/>
          <w:szCs w:val="22"/>
        </w:rPr>
        <w:br/>
        <w:t>i</w:t>
      </w:r>
      <w:r w:rsidRPr="001E5D91">
        <w:rPr>
          <w:sz w:val="22"/>
          <w:szCs w:val="22"/>
        </w:rPr>
        <w:t xml:space="preserve"> wielofunkcyjnych wyraźnie wskazuje że “„Wymaganie dotyczące minimalnej pojemności dysku powinno być uzasadnione”. Dodatkowo pojemność dysku zastosowanego w urządzeniu nie ma żadnego wpływu na deklarowaną przez producenta maksymalną ilość przechowywanych dokumentów w skrzynkach użytkowników która standardowo wynosi 10000 stron. Pojemność zastosowanego dysku w urządzeniu głównej mierze ma znaczenie przy instalacji systemu i oprogramowania oferowanego przez producenta w danym modelu urządzenia.. W związku z tym czy Zamawiający w celu zapewnienia do równego dostępu dopuszcza urządzenie w którym zamontowany dysk będzie miał pojemność 250 GB? </w:t>
      </w:r>
    </w:p>
    <w:p w14:paraId="6BFB90DB" w14:textId="62B05413" w:rsidR="001E5D91" w:rsidRDefault="001E5D91" w:rsidP="00702A9C">
      <w:pPr>
        <w:pStyle w:val="Akapitzlist"/>
        <w:numPr>
          <w:ilvl w:val="0"/>
          <w:numId w:val="21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E5D91">
        <w:rPr>
          <w:sz w:val="22"/>
          <w:szCs w:val="22"/>
        </w:rPr>
        <w:t xml:space="preserve">W SWZ - Opis przedmiotu zamówienia – w specyfikacji nr 1 Zamawiający wymaga: Obsługiwana gramatura papieru co najmniej w zakresie od 52 do 300 g/m2 – zgodnie </w:t>
      </w:r>
      <w:r w:rsidR="00451141">
        <w:rPr>
          <w:sz w:val="22"/>
          <w:szCs w:val="22"/>
        </w:rPr>
        <w:br/>
      </w:r>
      <w:r w:rsidRPr="001E5D91">
        <w:rPr>
          <w:sz w:val="22"/>
          <w:szCs w:val="22"/>
        </w:rPr>
        <w:t xml:space="preserve">z rekomendacją Prezesa Urzędu Zamówień Publicznych dotyczących udzielenia zamówień publicznych dla urządzeń drukujących I wielofunkcyjnych wyraźnie wskazuje że “ Możliwe jest określenie minimalnej gramatury obsługiwanego papieru. W zastosowaniach biurowych, jako graniczne uważa się arkusze o gramaturze od 60 - 200 g/m2. Wymaganie zamawiającego powinno odzwierciedlać rzeczywiste potrzeby w tym zakresie.” W związku z tym czy Zamawiający w celu zapewnienia do równego traktowanie wykonawców i równego dostępu dopuści w urządzenie z obsługą papieru o gramaturze od 60 do 220 g/m²? </w:t>
      </w:r>
    </w:p>
    <w:p w14:paraId="3994E86B" w14:textId="2E2FC02B" w:rsidR="001E5D91" w:rsidRDefault="001E5D91" w:rsidP="00702A9C">
      <w:pPr>
        <w:pStyle w:val="Akapitzlist"/>
        <w:numPr>
          <w:ilvl w:val="0"/>
          <w:numId w:val="21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E5D91">
        <w:rPr>
          <w:sz w:val="22"/>
          <w:szCs w:val="22"/>
        </w:rPr>
        <w:t xml:space="preserve">W SWZ - Opis przedmiotu zamówienia – w specyfikacji nr 3 Zamawiający wymaga: urządzenie wielofunkcyjne czarno-białe: drukarka , kopiarka, skaner Czy Zamawiający w celu zapewnienia do równego dostępu dopuszcza urządzenie kolorowe z zablokowanym drukiem koloru? </w:t>
      </w:r>
    </w:p>
    <w:p w14:paraId="649006B2" w14:textId="1C0960C2" w:rsidR="007478F2" w:rsidRPr="001E5D91" w:rsidRDefault="001E5D91" w:rsidP="00702A9C">
      <w:pPr>
        <w:pStyle w:val="Akapitzlist"/>
        <w:numPr>
          <w:ilvl w:val="0"/>
          <w:numId w:val="21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1E5D91">
        <w:rPr>
          <w:sz w:val="22"/>
          <w:szCs w:val="22"/>
        </w:rPr>
        <w:lastRenderedPageBreak/>
        <w:t xml:space="preserve">W SWZ - Opis przedmiotu zamówienia – w specyfikacji nr 3 Zamawiający wymaga: twardy dysk o pojemności min. 320 GB – zgodnie z rekomendacją Prezesa Urzędu Zamówień Publicznych dotyczących udzielenia zamówień publicznych dla urządzeń drukujących </w:t>
      </w:r>
      <w:r>
        <w:rPr>
          <w:sz w:val="22"/>
          <w:szCs w:val="22"/>
        </w:rPr>
        <w:t>i</w:t>
      </w:r>
      <w:r w:rsidRPr="001E5D91">
        <w:rPr>
          <w:sz w:val="22"/>
          <w:szCs w:val="22"/>
        </w:rPr>
        <w:t xml:space="preserve"> wielofunkcyjnych wyraźnie wskazuje że “„Wymaganie dotyczące minimalnej pojemności dysku powinno być uzasadnione”. Dodatkowo pojemność dysku zastosowanego w urządzeniu nie ma żadnego wpływu na deklarowaną przez producenta maksymalną ilość przechowywanych dokumentów w skrzynkach użytkowników która standardowo wynosi 10000 stron. Pojemność zastosowanego dysku w urządzeniu głównej mierze ma znaczenie przy instalacji systemu i oprogramowania oferowanego przez producenta w danym modelu urządzenia.. W związku z tym czy Zamawiający w celu zapewnienia do równego dostępu dopuszcza urządzenie w którym zamontowany dysk będzie miał pojemność 250 GB?</w:t>
      </w:r>
    </w:p>
    <w:p w14:paraId="405BDF53" w14:textId="77777777" w:rsidR="001E5D91" w:rsidRDefault="001E5D91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6FDE0AE0" w14:textId="77777777" w:rsidR="001E5D91" w:rsidRDefault="001E5D91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1F934580" w:rsidR="00195EEE" w:rsidRPr="00CE6442" w:rsidRDefault="00702A9C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7478F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B34D764" w14:textId="77777777" w:rsidR="007478F2" w:rsidRPr="0027092C" w:rsidRDefault="007478F2" w:rsidP="00024C4D">
      <w:pPr>
        <w:rPr>
          <w:b/>
          <w:bCs/>
          <w:sz w:val="22"/>
          <w:szCs w:val="22"/>
        </w:rPr>
      </w:pPr>
      <w:r w:rsidRPr="0027092C">
        <w:rPr>
          <w:b/>
          <w:bCs/>
          <w:sz w:val="22"/>
          <w:szCs w:val="22"/>
        </w:rPr>
        <w:t xml:space="preserve">Ad. 1 </w:t>
      </w:r>
    </w:p>
    <w:p w14:paraId="21BE223A" w14:textId="53820827" w:rsidR="0027092C" w:rsidRDefault="00451141" w:rsidP="00024C4D">
      <w:pPr>
        <w:rPr>
          <w:sz w:val="22"/>
          <w:szCs w:val="22"/>
        </w:rPr>
      </w:pPr>
      <w:r>
        <w:rPr>
          <w:sz w:val="22"/>
          <w:szCs w:val="22"/>
        </w:rPr>
        <w:t>Zamawiający dopuszcza zaoferowanie urządzeń nowych, jak i używanych z udokumentowaną historią użytkowania. które będą sprawne.</w:t>
      </w:r>
      <w:r w:rsidR="007478F2" w:rsidRPr="007478F2">
        <w:rPr>
          <w:sz w:val="22"/>
          <w:szCs w:val="22"/>
        </w:rPr>
        <w:br/>
      </w:r>
      <w:r w:rsidR="007478F2" w:rsidRPr="0027092C">
        <w:rPr>
          <w:b/>
          <w:bCs/>
          <w:sz w:val="22"/>
          <w:szCs w:val="22"/>
        </w:rPr>
        <w:t>Ad 2.</w:t>
      </w:r>
      <w:r w:rsidR="007478F2" w:rsidRPr="007478F2">
        <w:rPr>
          <w:sz w:val="22"/>
          <w:szCs w:val="22"/>
        </w:rPr>
        <w:t xml:space="preserve"> </w:t>
      </w:r>
    </w:p>
    <w:p w14:paraId="3164FF90" w14:textId="4528546B" w:rsidR="00451141" w:rsidRDefault="00451141" w:rsidP="00024C4D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Zamawiający dopuszcza zaoferowanie </w:t>
      </w:r>
      <w:r w:rsidRPr="00451141">
        <w:rPr>
          <w:sz w:val="22"/>
          <w:szCs w:val="22"/>
        </w:rPr>
        <w:t>urządzenia</w:t>
      </w:r>
      <w:r w:rsidR="009C4BFD">
        <w:rPr>
          <w:sz w:val="22"/>
          <w:szCs w:val="22"/>
        </w:rPr>
        <w:t xml:space="preserve"> wg konfiguracji nr 1</w:t>
      </w:r>
      <w:r w:rsidRPr="00451141">
        <w:rPr>
          <w:sz w:val="22"/>
          <w:szCs w:val="22"/>
        </w:rPr>
        <w:t xml:space="preserve"> z dyskiem o pojemności 250 GB dostępnym na dane dla około 60 użytkowników.</w:t>
      </w:r>
      <w:r w:rsidR="007478F2" w:rsidRPr="007478F2">
        <w:rPr>
          <w:sz w:val="22"/>
          <w:szCs w:val="22"/>
        </w:rPr>
        <w:br/>
      </w:r>
    </w:p>
    <w:p w14:paraId="37AFF4DF" w14:textId="27603885" w:rsidR="0027092C" w:rsidRPr="0027092C" w:rsidRDefault="0027092C" w:rsidP="00024C4D">
      <w:pPr>
        <w:rPr>
          <w:b/>
          <w:bCs/>
          <w:sz w:val="22"/>
          <w:szCs w:val="22"/>
        </w:rPr>
      </w:pPr>
      <w:r w:rsidRPr="0027092C">
        <w:rPr>
          <w:b/>
          <w:bCs/>
          <w:sz w:val="22"/>
          <w:szCs w:val="22"/>
        </w:rPr>
        <w:t xml:space="preserve">Ad. </w:t>
      </w:r>
      <w:r w:rsidR="007478F2" w:rsidRPr="0027092C">
        <w:rPr>
          <w:b/>
          <w:bCs/>
          <w:sz w:val="22"/>
          <w:szCs w:val="22"/>
        </w:rPr>
        <w:t>3</w:t>
      </w:r>
    </w:p>
    <w:p w14:paraId="7858BBFD" w14:textId="3AE61061" w:rsidR="0027092C" w:rsidRPr="0027092C" w:rsidRDefault="0027092C" w:rsidP="009C4BFD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Zamawiający</w:t>
      </w:r>
      <w:r w:rsidRPr="007478F2">
        <w:rPr>
          <w:sz w:val="22"/>
          <w:szCs w:val="22"/>
        </w:rPr>
        <w:t xml:space="preserve"> </w:t>
      </w:r>
      <w:r w:rsidR="009C4BFD">
        <w:rPr>
          <w:sz w:val="22"/>
          <w:szCs w:val="22"/>
        </w:rPr>
        <w:t>d</w:t>
      </w:r>
      <w:r w:rsidR="009C4BFD" w:rsidRPr="009C4BFD">
        <w:rPr>
          <w:sz w:val="22"/>
          <w:szCs w:val="22"/>
        </w:rPr>
        <w:t>opuszcza</w:t>
      </w:r>
      <w:r w:rsidR="009C4BFD">
        <w:rPr>
          <w:sz w:val="22"/>
          <w:szCs w:val="22"/>
        </w:rPr>
        <w:t xml:space="preserve"> zaoferowanie</w:t>
      </w:r>
      <w:r w:rsidR="009C4BFD" w:rsidRPr="009C4BFD">
        <w:rPr>
          <w:sz w:val="22"/>
          <w:szCs w:val="22"/>
        </w:rPr>
        <w:t xml:space="preserve"> urządzenia</w:t>
      </w:r>
      <w:r w:rsidR="009C4BFD">
        <w:rPr>
          <w:sz w:val="22"/>
          <w:szCs w:val="22"/>
        </w:rPr>
        <w:t xml:space="preserve"> wg konfiguracji nr 1</w:t>
      </w:r>
      <w:r w:rsidR="009C4BFD" w:rsidRPr="009C4BFD">
        <w:rPr>
          <w:sz w:val="22"/>
          <w:szCs w:val="22"/>
        </w:rPr>
        <w:t xml:space="preserve"> z obsługą papieru o gramaturze od 60 do 220 g/m2 o ile parametr z dolnego zakresu nie będzie miał wpływu na awarie urządzenia lub niszczenia kopii podczas kopiowania na papierze o gramaturze 60 g/m2</w:t>
      </w:r>
      <w:r w:rsidR="007478F2" w:rsidRPr="007478F2">
        <w:rPr>
          <w:sz w:val="22"/>
          <w:szCs w:val="22"/>
        </w:rPr>
        <w:br/>
      </w:r>
      <w:r w:rsidR="007478F2" w:rsidRPr="007478F2">
        <w:rPr>
          <w:sz w:val="22"/>
          <w:szCs w:val="22"/>
        </w:rPr>
        <w:br/>
      </w:r>
      <w:r w:rsidRPr="0027092C">
        <w:rPr>
          <w:b/>
          <w:bCs/>
          <w:sz w:val="22"/>
          <w:szCs w:val="22"/>
        </w:rPr>
        <w:t>Ad 4</w:t>
      </w:r>
    </w:p>
    <w:p w14:paraId="5F10F983" w14:textId="5F3F6D24" w:rsidR="0027092C" w:rsidRDefault="009C4BFD" w:rsidP="009C4BFD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d</w:t>
      </w:r>
      <w:r w:rsidRPr="009C4BFD">
        <w:rPr>
          <w:sz w:val="22"/>
          <w:szCs w:val="22"/>
        </w:rPr>
        <w:t xml:space="preserve">opuszcza </w:t>
      </w:r>
      <w:r>
        <w:rPr>
          <w:sz w:val="22"/>
          <w:szCs w:val="22"/>
        </w:rPr>
        <w:t>zaoferowanie</w:t>
      </w:r>
      <w:r w:rsidRPr="009C4BFD">
        <w:rPr>
          <w:sz w:val="22"/>
          <w:szCs w:val="22"/>
        </w:rPr>
        <w:t xml:space="preserve"> urządzeni</w:t>
      </w:r>
      <w:r>
        <w:rPr>
          <w:sz w:val="22"/>
          <w:szCs w:val="22"/>
        </w:rPr>
        <w:t>a</w:t>
      </w:r>
      <w:r w:rsidRPr="009C4BFD">
        <w:rPr>
          <w:sz w:val="22"/>
          <w:szCs w:val="22"/>
        </w:rPr>
        <w:t xml:space="preserve"> wielofunkcyjne</w:t>
      </w:r>
      <w:r>
        <w:rPr>
          <w:sz w:val="22"/>
          <w:szCs w:val="22"/>
        </w:rPr>
        <w:t xml:space="preserve"> wg konfiguracji nr 3</w:t>
      </w:r>
      <w:r w:rsidRPr="009C4BFD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9C4BFD">
        <w:rPr>
          <w:sz w:val="22"/>
          <w:szCs w:val="22"/>
        </w:rPr>
        <w:t>z zablokowanym drukiem koloru</w:t>
      </w:r>
      <w:r>
        <w:rPr>
          <w:sz w:val="22"/>
          <w:szCs w:val="22"/>
        </w:rPr>
        <w:t xml:space="preserve">, </w:t>
      </w:r>
      <w:r w:rsidRPr="009C4BFD">
        <w:rPr>
          <w:sz w:val="22"/>
          <w:szCs w:val="22"/>
        </w:rPr>
        <w:t>o ile blokada jest trwała i użytkownik nie może jej pominąć w żaden sposób.</w:t>
      </w:r>
    </w:p>
    <w:p w14:paraId="50B0924C" w14:textId="77777777" w:rsidR="009C4BFD" w:rsidRDefault="009C4BFD" w:rsidP="009C4BFD">
      <w:pPr>
        <w:jc w:val="both"/>
        <w:rPr>
          <w:b/>
          <w:bCs/>
          <w:i/>
          <w:iCs/>
          <w:sz w:val="22"/>
          <w:szCs w:val="22"/>
        </w:rPr>
      </w:pPr>
    </w:p>
    <w:p w14:paraId="3049E444" w14:textId="1AA1EDFC" w:rsidR="009C4BFD" w:rsidRPr="0027092C" w:rsidRDefault="009C4BFD" w:rsidP="009C4BFD">
      <w:pPr>
        <w:rPr>
          <w:b/>
          <w:bCs/>
          <w:sz w:val="22"/>
          <w:szCs w:val="22"/>
        </w:rPr>
      </w:pPr>
      <w:r w:rsidRPr="0027092C">
        <w:rPr>
          <w:b/>
          <w:bCs/>
          <w:sz w:val="22"/>
          <w:szCs w:val="22"/>
        </w:rPr>
        <w:t xml:space="preserve">Ad </w:t>
      </w:r>
      <w:r>
        <w:rPr>
          <w:b/>
          <w:bCs/>
          <w:sz w:val="22"/>
          <w:szCs w:val="22"/>
        </w:rPr>
        <w:t>5</w:t>
      </w:r>
    </w:p>
    <w:p w14:paraId="3EE69482" w14:textId="4598BADD" w:rsidR="0027092C" w:rsidRDefault="009C4BFD" w:rsidP="00024C4D">
      <w:pPr>
        <w:rPr>
          <w:b/>
          <w:bCs/>
          <w:i/>
          <w:iCs/>
          <w:sz w:val="22"/>
          <w:szCs w:val="22"/>
        </w:rPr>
      </w:pPr>
      <w:r>
        <w:rPr>
          <w:sz w:val="22"/>
          <w:szCs w:val="22"/>
        </w:rPr>
        <w:t>Zamawiający d</w:t>
      </w:r>
      <w:r w:rsidRPr="009C4BFD">
        <w:rPr>
          <w:sz w:val="22"/>
          <w:szCs w:val="22"/>
        </w:rPr>
        <w:t xml:space="preserve">opuszcza </w:t>
      </w:r>
      <w:r>
        <w:rPr>
          <w:sz w:val="22"/>
          <w:szCs w:val="22"/>
        </w:rPr>
        <w:t xml:space="preserve">zaoferowanie </w:t>
      </w:r>
      <w:r w:rsidRPr="009C4BFD">
        <w:rPr>
          <w:sz w:val="22"/>
          <w:szCs w:val="22"/>
        </w:rPr>
        <w:t>urządzenia</w:t>
      </w:r>
      <w:r>
        <w:rPr>
          <w:sz w:val="22"/>
          <w:szCs w:val="22"/>
        </w:rPr>
        <w:t xml:space="preserve"> wg konfiguracji nr 3</w:t>
      </w:r>
      <w:r w:rsidRPr="009C4BFD">
        <w:rPr>
          <w:sz w:val="22"/>
          <w:szCs w:val="22"/>
        </w:rPr>
        <w:t xml:space="preserve"> z dyskiem o pojemności 250 GB dostępnym na dane dla około 60 użytkowników.</w:t>
      </w:r>
    </w:p>
    <w:p w14:paraId="373ABEF1" w14:textId="77777777" w:rsidR="009C4BFD" w:rsidRDefault="009C4BFD" w:rsidP="00024C4D">
      <w:pPr>
        <w:rPr>
          <w:b/>
          <w:bCs/>
          <w:i/>
          <w:iCs/>
          <w:sz w:val="22"/>
          <w:szCs w:val="22"/>
        </w:rPr>
      </w:pPr>
    </w:p>
    <w:p w14:paraId="3B28F734" w14:textId="77777777" w:rsidR="009C4BFD" w:rsidRDefault="009C4BFD" w:rsidP="00024C4D">
      <w:pPr>
        <w:rPr>
          <w:b/>
          <w:bCs/>
          <w:i/>
          <w:iCs/>
          <w:sz w:val="22"/>
          <w:szCs w:val="22"/>
        </w:rPr>
      </w:pPr>
    </w:p>
    <w:p w14:paraId="522FE504" w14:textId="63BBEABB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C4063B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6728A" w14:textId="77777777" w:rsidR="00B83B31" w:rsidRDefault="00B83B31">
      <w:r>
        <w:separator/>
      </w:r>
    </w:p>
  </w:endnote>
  <w:endnote w:type="continuationSeparator" w:id="0">
    <w:p w14:paraId="7CD0A3BF" w14:textId="77777777" w:rsidR="00B83B31" w:rsidRDefault="00B83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F27F2" w14:textId="77777777" w:rsidR="00B83B31" w:rsidRDefault="00B83B31">
      <w:r>
        <w:separator/>
      </w:r>
    </w:p>
  </w:footnote>
  <w:footnote w:type="continuationSeparator" w:id="0">
    <w:p w14:paraId="20418C96" w14:textId="77777777" w:rsidR="00B83B31" w:rsidRDefault="00B83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873A61"/>
    <w:multiLevelType w:val="hybridMultilevel"/>
    <w:tmpl w:val="F5A692E8"/>
    <w:lvl w:ilvl="0" w:tplc="72BC33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20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3043549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02C57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E5D91"/>
    <w:rsid w:val="001F63C1"/>
    <w:rsid w:val="0020551C"/>
    <w:rsid w:val="00211307"/>
    <w:rsid w:val="00224717"/>
    <w:rsid w:val="00230B9B"/>
    <w:rsid w:val="002523A8"/>
    <w:rsid w:val="00257092"/>
    <w:rsid w:val="0027092C"/>
    <w:rsid w:val="002720D2"/>
    <w:rsid w:val="0028192D"/>
    <w:rsid w:val="00283EB4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2E18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1141"/>
    <w:rsid w:val="0045464C"/>
    <w:rsid w:val="004663B6"/>
    <w:rsid w:val="0048200A"/>
    <w:rsid w:val="004848F3"/>
    <w:rsid w:val="004A6A07"/>
    <w:rsid w:val="004A75F2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6643"/>
    <w:rsid w:val="0057753D"/>
    <w:rsid w:val="00587C77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0A41"/>
    <w:rsid w:val="00662BDB"/>
    <w:rsid w:val="006747DC"/>
    <w:rsid w:val="00687BA4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02A9C"/>
    <w:rsid w:val="007123EA"/>
    <w:rsid w:val="00713B81"/>
    <w:rsid w:val="0071464D"/>
    <w:rsid w:val="007153AE"/>
    <w:rsid w:val="00732A3C"/>
    <w:rsid w:val="0073720C"/>
    <w:rsid w:val="00747733"/>
    <w:rsid w:val="007478F2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715C"/>
    <w:rsid w:val="00914208"/>
    <w:rsid w:val="009179D2"/>
    <w:rsid w:val="009254C5"/>
    <w:rsid w:val="00930951"/>
    <w:rsid w:val="00947A50"/>
    <w:rsid w:val="00956AC7"/>
    <w:rsid w:val="0097116E"/>
    <w:rsid w:val="009766B0"/>
    <w:rsid w:val="00984ECF"/>
    <w:rsid w:val="0099041C"/>
    <w:rsid w:val="009A3876"/>
    <w:rsid w:val="009A4622"/>
    <w:rsid w:val="009C4BFD"/>
    <w:rsid w:val="009C70AC"/>
    <w:rsid w:val="009F5679"/>
    <w:rsid w:val="00A040E4"/>
    <w:rsid w:val="00A04A79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6223"/>
    <w:rsid w:val="00AB7571"/>
    <w:rsid w:val="00AC2428"/>
    <w:rsid w:val="00AE6B85"/>
    <w:rsid w:val="00AE6E7F"/>
    <w:rsid w:val="00AF03B6"/>
    <w:rsid w:val="00B11682"/>
    <w:rsid w:val="00B17127"/>
    <w:rsid w:val="00B20372"/>
    <w:rsid w:val="00B23E9A"/>
    <w:rsid w:val="00B24B9D"/>
    <w:rsid w:val="00B7477A"/>
    <w:rsid w:val="00B76588"/>
    <w:rsid w:val="00B83B31"/>
    <w:rsid w:val="00B84F20"/>
    <w:rsid w:val="00B94483"/>
    <w:rsid w:val="00BA6584"/>
    <w:rsid w:val="00BB7BD5"/>
    <w:rsid w:val="00BE7BFD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5C05"/>
    <w:rsid w:val="00D96C1D"/>
    <w:rsid w:val="00DC4E1F"/>
    <w:rsid w:val="00DD26A9"/>
    <w:rsid w:val="00DF11F9"/>
    <w:rsid w:val="00DF171E"/>
    <w:rsid w:val="00DF32E8"/>
    <w:rsid w:val="00DF37A6"/>
    <w:rsid w:val="00E02C1B"/>
    <w:rsid w:val="00E04C46"/>
    <w:rsid w:val="00E21B49"/>
    <w:rsid w:val="00E223D2"/>
    <w:rsid w:val="00E2789F"/>
    <w:rsid w:val="00E70778"/>
    <w:rsid w:val="00E72428"/>
    <w:rsid w:val="00E9065A"/>
    <w:rsid w:val="00E90B53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C755B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723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2025-03-25T08:25:00Z</cp:lastPrinted>
  <dcterms:created xsi:type="dcterms:W3CDTF">2025-03-25T07:51:00Z</dcterms:created>
  <dcterms:modified xsi:type="dcterms:W3CDTF">2025-03-25T08:36:00Z</dcterms:modified>
</cp:coreProperties>
</file>