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75F81A" w14:textId="77777777" w:rsidR="00930A96" w:rsidRPr="00AF72D6" w:rsidRDefault="00D17828" w:rsidP="00930A96">
      <w:pPr>
        <w:spacing w:after="480"/>
        <w:jc w:val="right"/>
        <w:rPr>
          <w:sz w:val="24"/>
          <w:szCs w:val="24"/>
        </w:rPr>
      </w:pPr>
      <w:r w:rsidRPr="00AF72D6">
        <w:rPr>
          <w:sz w:val="24"/>
          <w:szCs w:val="24"/>
        </w:rPr>
        <w:t>Kraków</w:t>
      </w:r>
      <w:r w:rsidR="00930A96" w:rsidRPr="00AF72D6">
        <w:rPr>
          <w:sz w:val="24"/>
          <w:szCs w:val="24"/>
        </w:rPr>
        <w:t xml:space="preserve"> dnia: </w:t>
      </w:r>
      <w:r w:rsidRPr="00AF72D6">
        <w:rPr>
          <w:sz w:val="24"/>
          <w:szCs w:val="24"/>
        </w:rPr>
        <w:t>2025-03-24</w:t>
      </w:r>
    </w:p>
    <w:p w14:paraId="06BBD0D8" w14:textId="77777777" w:rsidR="00D17828" w:rsidRPr="00AF72D6" w:rsidRDefault="00D17828" w:rsidP="00930A96">
      <w:pPr>
        <w:spacing w:line="360" w:lineRule="auto"/>
        <w:rPr>
          <w:b/>
          <w:bCs/>
          <w:sz w:val="24"/>
          <w:szCs w:val="24"/>
        </w:rPr>
      </w:pPr>
      <w:r w:rsidRPr="00AF72D6">
        <w:rPr>
          <w:b/>
          <w:bCs/>
          <w:sz w:val="24"/>
          <w:szCs w:val="24"/>
        </w:rPr>
        <w:t>Szpital Miejski Specjalistyczny</w:t>
      </w:r>
    </w:p>
    <w:p w14:paraId="6E47A850" w14:textId="77777777" w:rsidR="00D17828" w:rsidRPr="00AF72D6" w:rsidRDefault="00D17828" w:rsidP="00930A96">
      <w:pPr>
        <w:spacing w:line="360" w:lineRule="auto"/>
        <w:rPr>
          <w:b/>
          <w:bCs/>
          <w:sz w:val="24"/>
          <w:szCs w:val="24"/>
        </w:rPr>
      </w:pPr>
      <w:r w:rsidRPr="00AF72D6">
        <w:rPr>
          <w:b/>
          <w:bCs/>
          <w:sz w:val="24"/>
          <w:szCs w:val="24"/>
        </w:rPr>
        <w:t>im. Gabriela Narutowicza w Krakowie</w:t>
      </w:r>
    </w:p>
    <w:p w14:paraId="799186A9" w14:textId="77777777" w:rsidR="00930A96" w:rsidRPr="00AF72D6" w:rsidRDefault="00D17828" w:rsidP="00930A96">
      <w:pPr>
        <w:spacing w:line="360" w:lineRule="auto"/>
        <w:rPr>
          <w:sz w:val="24"/>
          <w:szCs w:val="24"/>
        </w:rPr>
      </w:pPr>
      <w:r w:rsidRPr="00AF72D6">
        <w:rPr>
          <w:sz w:val="24"/>
          <w:szCs w:val="24"/>
        </w:rPr>
        <w:t>ul. Prądnicka</w:t>
      </w:r>
      <w:r w:rsidR="00930A96" w:rsidRPr="00AF72D6">
        <w:rPr>
          <w:sz w:val="24"/>
          <w:szCs w:val="24"/>
        </w:rPr>
        <w:t xml:space="preserve"> </w:t>
      </w:r>
      <w:r w:rsidRPr="00AF72D6">
        <w:rPr>
          <w:sz w:val="24"/>
          <w:szCs w:val="24"/>
        </w:rPr>
        <w:t>35-37</w:t>
      </w:r>
    </w:p>
    <w:p w14:paraId="5EE7F66E" w14:textId="77777777" w:rsidR="00930A96" w:rsidRPr="00AF72D6" w:rsidRDefault="00D17828" w:rsidP="00930A96">
      <w:pPr>
        <w:rPr>
          <w:sz w:val="24"/>
          <w:szCs w:val="24"/>
        </w:rPr>
      </w:pPr>
      <w:r w:rsidRPr="00AF72D6">
        <w:rPr>
          <w:sz w:val="24"/>
          <w:szCs w:val="24"/>
        </w:rPr>
        <w:t>31-202</w:t>
      </w:r>
      <w:r w:rsidR="00930A96" w:rsidRPr="00AF72D6">
        <w:rPr>
          <w:sz w:val="24"/>
          <w:szCs w:val="24"/>
        </w:rPr>
        <w:t xml:space="preserve"> </w:t>
      </w:r>
      <w:r w:rsidRPr="00AF72D6">
        <w:rPr>
          <w:sz w:val="24"/>
          <w:szCs w:val="24"/>
        </w:rPr>
        <w:t>Kraków</w:t>
      </w:r>
    </w:p>
    <w:p w14:paraId="6031F128" w14:textId="77777777" w:rsidR="00930A96" w:rsidRPr="00AF72D6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AF72D6">
        <w:rPr>
          <w:b/>
          <w:sz w:val="24"/>
          <w:szCs w:val="24"/>
        </w:rPr>
        <w:t>WYKONAWCY</w:t>
      </w:r>
    </w:p>
    <w:p w14:paraId="76FD7208" w14:textId="77777777" w:rsidR="00930A96" w:rsidRPr="00AF72D6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AF72D6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AF72D6" w14:paraId="4F0340AB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40C8953" w14:textId="77777777" w:rsidR="00930A96" w:rsidRPr="00AF72D6" w:rsidRDefault="00930A96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AF72D6">
              <w:rPr>
                <w:rFonts w:ascii="Times New Roman" w:hAnsi="Times New Roman"/>
                <w:spacing w:val="60"/>
                <w:sz w:val="32"/>
                <w:szCs w:val="32"/>
              </w:rPr>
              <w:t>ZAWIADOMIENIE</w:t>
            </w:r>
          </w:p>
          <w:p w14:paraId="1FFD2F10" w14:textId="22C85B41" w:rsidR="00930A96" w:rsidRPr="00AF72D6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AF72D6">
              <w:rPr>
                <w:sz w:val="28"/>
                <w:szCs w:val="28"/>
              </w:rPr>
              <w:t xml:space="preserve">o zmianie treści Specyfikacji Warunków Zamówienia (dalej </w:t>
            </w:r>
            <w:r w:rsidRPr="00AF72D6">
              <w:rPr>
                <w:b/>
                <w:bCs/>
                <w:sz w:val="28"/>
                <w:szCs w:val="28"/>
              </w:rPr>
              <w:t>SWZ</w:t>
            </w:r>
            <w:r w:rsidRPr="00AF72D6">
              <w:rPr>
                <w:sz w:val="28"/>
                <w:szCs w:val="28"/>
              </w:rPr>
              <w:t>)</w:t>
            </w:r>
            <w:r w:rsidR="00EC28D8" w:rsidRPr="00AF72D6">
              <w:rPr>
                <w:sz w:val="28"/>
                <w:szCs w:val="28"/>
              </w:rPr>
              <w:t xml:space="preserve"> - 2</w:t>
            </w:r>
          </w:p>
        </w:tc>
      </w:tr>
    </w:tbl>
    <w:p w14:paraId="37FBBF1B" w14:textId="77777777" w:rsidR="00AF72D6" w:rsidRDefault="00AF72D6" w:rsidP="00AF72D6">
      <w:pPr>
        <w:spacing w:line="360" w:lineRule="auto"/>
        <w:jc w:val="both"/>
        <w:rPr>
          <w:rFonts w:eastAsia="Calibri"/>
          <w:sz w:val="24"/>
          <w:szCs w:val="24"/>
          <w:lang w:eastAsia="en-US"/>
        </w:rPr>
      </w:pPr>
    </w:p>
    <w:p w14:paraId="5F0B773C" w14:textId="497F6969" w:rsidR="00930A96" w:rsidRPr="00AF72D6" w:rsidRDefault="00930A96" w:rsidP="00930A96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AF72D6">
        <w:rPr>
          <w:rFonts w:eastAsia="Calibri"/>
          <w:sz w:val="24"/>
          <w:szCs w:val="24"/>
          <w:lang w:eastAsia="en-US"/>
        </w:rPr>
        <w:t xml:space="preserve">Dotyczy </w:t>
      </w:r>
      <w:r w:rsidRPr="00AF72D6">
        <w:rPr>
          <w:sz w:val="24"/>
          <w:szCs w:val="24"/>
        </w:rPr>
        <w:t>postępowania o udzielenie zamówienia publicznego</w:t>
      </w:r>
      <w:r w:rsidRPr="00AF72D6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AF72D6" w14:paraId="28C56411" w14:textId="77777777" w:rsidTr="00E03B3C">
        <w:tc>
          <w:tcPr>
            <w:tcW w:w="2269" w:type="dxa"/>
            <w:shd w:val="clear" w:color="auto" w:fill="auto"/>
          </w:tcPr>
          <w:p w14:paraId="55EA2032" w14:textId="77777777" w:rsidR="00930A96" w:rsidRPr="00AF72D6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AF72D6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1E2117B" w14:textId="77777777" w:rsidR="00930A96" w:rsidRPr="00AF72D6" w:rsidRDefault="00D17828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AF72D6">
              <w:rPr>
                <w:b/>
                <w:sz w:val="24"/>
                <w:szCs w:val="24"/>
              </w:rPr>
              <w:t>Zakup i dostawa wyrobów medycznych I</w:t>
            </w:r>
            <w:r w:rsidR="00930A96" w:rsidRPr="00AF72D6">
              <w:rPr>
                <w:b/>
                <w:sz w:val="24"/>
                <w:szCs w:val="24"/>
              </w:rPr>
              <w:t>.</w:t>
            </w:r>
          </w:p>
        </w:tc>
      </w:tr>
      <w:tr w:rsidR="00D17828" w:rsidRPr="00AF72D6" w14:paraId="0AD637FA" w14:textId="77777777" w:rsidTr="00BF76BF">
        <w:tc>
          <w:tcPr>
            <w:tcW w:w="2269" w:type="dxa"/>
            <w:shd w:val="clear" w:color="auto" w:fill="auto"/>
          </w:tcPr>
          <w:p w14:paraId="379CA57C" w14:textId="77777777" w:rsidR="00D17828" w:rsidRPr="00AF72D6" w:rsidRDefault="00D17828" w:rsidP="00BF76B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AF72D6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F856090" w14:textId="77777777" w:rsidR="00D17828" w:rsidRPr="00AF72D6" w:rsidRDefault="00D17828" w:rsidP="00BF76B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AF72D6">
              <w:rPr>
                <w:b/>
                <w:sz w:val="24"/>
                <w:szCs w:val="24"/>
              </w:rPr>
              <w:t>ZP/2/2025</w:t>
            </w:r>
          </w:p>
        </w:tc>
      </w:tr>
    </w:tbl>
    <w:p w14:paraId="67537E57" w14:textId="6EC29264" w:rsidR="00EF1037" w:rsidRDefault="005C0930" w:rsidP="00AF72D6">
      <w:pPr>
        <w:spacing w:after="60"/>
        <w:jc w:val="both"/>
        <w:rPr>
          <w:sz w:val="24"/>
          <w:szCs w:val="24"/>
        </w:rPr>
      </w:pPr>
      <w:r w:rsidRPr="00AF72D6">
        <w:rPr>
          <w:sz w:val="24"/>
          <w:szCs w:val="24"/>
        </w:rPr>
        <w:t xml:space="preserve">Zamawiający, działając na podstawie art. 137 ust. 1 i 2 ustawy z dnia 11 września 2019r. Prawo zamówień publicznych, </w:t>
      </w:r>
      <w:r w:rsidR="00EB3650" w:rsidRPr="00AF72D6">
        <w:rPr>
          <w:sz w:val="24"/>
          <w:szCs w:val="24"/>
        </w:rPr>
        <w:t xml:space="preserve">informuje o </w:t>
      </w:r>
      <w:r w:rsidRPr="00AF72D6">
        <w:rPr>
          <w:sz w:val="24"/>
          <w:szCs w:val="24"/>
        </w:rPr>
        <w:t>dokon</w:t>
      </w:r>
      <w:r w:rsidR="00EB3650" w:rsidRPr="00AF72D6">
        <w:rPr>
          <w:sz w:val="24"/>
          <w:szCs w:val="24"/>
        </w:rPr>
        <w:t>aniu</w:t>
      </w:r>
      <w:r w:rsidRPr="00AF72D6">
        <w:rPr>
          <w:sz w:val="24"/>
          <w:szCs w:val="24"/>
        </w:rPr>
        <w:t xml:space="preserve"> </w:t>
      </w:r>
      <w:r w:rsidR="00460DC4" w:rsidRPr="00AF72D6">
        <w:rPr>
          <w:sz w:val="24"/>
          <w:szCs w:val="24"/>
        </w:rPr>
        <w:t>zmian</w:t>
      </w:r>
      <w:r w:rsidRPr="00AF72D6">
        <w:rPr>
          <w:sz w:val="24"/>
          <w:szCs w:val="24"/>
        </w:rPr>
        <w:t xml:space="preserve"> w z</w:t>
      </w:r>
      <w:r w:rsidR="00460DC4" w:rsidRPr="00AF72D6">
        <w:rPr>
          <w:sz w:val="24"/>
          <w:szCs w:val="24"/>
        </w:rPr>
        <w:t>apis</w:t>
      </w:r>
      <w:r w:rsidRPr="00AF72D6">
        <w:rPr>
          <w:sz w:val="24"/>
          <w:szCs w:val="24"/>
        </w:rPr>
        <w:t>ach</w:t>
      </w:r>
      <w:r w:rsidR="00460DC4" w:rsidRPr="00AF72D6">
        <w:rPr>
          <w:sz w:val="24"/>
          <w:szCs w:val="24"/>
        </w:rPr>
        <w:t xml:space="preserve"> </w:t>
      </w:r>
      <w:r w:rsidR="0022485D" w:rsidRPr="00AF72D6">
        <w:rPr>
          <w:sz w:val="24"/>
          <w:szCs w:val="24"/>
        </w:rPr>
        <w:t>SWZ</w:t>
      </w:r>
      <w:r w:rsidR="00460DC4" w:rsidRPr="00AF72D6">
        <w:rPr>
          <w:sz w:val="24"/>
          <w:szCs w:val="24"/>
        </w:rPr>
        <w:t xml:space="preserve"> w następującym zakresie</w:t>
      </w:r>
      <w:r w:rsidR="00EF1037" w:rsidRPr="00AF72D6">
        <w:rPr>
          <w:sz w:val="24"/>
          <w:szCs w:val="24"/>
        </w:rPr>
        <w:t>:</w:t>
      </w:r>
    </w:p>
    <w:p w14:paraId="7B7AC188" w14:textId="77777777" w:rsidR="00AF72D6" w:rsidRPr="00AF72D6" w:rsidRDefault="00AF72D6" w:rsidP="00AF72D6">
      <w:pPr>
        <w:spacing w:after="60"/>
        <w:jc w:val="both"/>
        <w:rPr>
          <w:sz w:val="24"/>
          <w:szCs w:val="24"/>
        </w:rPr>
      </w:pPr>
    </w:p>
    <w:p w14:paraId="1AA0307D" w14:textId="77777777" w:rsidR="00AF72D6" w:rsidRPr="00AF72D6" w:rsidRDefault="00AF72D6" w:rsidP="00AF72D6">
      <w:pPr>
        <w:spacing w:after="60"/>
        <w:rPr>
          <w:rFonts w:eastAsia="Calibri"/>
          <w:bCs/>
          <w:kern w:val="2"/>
          <w:sz w:val="24"/>
          <w:szCs w:val="24"/>
          <w:lang w:eastAsia="en-US"/>
        </w:rPr>
      </w:pPr>
      <w:r w:rsidRPr="00AF72D6">
        <w:rPr>
          <w:rFonts w:eastAsia="Calibri"/>
          <w:bCs/>
          <w:kern w:val="2"/>
          <w:sz w:val="24"/>
          <w:szCs w:val="24"/>
          <w:lang w:eastAsia="en-US"/>
        </w:rPr>
        <w:t xml:space="preserve">W punkcie 9.4 SWZ było: </w:t>
      </w:r>
    </w:p>
    <w:p w14:paraId="0E70EBDA" w14:textId="77777777" w:rsidR="00AF72D6" w:rsidRDefault="00AF72D6" w:rsidP="00AF72D6">
      <w:pPr>
        <w:spacing w:after="60"/>
        <w:jc w:val="both"/>
        <w:outlineLvl w:val="1"/>
        <w:rPr>
          <w:rFonts w:eastAsia="Calibri"/>
          <w:iCs/>
          <w:color w:val="000000"/>
          <w:kern w:val="2"/>
          <w:sz w:val="24"/>
          <w:szCs w:val="24"/>
          <w:lang w:eastAsia="x-none"/>
        </w:rPr>
      </w:pPr>
      <w:r w:rsidRPr="00AF72D6">
        <w:rPr>
          <w:rFonts w:eastAsia="Calibri"/>
          <w:iCs/>
          <w:color w:val="000000"/>
          <w:kern w:val="2"/>
          <w:sz w:val="24"/>
          <w:szCs w:val="24"/>
          <w:lang w:eastAsia="x-none"/>
        </w:rPr>
        <w:t xml:space="preserve">Punktu 9.3 </w:t>
      </w:r>
      <w:r w:rsidRPr="00AF72D6">
        <w:rPr>
          <w:rFonts w:eastAsia="Calibri"/>
          <w:iCs/>
          <w:color w:val="000000"/>
          <w:kern w:val="2"/>
          <w:sz w:val="24"/>
          <w:szCs w:val="24"/>
          <w:u w:val="single"/>
          <w:lang w:eastAsia="x-none"/>
        </w:rPr>
        <w:t>nie stosuje się</w:t>
      </w:r>
      <w:r w:rsidRPr="00AF72D6">
        <w:rPr>
          <w:rFonts w:eastAsia="Calibri"/>
          <w:iCs/>
          <w:color w:val="000000"/>
          <w:kern w:val="2"/>
          <w:sz w:val="24"/>
          <w:szCs w:val="24"/>
          <w:lang w:eastAsia="x-none"/>
        </w:rPr>
        <w:t xml:space="preserve">, jeżeli przedmiotowy środek dowodowy służy potwierdzeniu zgodności z cechami lub kryteriami określonymi w opisie kryteriów oceny ofert lub pomimo złożenia przedmiotowego środka dowodowego, oferta podlega odrzuceniu albo zachodzą przesłanki unieważnienia postępowania – </w:t>
      </w:r>
      <w:r w:rsidRPr="00AF72D6">
        <w:rPr>
          <w:rFonts w:eastAsia="Calibri"/>
          <w:iCs/>
          <w:color w:val="000000"/>
          <w:kern w:val="2"/>
          <w:sz w:val="24"/>
          <w:szCs w:val="24"/>
          <w:u w:val="single"/>
          <w:lang w:eastAsia="x-none"/>
        </w:rPr>
        <w:t>dotyczy Pakietu nr 27</w:t>
      </w:r>
      <w:r w:rsidRPr="00AF72D6">
        <w:rPr>
          <w:rFonts w:eastAsia="Calibri"/>
          <w:iCs/>
          <w:color w:val="000000"/>
          <w:kern w:val="2"/>
          <w:sz w:val="24"/>
          <w:szCs w:val="24"/>
          <w:lang w:eastAsia="x-none"/>
        </w:rPr>
        <w:t>.</w:t>
      </w:r>
    </w:p>
    <w:p w14:paraId="19843CBA" w14:textId="77777777" w:rsidR="00AF72D6" w:rsidRPr="00AF72D6" w:rsidRDefault="00AF72D6" w:rsidP="00AF72D6">
      <w:pPr>
        <w:spacing w:after="60"/>
        <w:jc w:val="both"/>
        <w:outlineLvl w:val="1"/>
        <w:rPr>
          <w:rFonts w:eastAsia="Calibri"/>
          <w:iCs/>
          <w:color w:val="000000"/>
          <w:kern w:val="2"/>
          <w:sz w:val="24"/>
          <w:szCs w:val="24"/>
          <w:lang w:eastAsia="x-none"/>
        </w:rPr>
      </w:pPr>
    </w:p>
    <w:p w14:paraId="1D14C5C4" w14:textId="77777777" w:rsidR="00AF72D6" w:rsidRPr="00AF72D6" w:rsidRDefault="00AF72D6" w:rsidP="00AF72D6">
      <w:pPr>
        <w:tabs>
          <w:tab w:val="left" w:pos="1418"/>
        </w:tabs>
        <w:spacing w:after="60"/>
        <w:ind w:left="284"/>
        <w:jc w:val="both"/>
        <w:outlineLvl w:val="2"/>
        <w:rPr>
          <w:rFonts w:eastAsia="Calibri"/>
          <w:b/>
          <w:bCs/>
          <w:color w:val="000000"/>
          <w:kern w:val="2"/>
          <w:sz w:val="24"/>
          <w:szCs w:val="24"/>
          <w:u w:val="single"/>
          <w:lang w:eastAsia="en-US"/>
        </w:rPr>
      </w:pPr>
      <w:r w:rsidRPr="00AF72D6">
        <w:rPr>
          <w:rFonts w:eastAsia="Calibri"/>
          <w:b/>
          <w:bCs/>
          <w:color w:val="000000"/>
          <w:kern w:val="2"/>
          <w:sz w:val="24"/>
          <w:szCs w:val="24"/>
          <w:u w:val="single"/>
          <w:lang w:eastAsia="en-US"/>
        </w:rPr>
        <w:t>Dotyczy pakietu nr 27.</w:t>
      </w:r>
    </w:p>
    <w:p w14:paraId="40F3B330" w14:textId="77777777" w:rsidR="00AF72D6" w:rsidRPr="00AF72D6" w:rsidRDefault="00AF72D6" w:rsidP="00AF72D6">
      <w:pPr>
        <w:tabs>
          <w:tab w:val="left" w:pos="1418"/>
        </w:tabs>
        <w:spacing w:after="60"/>
        <w:ind w:left="284"/>
        <w:jc w:val="both"/>
        <w:outlineLvl w:val="2"/>
        <w:rPr>
          <w:rFonts w:eastAsia="Calibri"/>
          <w:b/>
          <w:color w:val="000000"/>
          <w:kern w:val="2"/>
          <w:sz w:val="24"/>
          <w:szCs w:val="24"/>
          <w:lang w:eastAsia="en-US"/>
        </w:rPr>
      </w:pPr>
      <w:r w:rsidRPr="00AF72D6">
        <w:rPr>
          <w:rFonts w:eastAsia="Calibri"/>
          <w:b/>
          <w:bCs/>
          <w:color w:val="000000"/>
          <w:kern w:val="2"/>
          <w:sz w:val="24"/>
          <w:szCs w:val="24"/>
          <w:lang w:eastAsia="en-US"/>
        </w:rPr>
        <w:t xml:space="preserve">UWAGA: </w:t>
      </w:r>
      <w:r w:rsidRPr="00AF72D6">
        <w:rPr>
          <w:rFonts w:eastAsia="Calibri"/>
          <w:b/>
          <w:color w:val="000000"/>
          <w:kern w:val="2"/>
          <w:sz w:val="24"/>
          <w:szCs w:val="24"/>
          <w:lang w:eastAsia="en-US"/>
        </w:rPr>
        <w:t xml:space="preserve">Próbki oraz foldery stanowią treść oferty i nie podlegają uzupełnieniu. Powyższe przedmiotowe środki dowodowe w zakresie powyższego pakietu należy złożyć wraz z ofertą. </w:t>
      </w:r>
    </w:p>
    <w:p w14:paraId="602E211C" w14:textId="77777777" w:rsidR="00AF72D6" w:rsidRPr="00AF72D6" w:rsidRDefault="00AF72D6" w:rsidP="00AF72D6">
      <w:pPr>
        <w:spacing w:after="60"/>
        <w:rPr>
          <w:rFonts w:eastAsia="Calibri"/>
          <w:bCs/>
          <w:kern w:val="2"/>
          <w:sz w:val="24"/>
          <w:szCs w:val="24"/>
          <w:lang w:eastAsia="en-US"/>
        </w:rPr>
      </w:pPr>
    </w:p>
    <w:p w14:paraId="64B925DB" w14:textId="77777777" w:rsidR="00AF72D6" w:rsidRPr="00AF72D6" w:rsidRDefault="00AF72D6" w:rsidP="00AF72D6">
      <w:pPr>
        <w:spacing w:after="60"/>
        <w:rPr>
          <w:rFonts w:eastAsia="Calibri"/>
          <w:bCs/>
          <w:kern w:val="2"/>
          <w:sz w:val="24"/>
          <w:szCs w:val="24"/>
          <w:lang w:eastAsia="en-US"/>
        </w:rPr>
      </w:pPr>
      <w:r w:rsidRPr="00AF72D6">
        <w:rPr>
          <w:rFonts w:eastAsia="Calibri"/>
          <w:bCs/>
          <w:kern w:val="2"/>
          <w:sz w:val="24"/>
          <w:szCs w:val="24"/>
          <w:lang w:eastAsia="en-US"/>
        </w:rPr>
        <w:t>Jest:</w:t>
      </w:r>
    </w:p>
    <w:p w14:paraId="2DEE37F9" w14:textId="77777777" w:rsidR="00AF72D6" w:rsidRPr="00AF72D6" w:rsidRDefault="00AF72D6" w:rsidP="00AF72D6">
      <w:pPr>
        <w:spacing w:after="60"/>
        <w:jc w:val="both"/>
        <w:outlineLvl w:val="1"/>
        <w:rPr>
          <w:rFonts w:eastAsia="Calibri"/>
          <w:iCs/>
          <w:color w:val="000000"/>
          <w:kern w:val="2"/>
          <w:sz w:val="24"/>
          <w:szCs w:val="24"/>
          <w:lang w:eastAsia="x-none"/>
        </w:rPr>
      </w:pPr>
      <w:r w:rsidRPr="00AF72D6">
        <w:rPr>
          <w:rFonts w:eastAsia="Calibri"/>
          <w:iCs/>
          <w:color w:val="000000"/>
          <w:kern w:val="2"/>
          <w:sz w:val="24"/>
          <w:szCs w:val="24"/>
          <w:lang w:eastAsia="x-none"/>
        </w:rPr>
        <w:t xml:space="preserve">Punktu 9.3 </w:t>
      </w:r>
      <w:r w:rsidRPr="00AF72D6">
        <w:rPr>
          <w:rFonts w:eastAsia="Calibri"/>
          <w:iCs/>
          <w:color w:val="000000"/>
          <w:kern w:val="2"/>
          <w:sz w:val="24"/>
          <w:szCs w:val="24"/>
          <w:u w:val="single"/>
          <w:lang w:eastAsia="x-none"/>
        </w:rPr>
        <w:t>nie stosuje się</w:t>
      </w:r>
      <w:r w:rsidRPr="00AF72D6">
        <w:rPr>
          <w:rFonts w:eastAsia="Calibri"/>
          <w:iCs/>
          <w:color w:val="000000"/>
          <w:kern w:val="2"/>
          <w:sz w:val="24"/>
          <w:szCs w:val="24"/>
          <w:lang w:eastAsia="x-none"/>
        </w:rPr>
        <w:t xml:space="preserve">, jeżeli przedmiotowy środek dowodowy służy potwierdzeniu zgodności z cechami lub kryteriami określonymi w opisie kryteriów oceny ofert lub pomimo złożenia przedmiotowego środka dowodowego, oferta podlega odrzuceniu albo zachodzą przesłanki unieważnienia postępowania – </w:t>
      </w:r>
      <w:r w:rsidRPr="00AF72D6">
        <w:rPr>
          <w:rFonts w:eastAsia="Calibri"/>
          <w:iCs/>
          <w:color w:val="000000"/>
          <w:kern w:val="2"/>
          <w:sz w:val="24"/>
          <w:szCs w:val="24"/>
          <w:u w:val="single"/>
          <w:lang w:eastAsia="x-none"/>
        </w:rPr>
        <w:t xml:space="preserve">dotyczy Pakietu nr </w:t>
      </w:r>
      <w:r w:rsidRPr="00AF72D6">
        <w:rPr>
          <w:rFonts w:eastAsia="Calibri"/>
          <w:iCs/>
          <w:color w:val="FF0000"/>
          <w:kern w:val="2"/>
          <w:sz w:val="24"/>
          <w:szCs w:val="24"/>
          <w:u w:val="single"/>
          <w:lang w:eastAsia="x-none"/>
        </w:rPr>
        <w:t xml:space="preserve">23 i </w:t>
      </w:r>
      <w:r w:rsidRPr="00AF72D6">
        <w:rPr>
          <w:rFonts w:eastAsia="Calibri"/>
          <w:iCs/>
          <w:color w:val="000000"/>
          <w:kern w:val="2"/>
          <w:sz w:val="24"/>
          <w:szCs w:val="24"/>
          <w:u w:val="single"/>
          <w:lang w:eastAsia="x-none"/>
        </w:rPr>
        <w:t>27</w:t>
      </w:r>
      <w:r w:rsidRPr="00AF72D6">
        <w:rPr>
          <w:rFonts w:eastAsia="Calibri"/>
          <w:iCs/>
          <w:color w:val="000000"/>
          <w:kern w:val="2"/>
          <w:sz w:val="24"/>
          <w:szCs w:val="24"/>
          <w:lang w:eastAsia="x-none"/>
        </w:rPr>
        <w:t>.</w:t>
      </w:r>
    </w:p>
    <w:p w14:paraId="26E61723" w14:textId="77777777" w:rsidR="00AF72D6" w:rsidRPr="00AF72D6" w:rsidRDefault="00AF72D6" w:rsidP="00AF72D6">
      <w:pPr>
        <w:tabs>
          <w:tab w:val="left" w:pos="1418"/>
        </w:tabs>
        <w:spacing w:after="60"/>
        <w:ind w:left="284"/>
        <w:jc w:val="both"/>
        <w:outlineLvl w:val="2"/>
        <w:rPr>
          <w:rFonts w:eastAsia="Calibri"/>
          <w:b/>
          <w:bCs/>
          <w:color w:val="000000"/>
          <w:kern w:val="2"/>
          <w:sz w:val="24"/>
          <w:szCs w:val="24"/>
          <w:u w:val="single"/>
          <w:lang w:eastAsia="en-US"/>
        </w:rPr>
      </w:pPr>
      <w:r w:rsidRPr="00AF72D6">
        <w:rPr>
          <w:rFonts w:eastAsia="Calibri"/>
          <w:b/>
          <w:bCs/>
          <w:color w:val="000000"/>
          <w:kern w:val="2"/>
          <w:sz w:val="24"/>
          <w:szCs w:val="24"/>
          <w:u w:val="single"/>
          <w:lang w:eastAsia="en-US"/>
        </w:rPr>
        <w:t xml:space="preserve">Dotyczy pakietu nr </w:t>
      </w:r>
      <w:r w:rsidRPr="00AF72D6">
        <w:rPr>
          <w:rFonts w:eastAsia="Calibri"/>
          <w:b/>
          <w:bCs/>
          <w:color w:val="FF0000"/>
          <w:kern w:val="2"/>
          <w:sz w:val="24"/>
          <w:szCs w:val="24"/>
          <w:u w:val="single"/>
          <w:lang w:eastAsia="en-US"/>
        </w:rPr>
        <w:t>23 i</w:t>
      </w:r>
      <w:r w:rsidRPr="00AF72D6">
        <w:rPr>
          <w:rFonts w:eastAsia="Calibri"/>
          <w:b/>
          <w:bCs/>
          <w:color w:val="000000"/>
          <w:kern w:val="2"/>
          <w:sz w:val="24"/>
          <w:szCs w:val="24"/>
          <w:u w:val="single"/>
          <w:lang w:eastAsia="en-US"/>
        </w:rPr>
        <w:t xml:space="preserve"> 27.</w:t>
      </w:r>
    </w:p>
    <w:p w14:paraId="64125EB9" w14:textId="77777777" w:rsidR="00AF72D6" w:rsidRDefault="00AF72D6" w:rsidP="00AF72D6">
      <w:pPr>
        <w:tabs>
          <w:tab w:val="left" w:pos="1418"/>
        </w:tabs>
        <w:spacing w:after="60"/>
        <w:ind w:left="284"/>
        <w:jc w:val="both"/>
        <w:outlineLvl w:val="2"/>
        <w:rPr>
          <w:rFonts w:eastAsia="Calibri"/>
          <w:b/>
          <w:color w:val="000000"/>
          <w:kern w:val="2"/>
          <w:sz w:val="24"/>
          <w:szCs w:val="24"/>
          <w:lang w:eastAsia="en-US"/>
        </w:rPr>
      </w:pPr>
      <w:r w:rsidRPr="00AF72D6">
        <w:rPr>
          <w:rFonts w:eastAsia="Calibri"/>
          <w:b/>
          <w:bCs/>
          <w:color w:val="000000"/>
          <w:kern w:val="2"/>
          <w:sz w:val="24"/>
          <w:szCs w:val="24"/>
          <w:lang w:eastAsia="en-US"/>
        </w:rPr>
        <w:t xml:space="preserve">UWAGA: </w:t>
      </w:r>
      <w:r w:rsidRPr="00AF72D6">
        <w:rPr>
          <w:rFonts w:eastAsia="Calibri"/>
          <w:b/>
          <w:color w:val="000000"/>
          <w:kern w:val="2"/>
          <w:sz w:val="24"/>
          <w:szCs w:val="24"/>
          <w:lang w:eastAsia="en-US"/>
        </w:rPr>
        <w:t xml:space="preserve">Próbki oraz foldery stanowią treść oferty i nie podlegają uzupełnieniu. Powyższe przedmiotowe środki dowodowe w zakresie powyższego pakietu należy złożyć wraz z ofertą. </w:t>
      </w:r>
    </w:p>
    <w:p w14:paraId="441C1FC3" w14:textId="77777777" w:rsidR="00AF72D6" w:rsidRPr="00AF72D6" w:rsidRDefault="00AF72D6" w:rsidP="00AF72D6">
      <w:pPr>
        <w:spacing w:after="60"/>
        <w:rPr>
          <w:rFonts w:eastAsia="Calibri"/>
          <w:bCs/>
          <w:kern w:val="2"/>
          <w:sz w:val="24"/>
          <w:szCs w:val="24"/>
          <w:lang w:eastAsia="en-US"/>
        </w:rPr>
      </w:pPr>
      <w:r w:rsidRPr="00AF72D6">
        <w:rPr>
          <w:rFonts w:eastAsia="Calibri"/>
          <w:bCs/>
          <w:kern w:val="2"/>
          <w:sz w:val="24"/>
          <w:szCs w:val="24"/>
          <w:lang w:eastAsia="en-US"/>
        </w:rPr>
        <w:lastRenderedPageBreak/>
        <w:t xml:space="preserve">W punkcie 19.1 SWZ było: </w:t>
      </w:r>
    </w:p>
    <w:p w14:paraId="05FB5502" w14:textId="77777777" w:rsidR="00AF72D6" w:rsidRDefault="00AF72D6" w:rsidP="00AF72D6">
      <w:pPr>
        <w:spacing w:after="60"/>
        <w:jc w:val="both"/>
        <w:outlineLvl w:val="1"/>
        <w:rPr>
          <w:rFonts w:eastAsia="Calibri"/>
          <w:bCs/>
          <w:iCs/>
          <w:color w:val="000000"/>
          <w:kern w:val="2"/>
          <w:sz w:val="24"/>
          <w:szCs w:val="24"/>
          <w:lang w:eastAsia="en-US"/>
        </w:rPr>
      </w:pPr>
      <w:r w:rsidRPr="00AF72D6">
        <w:rPr>
          <w:rFonts w:eastAsia="Calibri"/>
          <w:bCs/>
          <w:iCs/>
          <w:color w:val="000000"/>
          <w:kern w:val="2"/>
          <w:sz w:val="24"/>
          <w:szCs w:val="24"/>
          <w:lang w:eastAsia="en-US"/>
        </w:rPr>
        <w:t>Zamawiający będzie oceniał oferty według następujących kryteriów:</w:t>
      </w:r>
    </w:p>
    <w:p w14:paraId="5AEF6F67" w14:textId="77777777" w:rsidR="00AF72D6" w:rsidRPr="00AF72D6" w:rsidRDefault="00AF72D6" w:rsidP="00AF72D6">
      <w:pPr>
        <w:spacing w:after="60"/>
        <w:jc w:val="both"/>
        <w:outlineLvl w:val="1"/>
        <w:rPr>
          <w:rFonts w:eastAsia="Calibri"/>
          <w:bCs/>
          <w:iCs/>
          <w:color w:val="000000"/>
          <w:kern w:val="2"/>
          <w:sz w:val="24"/>
          <w:szCs w:val="24"/>
          <w:lang w:eastAsia="en-US"/>
        </w:rPr>
      </w:pPr>
    </w:p>
    <w:p w14:paraId="15F8E70D" w14:textId="77777777" w:rsidR="00AF72D6" w:rsidRPr="00AF72D6" w:rsidRDefault="00AF72D6" w:rsidP="00AF72D6">
      <w:pPr>
        <w:numPr>
          <w:ilvl w:val="0"/>
          <w:numId w:val="1"/>
        </w:numPr>
        <w:spacing w:after="60"/>
        <w:jc w:val="both"/>
        <w:outlineLvl w:val="1"/>
        <w:rPr>
          <w:rFonts w:eastAsia="Calibri"/>
          <w:bCs/>
          <w:iCs/>
          <w:kern w:val="2"/>
          <w:sz w:val="24"/>
          <w:szCs w:val="24"/>
          <w:lang w:eastAsia="en-US"/>
        </w:rPr>
      </w:pPr>
      <w:r w:rsidRPr="00AF72D6">
        <w:rPr>
          <w:rFonts w:eastAsia="Calibri"/>
          <w:bCs/>
          <w:iCs/>
          <w:kern w:val="2"/>
          <w:sz w:val="24"/>
          <w:szCs w:val="24"/>
          <w:lang w:eastAsia="en-US"/>
        </w:rPr>
        <w:t>Dla pakietów 1-28 z wyłączeniem pakietu nr 27</w:t>
      </w: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2854"/>
      </w:tblGrid>
      <w:tr w:rsidR="00AF72D6" w:rsidRPr="00AF72D6" w14:paraId="4316B16F" w14:textId="77777777" w:rsidTr="00AF72D6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48F7B" w14:textId="77777777" w:rsidR="00AF72D6" w:rsidRPr="00AF72D6" w:rsidRDefault="00AF72D6" w:rsidP="00AF72D6">
            <w:pPr>
              <w:spacing w:after="60"/>
              <w:jc w:val="both"/>
              <w:rPr>
                <w:rFonts w:eastAsia="Calibri"/>
                <w:b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b/>
                <w:kern w:val="2"/>
                <w:sz w:val="24"/>
                <w:szCs w:val="24"/>
                <w:lang w:eastAsia="en-US"/>
              </w:rPr>
              <w:t xml:space="preserve">Nazwa kryterium 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1062C" w14:textId="77777777" w:rsidR="00AF72D6" w:rsidRPr="00AF72D6" w:rsidRDefault="00AF72D6" w:rsidP="00AF72D6">
            <w:pPr>
              <w:spacing w:after="60"/>
              <w:jc w:val="both"/>
              <w:rPr>
                <w:rFonts w:eastAsia="Calibri"/>
                <w:b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b/>
                <w:kern w:val="2"/>
                <w:sz w:val="24"/>
                <w:szCs w:val="24"/>
                <w:lang w:eastAsia="en-US"/>
              </w:rPr>
              <w:t>Waga [%]</w:t>
            </w:r>
          </w:p>
        </w:tc>
      </w:tr>
      <w:tr w:rsidR="00AF72D6" w:rsidRPr="00AF72D6" w14:paraId="54FEA627" w14:textId="77777777" w:rsidTr="00AF72D6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1B515" w14:textId="77777777" w:rsidR="00AF72D6" w:rsidRPr="00AF72D6" w:rsidRDefault="00AF72D6" w:rsidP="00AF72D6">
            <w:pPr>
              <w:spacing w:after="60"/>
              <w:jc w:val="center"/>
              <w:rPr>
                <w:rFonts w:eastAsia="Calibri"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kern w:val="2"/>
                <w:sz w:val="24"/>
                <w:szCs w:val="24"/>
                <w:lang w:eastAsia="en-US"/>
              </w:rPr>
              <w:t xml:space="preserve">Cena 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CC497" w14:textId="77777777" w:rsidR="00AF72D6" w:rsidRPr="00AF72D6" w:rsidRDefault="00AF72D6" w:rsidP="00AF72D6">
            <w:pPr>
              <w:spacing w:after="60"/>
              <w:jc w:val="center"/>
              <w:rPr>
                <w:rFonts w:eastAsia="Calibri"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kern w:val="2"/>
                <w:sz w:val="24"/>
                <w:szCs w:val="24"/>
                <w:lang w:eastAsia="en-US"/>
              </w:rPr>
              <w:t>100 %</w:t>
            </w:r>
          </w:p>
        </w:tc>
      </w:tr>
    </w:tbl>
    <w:p w14:paraId="681556A2" w14:textId="77777777" w:rsidR="00AF72D6" w:rsidRDefault="00AF72D6" w:rsidP="00AF72D6">
      <w:pPr>
        <w:spacing w:after="60"/>
        <w:ind w:left="1400"/>
        <w:jc w:val="both"/>
        <w:outlineLvl w:val="1"/>
        <w:rPr>
          <w:rFonts w:eastAsia="Calibri"/>
          <w:bCs/>
          <w:iCs/>
          <w:color w:val="000000"/>
          <w:kern w:val="2"/>
          <w:sz w:val="24"/>
          <w:szCs w:val="24"/>
          <w:lang w:eastAsia="en-US"/>
        </w:rPr>
      </w:pPr>
    </w:p>
    <w:p w14:paraId="48390314" w14:textId="023C8DB7" w:rsidR="00AF72D6" w:rsidRPr="00AF72D6" w:rsidRDefault="00AF72D6" w:rsidP="00AF72D6">
      <w:pPr>
        <w:numPr>
          <w:ilvl w:val="0"/>
          <w:numId w:val="1"/>
        </w:numPr>
        <w:spacing w:after="60"/>
        <w:ind w:left="1400"/>
        <w:jc w:val="both"/>
        <w:outlineLvl w:val="1"/>
        <w:rPr>
          <w:rFonts w:eastAsia="Calibri"/>
          <w:bCs/>
          <w:iCs/>
          <w:color w:val="000000"/>
          <w:kern w:val="2"/>
          <w:sz w:val="24"/>
          <w:szCs w:val="24"/>
          <w:lang w:eastAsia="en-US"/>
        </w:rPr>
      </w:pPr>
      <w:r w:rsidRPr="00AF72D6">
        <w:rPr>
          <w:rFonts w:eastAsia="Calibri"/>
          <w:bCs/>
          <w:iCs/>
          <w:color w:val="000000"/>
          <w:kern w:val="2"/>
          <w:sz w:val="24"/>
          <w:szCs w:val="24"/>
          <w:lang w:eastAsia="en-US"/>
        </w:rPr>
        <w:t>Dla pakietu 27</w:t>
      </w: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2571"/>
      </w:tblGrid>
      <w:tr w:rsidR="00AF72D6" w:rsidRPr="00AF72D6" w14:paraId="682AA3F3" w14:textId="77777777" w:rsidTr="00AF72D6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7F918" w14:textId="77777777" w:rsidR="00AF72D6" w:rsidRPr="00AF72D6" w:rsidRDefault="00AF72D6" w:rsidP="00AF72D6">
            <w:pPr>
              <w:spacing w:after="60"/>
              <w:jc w:val="both"/>
              <w:rPr>
                <w:rFonts w:eastAsia="Calibri"/>
                <w:b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b/>
                <w:kern w:val="2"/>
                <w:sz w:val="24"/>
                <w:szCs w:val="24"/>
                <w:lang w:eastAsia="en-US"/>
              </w:rPr>
              <w:t xml:space="preserve">Nazwa kryterium 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BFDF6" w14:textId="77777777" w:rsidR="00AF72D6" w:rsidRPr="00AF72D6" w:rsidRDefault="00AF72D6" w:rsidP="00AF72D6">
            <w:pPr>
              <w:spacing w:after="60"/>
              <w:jc w:val="both"/>
              <w:rPr>
                <w:rFonts w:eastAsia="Calibri"/>
                <w:b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b/>
                <w:kern w:val="2"/>
                <w:sz w:val="24"/>
                <w:szCs w:val="24"/>
                <w:lang w:eastAsia="en-US"/>
              </w:rPr>
              <w:t>Waga [%]</w:t>
            </w:r>
          </w:p>
        </w:tc>
      </w:tr>
      <w:tr w:rsidR="00AF72D6" w:rsidRPr="00AF72D6" w14:paraId="58C26EC6" w14:textId="77777777" w:rsidTr="00AF72D6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09C76" w14:textId="77777777" w:rsidR="00AF72D6" w:rsidRPr="00AF72D6" w:rsidRDefault="00AF72D6" w:rsidP="00AF72D6">
            <w:pPr>
              <w:spacing w:after="60"/>
              <w:jc w:val="center"/>
              <w:rPr>
                <w:rFonts w:eastAsia="Calibri"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kern w:val="2"/>
                <w:sz w:val="24"/>
                <w:szCs w:val="24"/>
                <w:lang w:eastAsia="en-US"/>
              </w:rPr>
              <w:t xml:space="preserve">Cena 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F2605" w14:textId="77777777" w:rsidR="00AF72D6" w:rsidRPr="00AF72D6" w:rsidRDefault="00AF72D6" w:rsidP="00AF72D6">
            <w:pPr>
              <w:spacing w:after="60"/>
              <w:jc w:val="center"/>
              <w:rPr>
                <w:rFonts w:eastAsia="Calibri"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kern w:val="2"/>
                <w:sz w:val="24"/>
                <w:szCs w:val="24"/>
                <w:lang w:eastAsia="en-US"/>
              </w:rPr>
              <w:t>60 %</w:t>
            </w:r>
          </w:p>
        </w:tc>
      </w:tr>
      <w:tr w:rsidR="00AF72D6" w:rsidRPr="00AF72D6" w14:paraId="7BBE4524" w14:textId="77777777" w:rsidTr="00AF72D6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07D6B" w14:textId="77777777" w:rsidR="00AF72D6" w:rsidRPr="00AF72D6" w:rsidRDefault="00AF72D6" w:rsidP="00AF72D6">
            <w:pPr>
              <w:spacing w:after="60"/>
              <w:jc w:val="center"/>
              <w:rPr>
                <w:rFonts w:eastAsia="Calibri"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kern w:val="2"/>
                <w:sz w:val="24"/>
                <w:szCs w:val="24"/>
                <w:lang w:eastAsia="en-US"/>
              </w:rPr>
              <w:t>Jakość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84365" w14:textId="77777777" w:rsidR="00AF72D6" w:rsidRPr="00AF72D6" w:rsidRDefault="00AF72D6" w:rsidP="00AF72D6">
            <w:pPr>
              <w:spacing w:after="60"/>
              <w:jc w:val="center"/>
              <w:rPr>
                <w:rFonts w:eastAsia="Calibri"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kern w:val="2"/>
                <w:sz w:val="24"/>
                <w:szCs w:val="24"/>
                <w:lang w:eastAsia="en-US"/>
              </w:rPr>
              <w:t>40%</w:t>
            </w:r>
          </w:p>
        </w:tc>
      </w:tr>
    </w:tbl>
    <w:p w14:paraId="4D6F72E8" w14:textId="77777777" w:rsidR="00AF72D6" w:rsidRPr="00AF72D6" w:rsidRDefault="00AF72D6" w:rsidP="00AF72D6">
      <w:pPr>
        <w:spacing w:after="60"/>
        <w:rPr>
          <w:rFonts w:eastAsia="Calibri"/>
          <w:bCs/>
          <w:kern w:val="2"/>
          <w:sz w:val="24"/>
          <w:szCs w:val="24"/>
          <w:lang w:eastAsia="en-US"/>
        </w:rPr>
      </w:pPr>
    </w:p>
    <w:p w14:paraId="47981FCC" w14:textId="77777777" w:rsidR="00AF72D6" w:rsidRPr="00AF72D6" w:rsidRDefault="00AF72D6" w:rsidP="00AF72D6">
      <w:pPr>
        <w:spacing w:after="60"/>
        <w:rPr>
          <w:rFonts w:eastAsia="Calibri"/>
          <w:bCs/>
          <w:kern w:val="2"/>
          <w:sz w:val="24"/>
          <w:szCs w:val="24"/>
          <w:lang w:eastAsia="en-US"/>
        </w:rPr>
      </w:pPr>
      <w:r w:rsidRPr="00AF72D6">
        <w:rPr>
          <w:rFonts w:eastAsia="Calibri"/>
          <w:bCs/>
          <w:kern w:val="2"/>
          <w:sz w:val="24"/>
          <w:szCs w:val="24"/>
          <w:lang w:eastAsia="en-US"/>
        </w:rPr>
        <w:t xml:space="preserve">Jest: </w:t>
      </w:r>
    </w:p>
    <w:p w14:paraId="3208B611" w14:textId="77777777" w:rsidR="00AF72D6" w:rsidRDefault="00AF72D6" w:rsidP="00AF72D6">
      <w:pPr>
        <w:spacing w:after="60"/>
        <w:jc w:val="both"/>
        <w:outlineLvl w:val="1"/>
        <w:rPr>
          <w:rFonts w:eastAsia="Calibri"/>
          <w:bCs/>
          <w:iCs/>
          <w:color w:val="000000"/>
          <w:kern w:val="2"/>
          <w:sz w:val="24"/>
          <w:szCs w:val="24"/>
          <w:lang w:eastAsia="en-US"/>
        </w:rPr>
      </w:pPr>
      <w:r w:rsidRPr="00AF72D6">
        <w:rPr>
          <w:rFonts w:eastAsia="Calibri"/>
          <w:bCs/>
          <w:iCs/>
          <w:color w:val="000000"/>
          <w:kern w:val="2"/>
          <w:sz w:val="24"/>
          <w:szCs w:val="24"/>
          <w:lang w:eastAsia="en-US"/>
        </w:rPr>
        <w:t>Zamawiający będzie oceniał oferty według następujących kryteriów:</w:t>
      </w:r>
    </w:p>
    <w:p w14:paraId="1E888AA2" w14:textId="77777777" w:rsidR="00AF72D6" w:rsidRPr="00AF72D6" w:rsidRDefault="00AF72D6" w:rsidP="00AF72D6">
      <w:pPr>
        <w:spacing w:after="60"/>
        <w:jc w:val="both"/>
        <w:outlineLvl w:val="1"/>
        <w:rPr>
          <w:rFonts w:eastAsia="Calibri"/>
          <w:bCs/>
          <w:iCs/>
          <w:color w:val="000000"/>
          <w:kern w:val="2"/>
          <w:sz w:val="24"/>
          <w:szCs w:val="24"/>
          <w:lang w:eastAsia="en-US"/>
        </w:rPr>
      </w:pPr>
    </w:p>
    <w:p w14:paraId="133D85AB" w14:textId="77777777" w:rsidR="00AF72D6" w:rsidRPr="00AF72D6" w:rsidRDefault="00AF72D6" w:rsidP="00AF72D6">
      <w:pPr>
        <w:numPr>
          <w:ilvl w:val="0"/>
          <w:numId w:val="1"/>
        </w:numPr>
        <w:spacing w:after="60"/>
        <w:jc w:val="both"/>
        <w:outlineLvl w:val="1"/>
        <w:rPr>
          <w:rFonts w:eastAsia="Calibri"/>
          <w:bCs/>
          <w:iCs/>
          <w:kern w:val="2"/>
          <w:sz w:val="24"/>
          <w:szCs w:val="24"/>
          <w:lang w:eastAsia="en-US"/>
        </w:rPr>
      </w:pPr>
      <w:r w:rsidRPr="00AF72D6">
        <w:rPr>
          <w:rFonts w:eastAsia="Calibri"/>
          <w:bCs/>
          <w:iCs/>
          <w:kern w:val="2"/>
          <w:sz w:val="24"/>
          <w:szCs w:val="24"/>
          <w:lang w:eastAsia="en-US"/>
        </w:rPr>
        <w:t xml:space="preserve">Dla pakietów 1-28 z wyłączeniem pakietu nr </w:t>
      </w:r>
      <w:r w:rsidRPr="00AF72D6">
        <w:rPr>
          <w:rFonts w:eastAsia="Calibri"/>
          <w:bCs/>
          <w:iCs/>
          <w:color w:val="FF0000"/>
          <w:kern w:val="2"/>
          <w:sz w:val="24"/>
          <w:szCs w:val="24"/>
          <w:lang w:eastAsia="en-US"/>
        </w:rPr>
        <w:t xml:space="preserve">23 i </w:t>
      </w:r>
      <w:r w:rsidRPr="00AF72D6">
        <w:rPr>
          <w:rFonts w:eastAsia="Calibri"/>
          <w:bCs/>
          <w:iCs/>
          <w:kern w:val="2"/>
          <w:sz w:val="24"/>
          <w:szCs w:val="24"/>
          <w:lang w:eastAsia="en-US"/>
        </w:rPr>
        <w:t>27</w:t>
      </w: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2854"/>
      </w:tblGrid>
      <w:tr w:rsidR="00AF72D6" w:rsidRPr="00AF72D6" w14:paraId="0D5ED424" w14:textId="77777777" w:rsidTr="00AF72D6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D9C48" w14:textId="77777777" w:rsidR="00AF72D6" w:rsidRPr="00AF72D6" w:rsidRDefault="00AF72D6" w:rsidP="00AF72D6">
            <w:pPr>
              <w:spacing w:after="60"/>
              <w:jc w:val="both"/>
              <w:rPr>
                <w:rFonts w:eastAsia="Calibri"/>
                <w:b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b/>
                <w:kern w:val="2"/>
                <w:sz w:val="24"/>
                <w:szCs w:val="24"/>
                <w:lang w:eastAsia="en-US"/>
              </w:rPr>
              <w:t xml:space="preserve">Nazwa kryterium 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1419B" w14:textId="77777777" w:rsidR="00AF72D6" w:rsidRPr="00AF72D6" w:rsidRDefault="00AF72D6" w:rsidP="00AF72D6">
            <w:pPr>
              <w:spacing w:after="60"/>
              <w:jc w:val="both"/>
              <w:rPr>
                <w:rFonts w:eastAsia="Calibri"/>
                <w:b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b/>
                <w:kern w:val="2"/>
                <w:sz w:val="24"/>
                <w:szCs w:val="24"/>
                <w:lang w:eastAsia="en-US"/>
              </w:rPr>
              <w:t>Waga [%]</w:t>
            </w:r>
          </w:p>
        </w:tc>
      </w:tr>
      <w:tr w:rsidR="00AF72D6" w:rsidRPr="00AF72D6" w14:paraId="61F4B008" w14:textId="77777777" w:rsidTr="00AF72D6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3416" w14:textId="77777777" w:rsidR="00AF72D6" w:rsidRPr="00AF72D6" w:rsidRDefault="00AF72D6" w:rsidP="00AF72D6">
            <w:pPr>
              <w:spacing w:after="60"/>
              <w:jc w:val="center"/>
              <w:rPr>
                <w:rFonts w:eastAsia="Calibri"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kern w:val="2"/>
                <w:sz w:val="24"/>
                <w:szCs w:val="24"/>
                <w:lang w:eastAsia="en-US"/>
              </w:rPr>
              <w:t xml:space="preserve">Cena 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3DCA6" w14:textId="77777777" w:rsidR="00AF72D6" w:rsidRPr="00AF72D6" w:rsidRDefault="00AF72D6" w:rsidP="00AF72D6">
            <w:pPr>
              <w:spacing w:after="60"/>
              <w:jc w:val="center"/>
              <w:rPr>
                <w:rFonts w:eastAsia="Calibri"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kern w:val="2"/>
                <w:sz w:val="24"/>
                <w:szCs w:val="24"/>
                <w:lang w:eastAsia="en-US"/>
              </w:rPr>
              <w:t>100 %</w:t>
            </w:r>
          </w:p>
        </w:tc>
      </w:tr>
    </w:tbl>
    <w:p w14:paraId="32A369B7" w14:textId="77777777" w:rsidR="00AF72D6" w:rsidRDefault="00AF72D6" w:rsidP="00AF72D6">
      <w:pPr>
        <w:spacing w:after="60"/>
        <w:ind w:left="1400"/>
        <w:jc w:val="both"/>
        <w:outlineLvl w:val="1"/>
        <w:rPr>
          <w:rFonts w:eastAsia="Calibri"/>
          <w:bCs/>
          <w:iCs/>
          <w:color w:val="000000"/>
          <w:kern w:val="2"/>
          <w:sz w:val="24"/>
          <w:szCs w:val="24"/>
          <w:lang w:eastAsia="en-US"/>
        </w:rPr>
      </w:pPr>
    </w:p>
    <w:p w14:paraId="03121A0C" w14:textId="773B2265" w:rsidR="00AF72D6" w:rsidRPr="00AF72D6" w:rsidRDefault="00AF72D6" w:rsidP="00AF72D6">
      <w:pPr>
        <w:numPr>
          <w:ilvl w:val="0"/>
          <w:numId w:val="1"/>
        </w:numPr>
        <w:spacing w:after="60"/>
        <w:ind w:left="1400"/>
        <w:jc w:val="both"/>
        <w:outlineLvl w:val="1"/>
        <w:rPr>
          <w:rFonts w:eastAsia="Calibri"/>
          <w:bCs/>
          <w:iCs/>
          <w:color w:val="000000"/>
          <w:kern w:val="2"/>
          <w:sz w:val="24"/>
          <w:szCs w:val="24"/>
          <w:lang w:eastAsia="en-US"/>
        </w:rPr>
      </w:pPr>
      <w:r w:rsidRPr="00AF72D6">
        <w:rPr>
          <w:rFonts w:eastAsia="Calibri"/>
          <w:bCs/>
          <w:iCs/>
          <w:color w:val="000000"/>
          <w:kern w:val="2"/>
          <w:sz w:val="24"/>
          <w:szCs w:val="24"/>
          <w:lang w:eastAsia="en-US"/>
        </w:rPr>
        <w:t xml:space="preserve">Dla pakietu </w:t>
      </w:r>
      <w:r w:rsidRPr="00AF72D6">
        <w:rPr>
          <w:rFonts w:eastAsia="Calibri"/>
          <w:bCs/>
          <w:iCs/>
          <w:color w:val="FF0000"/>
          <w:kern w:val="2"/>
          <w:sz w:val="24"/>
          <w:szCs w:val="24"/>
          <w:lang w:eastAsia="en-US"/>
        </w:rPr>
        <w:t>23 i</w:t>
      </w:r>
      <w:r w:rsidRPr="00AF72D6">
        <w:rPr>
          <w:rFonts w:eastAsia="Calibri"/>
          <w:bCs/>
          <w:iCs/>
          <w:color w:val="000000"/>
          <w:kern w:val="2"/>
          <w:sz w:val="24"/>
          <w:szCs w:val="24"/>
          <w:lang w:eastAsia="en-US"/>
        </w:rPr>
        <w:t xml:space="preserve"> 27</w:t>
      </w: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2571"/>
      </w:tblGrid>
      <w:tr w:rsidR="00AF72D6" w:rsidRPr="00AF72D6" w14:paraId="41F7F99E" w14:textId="77777777" w:rsidTr="00AF72D6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DEA7D" w14:textId="77777777" w:rsidR="00AF72D6" w:rsidRPr="00AF72D6" w:rsidRDefault="00AF72D6" w:rsidP="00AF72D6">
            <w:pPr>
              <w:spacing w:after="60"/>
              <w:jc w:val="both"/>
              <w:rPr>
                <w:rFonts w:eastAsia="Calibri"/>
                <w:b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b/>
                <w:kern w:val="2"/>
                <w:sz w:val="24"/>
                <w:szCs w:val="24"/>
                <w:lang w:eastAsia="en-US"/>
              </w:rPr>
              <w:t xml:space="preserve">Nazwa kryterium 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9BD17" w14:textId="77777777" w:rsidR="00AF72D6" w:rsidRPr="00AF72D6" w:rsidRDefault="00AF72D6" w:rsidP="00AF72D6">
            <w:pPr>
              <w:spacing w:after="60"/>
              <w:jc w:val="both"/>
              <w:rPr>
                <w:rFonts w:eastAsia="Calibri"/>
                <w:b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b/>
                <w:kern w:val="2"/>
                <w:sz w:val="24"/>
                <w:szCs w:val="24"/>
                <w:lang w:eastAsia="en-US"/>
              </w:rPr>
              <w:t>Waga [%]</w:t>
            </w:r>
          </w:p>
        </w:tc>
      </w:tr>
      <w:tr w:rsidR="00AF72D6" w:rsidRPr="00AF72D6" w14:paraId="0A60918B" w14:textId="77777777" w:rsidTr="00AF72D6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FE934" w14:textId="77777777" w:rsidR="00AF72D6" w:rsidRPr="00AF72D6" w:rsidRDefault="00AF72D6" w:rsidP="00AF72D6">
            <w:pPr>
              <w:spacing w:after="60"/>
              <w:jc w:val="center"/>
              <w:rPr>
                <w:rFonts w:eastAsia="Calibri"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kern w:val="2"/>
                <w:sz w:val="24"/>
                <w:szCs w:val="24"/>
                <w:lang w:eastAsia="en-US"/>
              </w:rPr>
              <w:t xml:space="preserve">Cena 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262AF" w14:textId="77777777" w:rsidR="00AF72D6" w:rsidRPr="00AF72D6" w:rsidRDefault="00AF72D6" w:rsidP="00AF72D6">
            <w:pPr>
              <w:spacing w:after="60"/>
              <w:jc w:val="center"/>
              <w:rPr>
                <w:rFonts w:eastAsia="Calibri"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kern w:val="2"/>
                <w:sz w:val="24"/>
                <w:szCs w:val="24"/>
                <w:lang w:eastAsia="en-US"/>
              </w:rPr>
              <w:t>60 %</w:t>
            </w:r>
          </w:p>
        </w:tc>
      </w:tr>
      <w:tr w:rsidR="00AF72D6" w:rsidRPr="00AF72D6" w14:paraId="2D04E33E" w14:textId="77777777" w:rsidTr="00AF72D6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C3D4A" w14:textId="77777777" w:rsidR="00AF72D6" w:rsidRPr="00AF72D6" w:rsidRDefault="00AF72D6" w:rsidP="00AF72D6">
            <w:pPr>
              <w:spacing w:after="60"/>
              <w:jc w:val="center"/>
              <w:rPr>
                <w:rFonts w:eastAsia="Calibri"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kern w:val="2"/>
                <w:sz w:val="24"/>
                <w:szCs w:val="24"/>
                <w:lang w:eastAsia="en-US"/>
              </w:rPr>
              <w:t>Jakość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817C7" w14:textId="77777777" w:rsidR="00AF72D6" w:rsidRPr="00AF72D6" w:rsidRDefault="00AF72D6" w:rsidP="00AF72D6">
            <w:pPr>
              <w:spacing w:after="60"/>
              <w:jc w:val="center"/>
              <w:rPr>
                <w:rFonts w:eastAsia="Calibri"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kern w:val="2"/>
                <w:sz w:val="24"/>
                <w:szCs w:val="24"/>
                <w:lang w:eastAsia="en-US"/>
              </w:rPr>
              <w:t>40%</w:t>
            </w:r>
          </w:p>
        </w:tc>
      </w:tr>
    </w:tbl>
    <w:p w14:paraId="2F8E92F9" w14:textId="77777777" w:rsidR="00AF72D6" w:rsidRPr="00AF72D6" w:rsidRDefault="00AF72D6" w:rsidP="00AF72D6">
      <w:pPr>
        <w:spacing w:after="60"/>
        <w:rPr>
          <w:rFonts w:eastAsia="Calibri"/>
          <w:bCs/>
          <w:kern w:val="2"/>
          <w:sz w:val="24"/>
          <w:szCs w:val="24"/>
          <w:lang w:eastAsia="en-US"/>
        </w:rPr>
      </w:pPr>
    </w:p>
    <w:p w14:paraId="0BA91EF2" w14:textId="77777777" w:rsidR="00AF72D6" w:rsidRPr="00AF72D6" w:rsidRDefault="00AF72D6" w:rsidP="00AF72D6">
      <w:pPr>
        <w:spacing w:after="60"/>
        <w:rPr>
          <w:rFonts w:eastAsia="Calibri"/>
          <w:bCs/>
          <w:kern w:val="2"/>
          <w:sz w:val="24"/>
          <w:szCs w:val="24"/>
          <w:lang w:eastAsia="en-US"/>
        </w:rPr>
      </w:pPr>
      <w:r w:rsidRPr="00AF72D6">
        <w:rPr>
          <w:rFonts w:eastAsia="Calibri"/>
          <w:bCs/>
          <w:kern w:val="2"/>
          <w:sz w:val="24"/>
          <w:szCs w:val="24"/>
          <w:lang w:eastAsia="en-US"/>
        </w:rPr>
        <w:t xml:space="preserve">W punkcie 19.2 SWZ było: </w:t>
      </w:r>
    </w:p>
    <w:p w14:paraId="7214DE23" w14:textId="77777777" w:rsidR="00AF72D6" w:rsidRDefault="00AF72D6" w:rsidP="00AF72D6">
      <w:pPr>
        <w:numPr>
          <w:ilvl w:val="1"/>
          <w:numId w:val="2"/>
        </w:numPr>
        <w:spacing w:after="60"/>
        <w:contextualSpacing/>
        <w:jc w:val="both"/>
        <w:outlineLvl w:val="1"/>
        <w:rPr>
          <w:rFonts w:eastAsia="Calibri"/>
          <w:bCs/>
          <w:iCs/>
          <w:color w:val="000000"/>
          <w:kern w:val="2"/>
          <w:sz w:val="24"/>
          <w:szCs w:val="24"/>
          <w:lang w:eastAsia="en-US"/>
        </w:rPr>
      </w:pPr>
      <w:r w:rsidRPr="00AF72D6">
        <w:rPr>
          <w:rFonts w:eastAsia="Calibri"/>
          <w:bCs/>
          <w:iCs/>
          <w:color w:val="000000"/>
          <w:kern w:val="2"/>
          <w:sz w:val="24"/>
          <w:szCs w:val="24"/>
          <w:lang w:eastAsia="en-US"/>
        </w:rPr>
        <w:t>Punkty przyznawane za podane w pkt 19.1 kryteria będą liczone według następujących wzorów:</w:t>
      </w:r>
    </w:p>
    <w:p w14:paraId="2CDAA989" w14:textId="77777777" w:rsidR="00AF72D6" w:rsidRPr="00AF72D6" w:rsidRDefault="00AF72D6" w:rsidP="00AF72D6">
      <w:pPr>
        <w:spacing w:after="60"/>
        <w:ind w:left="420"/>
        <w:contextualSpacing/>
        <w:jc w:val="both"/>
        <w:outlineLvl w:val="1"/>
        <w:rPr>
          <w:rFonts w:eastAsia="Calibri"/>
          <w:bCs/>
          <w:iCs/>
          <w:color w:val="000000"/>
          <w:kern w:val="2"/>
          <w:sz w:val="24"/>
          <w:szCs w:val="24"/>
          <w:lang w:eastAsia="en-US"/>
        </w:rPr>
      </w:pPr>
    </w:p>
    <w:p w14:paraId="259AD5B5" w14:textId="77777777" w:rsidR="00AF72D6" w:rsidRPr="00AF72D6" w:rsidRDefault="00AF72D6" w:rsidP="00AF72D6">
      <w:pPr>
        <w:numPr>
          <w:ilvl w:val="0"/>
          <w:numId w:val="1"/>
        </w:numPr>
        <w:spacing w:after="60"/>
        <w:jc w:val="both"/>
        <w:outlineLvl w:val="1"/>
        <w:rPr>
          <w:rFonts w:eastAsia="Calibri"/>
          <w:bCs/>
          <w:iCs/>
          <w:color w:val="000000"/>
          <w:kern w:val="2"/>
          <w:sz w:val="24"/>
          <w:szCs w:val="24"/>
          <w:lang w:eastAsia="en-US"/>
        </w:rPr>
      </w:pPr>
      <w:r w:rsidRPr="00AF72D6">
        <w:rPr>
          <w:rFonts w:eastAsia="Calibri"/>
          <w:bCs/>
          <w:iCs/>
          <w:color w:val="000000"/>
          <w:kern w:val="2"/>
          <w:sz w:val="24"/>
          <w:szCs w:val="24"/>
          <w:lang w:eastAsia="en-US"/>
        </w:rPr>
        <w:t>Dla pakietów 1-27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52"/>
        <w:gridCol w:w="5811"/>
      </w:tblGrid>
      <w:tr w:rsidR="00AF72D6" w:rsidRPr="00AF72D6" w14:paraId="2938B308" w14:textId="77777777" w:rsidTr="00AF72D6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5574C" w14:textId="77777777" w:rsidR="00AF72D6" w:rsidRPr="00AF72D6" w:rsidRDefault="00AF72D6" w:rsidP="00AF72D6">
            <w:pPr>
              <w:spacing w:after="60"/>
              <w:jc w:val="both"/>
              <w:rPr>
                <w:rFonts w:eastAsia="Calibri"/>
                <w:b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b/>
                <w:kern w:val="2"/>
                <w:sz w:val="24"/>
                <w:szCs w:val="24"/>
                <w:lang w:eastAsia="en-US"/>
              </w:rPr>
              <w:t>Nr pakietu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2D095" w14:textId="77777777" w:rsidR="00AF72D6" w:rsidRPr="00AF72D6" w:rsidRDefault="00AF72D6" w:rsidP="00AF72D6">
            <w:pPr>
              <w:spacing w:after="60"/>
              <w:jc w:val="both"/>
              <w:rPr>
                <w:rFonts w:eastAsia="Calibri"/>
                <w:b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b/>
                <w:kern w:val="2"/>
                <w:sz w:val="24"/>
                <w:szCs w:val="24"/>
                <w:lang w:eastAsia="en-US"/>
              </w:rPr>
              <w:t>Wzór</w:t>
            </w:r>
          </w:p>
        </w:tc>
      </w:tr>
      <w:tr w:rsidR="00AF72D6" w:rsidRPr="00AF72D6" w14:paraId="29E78359" w14:textId="77777777" w:rsidTr="00AF72D6">
        <w:trPr>
          <w:trHeight w:val="1292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8F7A5" w14:textId="77777777" w:rsidR="00AF72D6" w:rsidRPr="00AF72D6" w:rsidRDefault="00AF72D6" w:rsidP="00AF72D6">
            <w:pPr>
              <w:spacing w:after="60"/>
              <w:rPr>
                <w:rFonts w:eastAsia="Calibri"/>
                <w:b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b/>
                <w:kern w:val="2"/>
                <w:sz w:val="24"/>
                <w:szCs w:val="24"/>
                <w:lang w:eastAsia="en-US"/>
              </w:rPr>
              <w:t>PAKIETY od 1-28 za wyjątkiem pakietu 27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1688E" w14:textId="77777777" w:rsidR="00AF72D6" w:rsidRPr="00AF72D6" w:rsidRDefault="00AF72D6" w:rsidP="00AF72D6">
            <w:pPr>
              <w:spacing w:after="60"/>
              <w:rPr>
                <w:rFonts w:eastAsia="Calibri"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kern w:val="2"/>
                <w:sz w:val="24"/>
                <w:szCs w:val="24"/>
                <w:lang w:eastAsia="en-US"/>
              </w:rPr>
              <w:t>Cena</w:t>
            </w:r>
          </w:p>
          <w:p w14:paraId="4A94F3EA" w14:textId="77777777" w:rsidR="00AF72D6" w:rsidRPr="00AF72D6" w:rsidRDefault="00AF72D6" w:rsidP="00AF72D6">
            <w:pPr>
              <w:spacing w:after="60"/>
              <w:jc w:val="both"/>
              <w:rPr>
                <w:rFonts w:eastAsia="Calibri"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kern w:val="2"/>
                <w:sz w:val="24"/>
                <w:szCs w:val="24"/>
                <w:lang w:eastAsia="en-US"/>
              </w:rPr>
              <w:t>Liczba punktów = ( Cmin/Cof ) * 100 * waga</w:t>
            </w:r>
          </w:p>
          <w:p w14:paraId="4F5E3A2A" w14:textId="77777777" w:rsidR="00AF72D6" w:rsidRPr="00AF72D6" w:rsidRDefault="00AF72D6" w:rsidP="00AF72D6">
            <w:pPr>
              <w:spacing w:after="60"/>
              <w:jc w:val="both"/>
              <w:rPr>
                <w:rFonts w:eastAsia="Calibri"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kern w:val="2"/>
                <w:sz w:val="24"/>
                <w:szCs w:val="24"/>
                <w:lang w:eastAsia="en-US"/>
              </w:rPr>
              <w:t>gdzie:</w:t>
            </w:r>
          </w:p>
          <w:p w14:paraId="6CEA3525" w14:textId="77777777" w:rsidR="00AF72D6" w:rsidRPr="00AF72D6" w:rsidRDefault="00AF72D6" w:rsidP="00AF72D6">
            <w:pPr>
              <w:spacing w:after="60"/>
              <w:jc w:val="both"/>
              <w:rPr>
                <w:rFonts w:eastAsia="Calibri"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kern w:val="2"/>
                <w:sz w:val="24"/>
                <w:szCs w:val="24"/>
                <w:lang w:eastAsia="en-US"/>
              </w:rPr>
              <w:t>- Cmin - najniższa cena spośród wszystkich ofert</w:t>
            </w:r>
          </w:p>
          <w:p w14:paraId="7005CF1D" w14:textId="77777777" w:rsidR="00AF72D6" w:rsidRPr="00AF72D6" w:rsidRDefault="00AF72D6" w:rsidP="00AF72D6">
            <w:pPr>
              <w:spacing w:after="60"/>
              <w:jc w:val="both"/>
              <w:rPr>
                <w:rFonts w:eastAsia="Calibri"/>
                <w:b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kern w:val="2"/>
                <w:sz w:val="24"/>
                <w:szCs w:val="24"/>
                <w:lang w:eastAsia="en-US"/>
              </w:rPr>
              <w:t>- Cof -  cena podana w ofercie</w:t>
            </w:r>
          </w:p>
        </w:tc>
      </w:tr>
    </w:tbl>
    <w:p w14:paraId="3711D2F0" w14:textId="77777777" w:rsidR="00AF72D6" w:rsidRDefault="00AF72D6" w:rsidP="00AF72D6">
      <w:pPr>
        <w:spacing w:after="60"/>
        <w:ind w:left="1400"/>
        <w:jc w:val="both"/>
        <w:outlineLvl w:val="1"/>
        <w:rPr>
          <w:rFonts w:eastAsia="Calibri"/>
          <w:bCs/>
          <w:iCs/>
          <w:color w:val="000000"/>
          <w:kern w:val="2"/>
          <w:sz w:val="24"/>
          <w:szCs w:val="24"/>
          <w:lang w:eastAsia="en-US"/>
        </w:rPr>
      </w:pPr>
    </w:p>
    <w:p w14:paraId="4A1D5827" w14:textId="77777777" w:rsidR="00AF72D6" w:rsidRDefault="00AF72D6" w:rsidP="00AF72D6">
      <w:pPr>
        <w:spacing w:after="60"/>
        <w:ind w:left="1400"/>
        <w:jc w:val="both"/>
        <w:outlineLvl w:val="1"/>
        <w:rPr>
          <w:rFonts w:eastAsia="Calibri"/>
          <w:bCs/>
          <w:iCs/>
          <w:color w:val="000000"/>
          <w:kern w:val="2"/>
          <w:sz w:val="24"/>
          <w:szCs w:val="24"/>
          <w:lang w:eastAsia="en-US"/>
        </w:rPr>
      </w:pPr>
    </w:p>
    <w:p w14:paraId="3846376B" w14:textId="77777777" w:rsidR="00AF72D6" w:rsidRDefault="00AF72D6" w:rsidP="00AF72D6">
      <w:pPr>
        <w:spacing w:after="60"/>
        <w:ind w:left="1400"/>
        <w:jc w:val="both"/>
        <w:outlineLvl w:val="1"/>
        <w:rPr>
          <w:rFonts w:eastAsia="Calibri"/>
          <w:bCs/>
          <w:iCs/>
          <w:color w:val="000000"/>
          <w:kern w:val="2"/>
          <w:sz w:val="24"/>
          <w:szCs w:val="24"/>
          <w:lang w:eastAsia="en-US"/>
        </w:rPr>
      </w:pPr>
    </w:p>
    <w:p w14:paraId="4D8F598C" w14:textId="77777777" w:rsidR="00AF72D6" w:rsidRDefault="00AF72D6" w:rsidP="00AF72D6">
      <w:pPr>
        <w:spacing w:after="60"/>
        <w:ind w:left="1400"/>
        <w:jc w:val="both"/>
        <w:outlineLvl w:val="1"/>
        <w:rPr>
          <w:rFonts w:eastAsia="Calibri"/>
          <w:bCs/>
          <w:iCs/>
          <w:color w:val="000000"/>
          <w:kern w:val="2"/>
          <w:sz w:val="24"/>
          <w:szCs w:val="24"/>
          <w:lang w:eastAsia="en-US"/>
        </w:rPr>
      </w:pPr>
    </w:p>
    <w:p w14:paraId="1D090B41" w14:textId="77777777" w:rsidR="00AF72D6" w:rsidRDefault="00AF72D6" w:rsidP="00AF72D6">
      <w:pPr>
        <w:spacing w:after="60"/>
        <w:ind w:left="1400"/>
        <w:jc w:val="both"/>
        <w:outlineLvl w:val="1"/>
        <w:rPr>
          <w:rFonts w:eastAsia="Calibri"/>
          <w:bCs/>
          <w:iCs/>
          <w:color w:val="000000"/>
          <w:kern w:val="2"/>
          <w:sz w:val="24"/>
          <w:szCs w:val="24"/>
          <w:lang w:eastAsia="en-US"/>
        </w:rPr>
      </w:pPr>
    </w:p>
    <w:p w14:paraId="76CE21A9" w14:textId="77777777" w:rsidR="00AF72D6" w:rsidRDefault="00AF72D6" w:rsidP="00AF72D6">
      <w:pPr>
        <w:spacing w:after="60"/>
        <w:ind w:left="1400"/>
        <w:jc w:val="both"/>
        <w:outlineLvl w:val="1"/>
        <w:rPr>
          <w:rFonts w:eastAsia="Calibri"/>
          <w:bCs/>
          <w:iCs/>
          <w:color w:val="000000"/>
          <w:kern w:val="2"/>
          <w:sz w:val="24"/>
          <w:szCs w:val="24"/>
          <w:lang w:eastAsia="en-US"/>
        </w:rPr>
      </w:pPr>
    </w:p>
    <w:p w14:paraId="3C0FE0EB" w14:textId="77777777" w:rsidR="00AF72D6" w:rsidRDefault="00AF72D6" w:rsidP="00AF72D6">
      <w:pPr>
        <w:spacing w:after="60"/>
        <w:ind w:left="1400"/>
        <w:jc w:val="both"/>
        <w:outlineLvl w:val="1"/>
        <w:rPr>
          <w:rFonts w:eastAsia="Calibri"/>
          <w:bCs/>
          <w:iCs/>
          <w:color w:val="000000"/>
          <w:kern w:val="2"/>
          <w:sz w:val="24"/>
          <w:szCs w:val="24"/>
          <w:lang w:eastAsia="en-US"/>
        </w:rPr>
      </w:pPr>
    </w:p>
    <w:p w14:paraId="31A6B1E5" w14:textId="5CEE4668" w:rsidR="00AF72D6" w:rsidRPr="00AF72D6" w:rsidRDefault="00AF72D6" w:rsidP="00AF72D6">
      <w:pPr>
        <w:spacing w:after="60"/>
        <w:ind w:left="1400"/>
        <w:jc w:val="both"/>
        <w:outlineLvl w:val="1"/>
        <w:rPr>
          <w:rFonts w:eastAsia="Calibri"/>
          <w:bCs/>
          <w:iCs/>
          <w:color w:val="000000"/>
          <w:kern w:val="2"/>
          <w:sz w:val="24"/>
          <w:szCs w:val="24"/>
          <w:lang w:eastAsia="en-US"/>
        </w:rPr>
      </w:pPr>
      <w:r w:rsidRPr="00AF72D6">
        <w:rPr>
          <w:rFonts w:eastAsia="Calibri"/>
          <w:bCs/>
          <w:iCs/>
          <w:color w:val="000000"/>
          <w:kern w:val="2"/>
          <w:sz w:val="24"/>
          <w:szCs w:val="24"/>
          <w:lang w:eastAsia="en-US"/>
        </w:rPr>
        <w:lastRenderedPageBreak/>
        <w:t>Dla pakietu 27</w:t>
      </w:r>
    </w:p>
    <w:tbl>
      <w:tblPr>
        <w:tblW w:w="8364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52"/>
        <w:gridCol w:w="5812"/>
      </w:tblGrid>
      <w:tr w:rsidR="00AF72D6" w:rsidRPr="00AF72D6" w14:paraId="2AA485E0" w14:textId="77777777" w:rsidTr="00AF72D6">
        <w:trPr>
          <w:trHeight w:val="424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035962" w14:textId="77777777" w:rsidR="00AF72D6" w:rsidRPr="00AF72D6" w:rsidRDefault="00AF72D6" w:rsidP="00AF72D6">
            <w:pPr>
              <w:tabs>
                <w:tab w:val="left" w:pos="851"/>
              </w:tabs>
              <w:spacing w:after="60"/>
              <w:jc w:val="both"/>
              <w:outlineLvl w:val="1"/>
              <w:rPr>
                <w:rFonts w:eastAsia="Calibri"/>
                <w:b/>
                <w:kern w:val="2"/>
                <w:sz w:val="24"/>
                <w:szCs w:val="24"/>
                <w:lang w:eastAsia="x-none"/>
              </w:rPr>
            </w:pPr>
            <w:r w:rsidRPr="00AF72D6">
              <w:rPr>
                <w:rFonts w:eastAsia="Calibri"/>
                <w:b/>
                <w:kern w:val="2"/>
                <w:sz w:val="24"/>
                <w:szCs w:val="24"/>
                <w:lang w:eastAsia="x-none"/>
              </w:rPr>
              <w:t>Nr pakietu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288F17A" w14:textId="77777777" w:rsidR="00AF72D6" w:rsidRPr="00AF72D6" w:rsidRDefault="00AF72D6" w:rsidP="00AF72D6">
            <w:pPr>
              <w:tabs>
                <w:tab w:val="left" w:pos="851"/>
              </w:tabs>
              <w:spacing w:after="60"/>
              <w:jc w:val="both"/>
              <w:outlineLvl w:val="1"/>
              <w:rPr>
                <w:rFonts w:eastAsia="Calibri"/>
                <w:b/>
                <w:kern w:val="2"/>
                <w:sz w:val="24"/>
                <w:szCs w:val="24"/>
                <w:lang w:eastAsia="x-none"/>
              </w:rPr>
            </w:pPr>
            <w:r w:rsidRPr="00AF72D6">
              <w:rPr>
                <w:rFonts w:eastAsia="Calibri"/>
                <w:b/>
                <w:kern w:val="2"/>
                <w:sz w:val="24"/>
                <w:szCs w:val="24"/>
                <w:lang w:eastAsia="x-none"/>
              </w:rPr>
              <w:t>Wzór</w:t>
            </w:r>
          </w:p>
        </w:tc>
      </w:tr>
      <w:tr w:rsidR="00AF72D6" w:rsidRPr="00AF72D6" w14:paraId="74B6E9E3" w14:textId="77777777" w:rsidTr="00AF72D6">
        <w:trPr>
          <w:trHeight w:val="1827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B0B0D4" w14:textId="77777777" w:rsidR="00AF72D6" w:rsidRPr="00AF72D6" w:rsidRDefault="00AF72D6" w:rsidP="00AF72D6">
            <w:pPr>
              <w:tabs>
                <w:tab w:val="left" w:pos="851"/>
              </w:tabs>
              <w:spacing w:after="60"/>
              <w:jc w:val="both"/>
              <w:outlineLvl w:val="1"/>
              <w:rPr>
                <w:rFonts w:eastAsia="Calibri"/>
                <w:b/>
                <w:kern w:val="2"/>
                <w:sz w:val="24"/>
                <w:szCs w:val="24"/>
                <w:lang w:eastAsia="x-none"/>
              </w:rPr>
            </w:pPr>
            <w:r w:rsidRPr="00AF72D6">
              <w:rPr>
                <w:rFonts w:eastAsia="Calibri"/>
                <w:b/>
                <w:kern w:val="2"/>
                <w:sz w:val="24"/>
                <w:szCs w:val="24"/>
                <w:lang w:eastAsia="x-none"/>
              </w:rPr>
              <w:t>PAKIET 27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97C6F50" w14:textId="77777777" w:rsidR="00AF72D6" w:rsidRPr="00AF72D6" w:rsidRDefault="00AF72D6" w:rsidP="00AF72D6">
            <w:pPr>
              <w:numPr>
                <w:ilvl w:val="1"/>
                <w:numId w:val="3"/>
              </w:numPr>
              <w:spacing w:after="60"/>
              <w:ind w:left="318" w:hanging="142"/>
              <w:jc w:val="both"/>
              <w:outlineLvl w:val="1"/>
              <w:rPr>
                <w:rFonts w:eastAsia="Calibri"/>
                <w:b/>
                <w:kern w:val="2"/>
                <w:sz w:val="24"/>
                <w:szCs w:val="24"/>
                <w:u w:val="single"/>
                <w:lang w:eastAsia="x-none"/>
              </w:rPr>
            </w:pPr>
            <w:r w:rsidRPr="00AF72D6">
              <w:rPr>
                <w:rFonts w:eastAsia="Calibri"/>
                <w:b/>
                <w:kern w:val="2"/>
                <w:sz w:val="24"/>
                <w:szCs w:val="24"/>
                <w:u w:val="single"/>
                <w:lang w:eastAsia="x-none"/>
              </w:rPr>
              <w:t xml:space="preserve">Cena </w:t>
            </w:r>
          </w:p>
          <w:p w14:paraId="05C70FAE" w14:textId="77777777" w:rsidR="00AF72D6" w:rsidRPr="00AF72D6" w:rsidRDefault="00AF72D6" w:rsidP="00AF72D6">
            <w:pPr>
              <w:tabs>
                <w:tab w:val="left" w:pos="851"/>
              </w:tabs>
              <w:spacing w:after="60"/>
              <w:jc w:val="both"/>
              <w:outlineLvl w:val="1"/>
              <w:rPr>
                <w:rFonts w:eastAsia="Calibri"/>
                <w:bCs/>
                <w:kern w:val="2"/>
                <w:sz w:val="24"/>
                <w:szCs w:val="24"/>
                <w:lang w:eastAsia="x-none"/>
              </w:rPr>
            </w:pPr>
            <w:r w:rsidRPr="00AF72D6">
              <w:rPr>
                <w:rFonts w:eastAsia="Calibri"/>
                <w:bCs/>
                <w:kern w:val="2"/>
                <w:sz w:val="24"/>
                <w:szCs w:val="24"/>
                <w:lang w:eastAsia="x-none"/>
              </w:rPr>
              <w:t>Liczba punktów = ( Cmin/Cof ) * 100 * waga</w:t>
            </w:r>
          </w:p>
          <w:p w14:paraId="40B141DB" w14:textId="77777777" w:rsidR="00AF72D6" w:rsidRPr="00AF72D6" w:rsidRDefault="00AF72D6" w:rsidP="00AF72D6">
            <w:pPr>
              <w:tabs>
                <w:tab w:val="left" w:pos="851"/>
              </w:tabs>
              <w:spacing w:after="60"/>
              <w:jc w:val="both"/>
              <w:outlineLvl w:val="1"/>
              <w:rPr>
                <w:rFonts w:eastAsia="Calibri"/>
                <w:bCs/>
                <w:kern w:val="2"/>
                <w:sz w:val="24"/>
                <w:szCs w:val="24"/>
                <w:lang w:eastAsia="x-none"/>
              </w:rPr>
            </w:pPr>
            <w:r w:rsidRPr="00AF72D6">
              <w:rPr>
                <w:rFonts w:eastAsia="Calibri"/>
                <w:bCs/>
                <w:kern w:val="2"/>
                <w:sz w:val="24"/>
                <w:szCs w:val="24"/>
                <w:lang w:eastAsia="x-none"/>
              </w:rPr>
              <w:t>gdzie:</w:t>
            </w:r>
          </w:p>
          <w:p w14:paraId="6B383883" w14:textId="77777777" w:rsidR="00AF72D6" w:rsidRPr="00AF72D6" w:rsidRDefault="00AF72D6" w:rsidP="00AF72D6">
            <w:pPr>
              <w:spacing w:after="60"/>
              <w:jc w:val="both"/>
              <w:rPr>
                <w:rFonts w:eastAsia="Calibri"/>
                <w:bCs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bCs/>
                <w:kern w:val="2"/>
                <w:sz w:val="24"/>
                <w:szCs w:val="24"/>
                <w:lang w:eastAsia="en-US"/>
              </w:rPr>
              <w:t>- Cmin - najniższa cena spośród wszystkich ofert</w:t>
            </w:r>
          </w:p>
          <w:p w14:paraId="66DCDE24" w14:textId="77777777" w:rsidR="00AF72D6" w:rsidRPr="00AF72D6" w:rsidRDefault="00AF72D6" w:rsidP="00AF72D6">
            <w:pPr>
              <w:spacing w:after="60"/>
              <w:jc w:val="both"/>
              <w:rPr>
                <w:rFonts w:eastAsia="Calibri"/>
                <w:bCs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bCs/>
                <w:kern w:val="2"/>
                <w:sz w:val="24"/>
                <w:szCs w:val="24"/>
                <w:lang w:eastAsia="en-US"/>
              </w:rPr>
              <w:t>- Cof -  cena podana w ofercie</w:t>
            </w:r>
          </w:p>
          <w:p w14:paraId="4243024A" w14:textId="77777777" w:rsidR="00AF72D6" w:rsidRPr="00AF72D6" w:rsidRDefault="00AF72D6" w:rsidP="00AF72D6">
            <w:pPr>
              <w:spacing w:after="60"/>
              <w:rPr>
                <w:rFonts w:eastAsia="Calibri"/>
                <w:kern w:val="2"/>
                <w:sz w:val="24"/>
                <w:szCs w:val="24"/>
                <w:u w:val="single"/>
                <w:lang w:eastAsia="en-US"/>
              </w:rPr>
            </w:pPr>
            <w:r w:rsidRPr="00AF72D6">
              <w:rPr>
                <w:rFonts w:eastAsia="Calibri"/>
                <w:kern w:val="2"/>
                <w:sz w:val="24"/>
                <w:szCs w:val="24"/>
                <w:u w:val="single"/>
                <w:lang w:eastAsia="en-US"/>
              </w:rPr>
              <w:t>Jakość</w:t>
            </w:r>
          </w:p>
          <w:p w14:paraId="1FBBAA59" w14:textId="77777777" w:rsidR="00AF72D6" w:rsidRPr="00AF72D6" w:rsidRDefault="00AF72D6" w:rsidP="00AF72D6">
            <w:pPr>
              <w:spacing w:after="60"/>
              <w:jc w:val="both"/>
              <w:rPr>
                <w:rFonts w:eastAsia="Calibri"/>
                <w:bCs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kern w:val="2"/>
                <w:sz w:val="24"/>
                <w:szCs w:val="24"/>
                <w:lang w:eastAsia="en-US"/>
              </w:rPr>
              <w:t xml:space="preserve">Liczba punktów </w:t>
            </w:r>
            <w:r w:rsidRPr="00AF72D6">
              <w:rPr>
                <w:rFonts w:eastAsia="Calibri"/>
                <w:bCs/>
                <w:kern w:val="2"/>
                <w:sz w:val="24"/>
                <w:szCs w:val="24"/>
                <w:lang w:eastAsia="en-US"/>
              </w:rPr>
              <w:t>= ( J</w:t>
            </w:r>
            <w:r w:rsidRPr="00AF72D6">
              <w:rPr>
                <w:rFonts w:eastAsia="Calibri"/>
                <w:bCs/>
                <w:kern w:val="2"/>
                <w:sz w:val="24"/>
                <w:szCs w:val="24"/>
                <w:vertAlign w:val="subscript"/>
                <w:lang w:eastAsia="en-US"/>
              </w:rPr>
              <w:t>of</w:t>
            </w:r>
            <w:r w:rsidRPr="00AF72D6">
              <w:rPr>
                <w:rFonts w:eastAsia="Calibri"/>
                <w:bCs/>
                <w:kern w:val="2"/>
                <w:sz w:val="24"/>
                <w:szCs w:val="24"/>
                <w:lang w:eastAsia="en-US"/>
              </w:rPr>
              <w:t>/J</w:t>
            </w:r>
            <w:r w:rsidRPr="00AF72D6">
              <w:rPr>
                <w:rFonts w:eastAsia="Calibri"/>
                <w:bCs/>
                <w:kern w:val="2"/>
                <w:sz w:val="24"/>
                <w:szCs w:val="24"/>
                <w:vertAlign w:val="subscript"/>
                <w:lang w:eastAsia="en-US"/>
              </w:rPr>
              <w:t xml:space="preserve">max </w:t>
            </w:r>
            <w:r w:rsidRPr="00AF72D6">
              <w:rPr>
                <w:rFonts w:eastAsia="Calibri"/>
                <w:bCs/>
                <w:kern w:val="2"/>
                <w:sz w:val="24"/>
                <w:szCs w:val="24"/>
                <w:lang w:eastAsia="en-US"/>
              </w:rPr>
              <w:t>) * 100 * waga</w:t>
            </w:r>
          </w:p>
          <w:p w14:paraId="7D82ED86" w14:textId="77777777" w:rsidR="00AF72D6" w:rsidRPr="00AF72D6" w:rsidRDefault="00AF72D6" w:rsidP="00AF72D6">
            <w:pPr>
              <w:spacing w:after="60"/>
              <w:jc w:val="both"/>
              <w:rPr>
                <w:rFonts w:eastAsia="Calibri"/>
                <w:bCs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bCs/>
                <w:kern w:val="2"/>
                <w:sz w:val="24"/>
                <w:szCs w:val="24"/>
                <w:lang w:eastAsia="en-US"/>
              </w:rPr>
              <w:t>gdzie:</w:t>
            </w:r>
          </w:p>
          <w:p w14:paraId="22DF1BAD" w14:textId="77777777" w:rsidR="00AF72D6" w:rsidRPr="00AF72D6" w:rsidRDefault="00AF72D6" w:rsidP="00AF72D6">
            <w:pPr>
              <w:spacing w:after="60"/>
              <w:ind w:left="178" w:hanging="178"/>
              <w:jc w:val="both"/>
              <w:rPr>
                <w:rFonts w:eastAsia="Calibri"/>
                <w:bCs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bCs/>
                <w:kern w:val="2"/>
                <w:sz w:val="24"/>
                <w:szCs w:val="24"/>
                <w:lang w:eastAsia="en-US"/>
              </w:rPr>
              <w:t xml:space="preserve"> - J</w:t>
            </w:r>
            <w:r w:rsidRPr="00AF72D6">
              <w:rPr>
                <w:rFonts w:eastAsia="Calibri"/>
                <w:bCs/>
                <w:kern w:val="2"/>
                <w:sz w:val="24"/>
                <w:szCs w:val="24"/>
                <w:vertAlign w:val="subscript"/>
                <w:lang w:eastAsia="en-US"/>
              </w:rPr>
              <w:t>of</w:t>
            </w:r>
            <w:r w:rsidRPr="00AF72D6">
              <w:rPr>
                <w:rFonts w:eastAsia="Calibri"/>
                <w:bCs/>
                <w:kern w:val="2"/>
                <w:sz w:val="24"/>
                <w:szCs w:val="24"/>
                <w:lang w:eastAsia="en-US"/>
              </w:rPr>
              <w:t xml:space="preserve"> - ilość punktów ocenianej oferty obliczonej wg punktacji podanej w pkt. 19.4., </w:t>
            </w:r>
          </w:p>
          <w:p w14:paraId="64358833" w14:textId="77777777" w:rsidR="00AF72D6" w:rsidRPr="00AF72D6" w:rsidRDefault="00AF72D6" w:rsidP="00AF72D6">
            <w:pPr>
              <w:spacing w:after="60"/>
              <w:ind w:left="178" w:hanging="178"/>
              <w:jc w:val="both"/>
              <w:rPr>
                <w:rFonts w:eastAsia="Calibri"/>
                <w:bCs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bCs/>
                <w:kern w:val="2"/>
                <w:sz w:val="24"/>
                <w:szCs w:val="24"/>
                <w:lang w:eastAsia="en-US"/>
              </w:rPr>
              <w:t xml:space="preserve"> - J</w:t>
            </w:r>
            <w:r w:rsidRPr="00AF72D6">
              <w:rPr>
                <w:rFonts w:eastAsia="Calibri"/>
                <w:bCs/>
                <w:kern w:val="2"/>
                <w:sz w:val="24"/>
                <w:szCs w:val="24"/>
                <w:vertAlign w:val="subscript"/>
                <w:lang w:eastAsia="en-US"/>
              </w:rPr>
              <w:t xml:space="preserve">max </w:t>
            </w:r>
            <w:r w:rsidRPr="00AF72D6">
              <w:rPr>
                <w:rFonts w:eastAsia="Calibri"/>
                <w:bCs/>
                <w:kern w:val="2"/>
                <w:sz w:val="24"/>
                <w:szCs w:val="24"/>
                <w:lang w:eastAsia="en-US"/>
              </w:rPr>
              <w:t>- najwyższa ilość punktów spośród wszystkich ocenianych ofert obliczonej wg punktacji podanej w pkt. 19.4.;</w:t>
            </w:r>
          </w:p>
        </w:tc>
      </w:tr>
    </w:tbl>
    <w:p w14:paraId="28378FBE" w14:textId="77777777" w:rsidR="00AF72D6" w:rsidRPr="00AF72D6" w:rsidRDefault="00AF72D6" w:rsidP="00AF72D6">
      <w:pPr>
        <w:spacing w:after="60"/>
        <w:rPr>
          <w:rFonts w:eastAsia="Calibri"/>
          <w:bCs/>
          <w:kern w:val="2"/>
          <w:sz w:val="24"/>
          <w:szCs w:val="24"/>
          <w:lang w:eastAsia="en-US"/>
        </w:rPr>
      </w:pPr>
    </w:p>
    <w:p w14:paraId="7692439D" w14:textId="77777777" w:rsidR="00AF72D6" w:rsidRPr="00AF72D6" w:rsidRDefault="00AF72D6" w:rsidP="00AF72D6">
      <w:pPr>
        <w:spacing w:after="60"/>
        <w:rPr>
          <w:rFonts w:eastAsia="Calibri"/>
          <w:bCs/>
          <w:kern w:val="2"/>
          <w:sz w:val="24"/>
          <w:szCs w:val="24"/>
          <w:lang w:eastAsia="en-US"/>
        </w:rPr>
      </w:pPr>
      <w:r w:rsidRPr="00AF72D6">
        <w:rPr>
          <w:rFonts w:eastAsia="Calibri"/>
          <w:bCs/>
          <w:kern w:val="2"/>
          <w:sz w:val="24"/>
          <w:szCs w:val="24"/>
          <w:lang w:eastAsia="en-US"/>
        </w:rPr>
        <w:t xml:space="preserve">Jest: </w:t>
      </w:r>
    </w:p>
    <w:p w14:paraId="6438C4D6" w14:textId="77777777" w:rsidR="00AF72D6" w:rsidRPr="00AF72D6" w:rsidRDefault="00AF72D6" w:rsidP="00AF72D6">
      <w:pPr>
        <w:numPr>
          <w:ilvl w:val="0"/>
          <w:numId w:val="1"/>
        </w:numPr>
        <w:spacing w:after="60"/>
        <w:jc w:val="both"/>
        <w:outlineLvl w:val="1"/>
        <w:rPr>
          <w:rFonts w:eastAsia="Calibri"/>
          <w:bCs/>
          <w:iCs/>
          <w:color w:val="000000"/>
          <w:kern w:val="2"/>
          <w:sz w:val="24"/>
          <w:szCs w:val="24"/>
          <w:lang w:eastAsia="en-US"/>
        </w:rPr>
      </w:pPr>
      <w:r w:rsidRPr="00AF72D6">
        <w:rPr>
          <w:rFonts w:eastAsia="Calibri"/>
          <w:bCs/>
          <w:iCs/>
          <w:color w:val="000000"/>
          <w:kern w:val="2"/>
          <w:sz w:val="24"/>
          <w:szCs w:val="24"/>
          <w:lang w:eastAsia="en-US"/>
        </w:rPr>
        <w:t xml:space="preserve">Dla pakietów 1-27 </w:t>
      </w:r>
      <w:r w:rsidRPr="00AF72D6">
        <w:rPr>
          <w:rFonts w:eastAsia="Calibri"/>
          <w:bCs/>
          <w:iCs/>
          <w:color w:val="FF0000"/>
          <w:kern w:val="2"/>
          <w:sz w:val="24"/>
          <w:szCs w:val="24"/>
          <w:lang w:eastAsia="en-US"/>
        </w:rPr>
        <w:t>z wyłączeniem pakietu nr 23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52"/>
        <w:gridCol w:w="5811"/>
      </w:tblGrid>
      <w:tr w:rsidR="00AF72D6" w:rsidRPr="00AF72D6" w14:paraId="63220634" w14:textId="77777777" w:rsidTr="00AF72D6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427AC" w14:textId="77777777" w:rsidR="00AF72D6" w:rsidRPr="00AF72D6" w:rsidRDefault="00AF72D6" w:rsidP="00AF72D6">
            <w:pPr>
              <w:spacing w:after="60"/>
              <w:jc w:val="both"/>
              <w:rPr>
                <w:rFonts w:eastAsia="Calibri"/>
                <w:b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b/>
                <w:kern w:val="2"/>
                <w:sz w:val="24"/>
                <w:szCs w:val="24"/>
                <w:lang w:eastAsia="en-US"/>
              </w:rPr>
              <w:t>Nr pakietu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2DAD5" w14:textId="77777777" w:rsidR="00AF72D6" w:rsidRPr="00AF72D6" w:rsidRDefault="00AF72D6" w:rsidP="00AF72D6">
            <w:pPr>
              <w:spacing w:after="60"/>
              <w:jc w:val="both"/>
              <w:rPr>
                <w:rFonts w:eastAsia="Calibri"/>
                <w:b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b/>
                <w:kern w:val="2"/>
                <w:sz w:val="24"/>
                <w:szCs w:val="24"/>
                <w:lang w:eastAsia="en-US"/>
              </w:rPr>
              <w:t>Wzór</w:t>
            </w:r>
          </w:p>
        </w:tc>
      </w:tr>
      <w:tr w:rsidR="00AF72D6" w:rsidRPr="00AF72D6" w14:paraId="2DA3E60E" w14:textId="77777777" w:rsidTr="00AF72D6">
        <w:trPr>
          <w:trHeight w:val="1292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4D73A" w14:textId="77777777" w:rsidR="00AF72D6" w:rsidRPr="00AF72D6" w:rsidRDefault="00AF72D6" w:rsidP="00AF72D6">
            <w:pPr>
              <w:spacing w:after="60"/>
              <w:rPr>
                <w:rFonts w:eastAsia="Calibri"/>
                <w:b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b/>
                <w:kern w:val="2"/>
                <w:sz w:val="24"/>
                <w:szCs w:val="24"/>
                <w:lang w:eastAsia="en-US"/>
              </w:rPr>
              <w:t xml:space="preserve">PAKIETY od 1-28 za wyjątkiem pakietu </w:t>
            </w:r>
            <w:r w:rsidRPr="00AF72D6">
              <w:rPr>
                <w:rFonts w:eastAsia="Calibri"/>
                <w:b/>
                <w:color w:val="FF0000"/>
                <w:kern w:val="2"/>
                <w:sz w:val="24"/>
                <w:szCs w:val="24"/>
                <w:lang w:eastAsia="en-US"/>
              </w:rPr>
              <w:t>23 i</w:t>
            </w:r>
            <w:r w:rsidRPr="00AF72D6">
              <w:rPr>
                <w:rFonts w:eastAsia="Calibri"/>
                <w:b/>
                <w:kern w:val="2"/>
                <w:sz w:val="24"/>
                <w:szCs w:val="24"/>
                <w:lang w:eastAsia="en-US"/>
              </w:rPr>
              <w:t xml:space="preserve"> 27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199D8" w14:textId="77777777" w:rsidR="00AF72D6" w:rsidRPr="00AF72D6" w:rsidRDefault="00AF72D6" w:rsidP="00AF72D6">
            <w:pPr>
              <w:spacing w:after="60"/>
              <w:rPr>
                <w:rFonts w:eastAsia="Calibri"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kern w:val="2"/>
                <w:sz w:val="24"/>
                <w:szCs w:val="24"/>
                <w:lang w:eastAsia="en-US"/>
              </w:rPr>
              <w:t>Cena</w:t>
            </w:r>
          </w:p>
          <w:p w14:paraId="3407E224" w14:textId="77777777" w:rsidR="00AF72D6" w:rsidRPr="00AF72D6" w:rsidRDefault="00AF72D6" w:rsidP="00AF72D6">
            <w:pPr>
              <w:spacing w:after="60"/>
              <w:jc w:val="both"/>
              <w:rPr>
                <w:rFonts w:eastAsia="Calibri"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kern w:val="2"/>
                <w:sz w:val="24"/>
                <w:szCs w:val="24"/>
                <w:lang w:eastAsia="en-US"/>
              </w:rPr>
              <w:t>Liczba punktów = ( Cmin/Cof ) * 100 * waga</w:t>
            </w:r>
          </w:p>
          <w:p w14:paraId="2D7B3D7F" w14:textId="77777777" w:rsidR="00AF72D6" w:rsidRPr="00AF72D6" w:rsidRDefault="00AF72D6" w:rsidP="00AF72D6">
            <w:pPr>
              <w:spacing w:after="60"/>
              <w:jc w:val="both"/>
              <w:rPr>
                <w:rFonts w:eastAsia="Calibri"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kern w:val="2"/>
                <w:sz w:val="24"/>
                <w:szCs w:val="24"/>
                <w:lang w:eastAsia="en-US"/>
              </w:rPr>
              <w:t>gdzie:</w:t>
            </w:r>
          </w:p>
          <w:p w14:paraId="6BF2F060" w14:textId="77777777" w:rsidR="00AF72D6" w:rsidRPr="00AF72D6" w:rsidRDefault="00AF72D6" w:rsidP="00AF72D6">
            <w:pPr>
              <w:spacing w:after="60"/>
              <w:jc w:val="both"/>
              <w:rPr>
                <w:rFonts w:eastAsia="Calibri"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kern w:val="2"/>
                <w:sz w:val="24"/>
                <w:szCs w:val="24"/>
                <w:lang w:eastAsia="en-US"/>
              </w:rPr>
              <w:t>- Cmin - najniższa cena spośród wszystkich ofert</w:t>
            </w:r>
          </w:p>
          <w:p w14:paraId="61FC7867" w14:textId="77777777" w:rsidR="00AF72D6" w:rsidRPr="00AF72D6" w:rsidRDefault="00AF72D6" w:rsidP="00AF72D6">
            <w:pPr>
              <w:spacing w:after="60"/>
              <w:jc w:val="both"/>
              <w:rPr>
                <w:rFonts w:eastAsia="Calibri"/>
                <w:b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kern w:val="2"/>
                <w:sz w:val="24"/>
                <w:szCs w:val="24"/>
                <w:lang w:eastAsia="en-US"/>
              </w:rPr>
              <w:t>- Cof -  cena podana w ofercie</w:t>
            </w:r>
          </w:p>
        </w:tc>
      </w:tr>
    </w:tbl>
    <w:p w14:paraId="03BD6A60" w14:textId="77777777" w:rsidR="00AF72D6" w:rsidRPr="00AF72D6" w:rsidRDefault="00AF72D6" w:rsidP="00AF72D6">
      <w:pPr>
        <w:spacing w:after="60"/>
        <w:ind w:left="1400"/>
        <w:jc w:val="both"/>
        <w:outlineLvl w:val="1"/>
        <w:rPr>
          <w:rFonts w:eastAsia="Calibri"/>
          <w:bCs/>
          <w:iCs/>
          <w:color w:val="000000"/>
          <w:kern w:val="2"/>
          <w:sz w:val="24"/>
          <w:szCs w:val="24"/>
          <w:lang w:eastAsia="en-US"/>
        </w:rPr>
      </w:pPr>
    </w:p>
    <w:p w14:paraId="14A69CB3" w14:textId="77777777" w:rsidR="00AF72D6" w:rsidRPr="00AF72D6" w:rsidRDefault="00AF72D6" w:rsidP="00AF72D6">
      <w:pPr>
        <w:numPr>
          <w:ilvl w:val="0"/>
          <w:numId w:val="1"/>
        </w:numPr>
        <w:spacing w:after="60"/>
        <w:ind w:left="1400"/>
        <w:jc w:val="both"/>
        <w:outlineLvl w:val="1"/>
        <w:rPr>
          <w:rFonts w:eastAsia="Calibri"/>
          <w:bCs/>
          <w:iCs/>
          <w:color w:val="FF0000"/>
          <w:kern w:val="2"/>
          <w:sz w:val="24"/>
          <w:szCs w:val="24"/>
          <w:lang w:eastAsia="en-US"/>
        </w:rPr>
      </w:pPr>
      <w:r w:rsidRPr="00AF72D6">
        <w:rPr>
          <w:rFonts w:eastAsia="Calibri"/>
          <w:bCs/>
          <w:iCs/>
          <w:color w:val="FF0000"/>
          <w:kern w:val="2"/>
          <w:sz w:val="24"/>
          <w:szCs w:val="24"/>
          <w:lang w:eastAsia="en-US"/>
        </w:rPr>
        <w:t>Dla pakietu 23</w:t>
      </w:r>
    </w:p>
    <w:tbl>
      <w:tblPr>
        <w:tblW w:w="8364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52"/>
        <w:gridCol w:w="5812"/>
      </w:tblGrid>
      <w:tr w:rsidR="00AF72D6" w:rsidRPr="00AF72D6" w14:paraId="6DECB11E" w14:textId="77777777" w:rsidTr="00AF72D6">
        <w:trPr>
          <w:trHeight w:val="424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D63EDD" w14:textId="77777777" w:rsidR="00AF72D6" w:rsidRPr="00AF72D6" w:rsidRDefault="00AF72D6" w:rsidP="00AF72D6">
            <w:pPr>
              <w:tabs>
                <w:tab w:val="left" w:pos="851"/>
              </w:tabs>
              <w:spacing w:after="60"/>
              <w:jc w:val="both"/>
              <w:outlineLvl w:val="1"/>
              <w:rPr>
                <w:rFonts w:eastAsia="Calibri"/>
                <w:b/>
                <w:color w:val="FF0000"/>
                <w:kern w:val="2"/>
                <w:sz w:val="24"/>
                <w:szCs w:val="24"/>
                <w:lang w:eastAsia="x-none"/>
              </w:rPr>
            </w:pPr>
            <w:r w:rsidRPr="00AF72D6">
              <w:rPr>
                <w:rFonts w:eastAsia="Calibri"/>
                <w:b/>
                <w:color w:val="FF0000"/>
                <w:kern w:val="2"/>
                <w:sz w:val="24"/>
                <w:szCs w:val="24"/>
                <w:lang w:eastAsia="x-none"/>
              </w:rPr>
              <w:t>Nr pakietu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4369B32" w14:textId="77777777" w:rsidR="00AF72D6" w:rsidRPr="00AF72D6" w:rsidRDefault="00AF72D6" w:rsidP="00AF72D6">
            <w:pPr>
              <w:tabs>
                <w:tab w:val="left" w:pos="851"/>
              </w:tabs>
              <w:spacing w:after="60"/>
              <w:jc w:val="both"/>
              <w:outlineLvl w:val="1"/>
              <w:rPr>
                <w:rFonts w:eastAsia="Calibri"/>
                <w:b/>
                <w:color w:val="FF0000"/>
                <w:kern w:val="2"/>
                <w:sz w:val="24"/>
                <w:szCs w:val="24"/>
                <w:lang w:eastAsia="x-none"/>
              </w:rPr>
            </w:pPr>
            <w:r w:rsidRPr="00AF72D6">
              <w:rPr>
                <w:rFonts w:eastAsia="Calibri"/>
                <w:b/>
                <w:color w:val="FF0000"/>
                <w:kern w:val="2"/>
                <w:sz w:val="24"/>
                <w:szCs w:val="24"/>
                <w:lang w:eastAsia="x-none"/>
              </w:rPr>
              <w:t>Wzór</w:t>
            </w:r>
          </w:p>
        </w:tc>
      </w:tr>
      <w:tr w:rsidR="00AF72D6" w:rsidRPr="00AF72D6" w14:paraId="389D26B4" w14:textId="77777777" w:rsidTr="00AF72D6">
        <w:trPr>
          <w:trHeight w:val="1827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53B1BA" w14:textId="77777777" w:rsidR="00AF72D6" w:rsidRPr="00AF72D6" w:rsidRDefault="00AF72D6" w:rsidP="00AF72D6">
            <w:pPr>
              <w:tabs>
                <w:tab w:val="left" w:pos="851"/>
              </w:tabs>
              <w:spacing w:after="60"/>
              <w:jc w:val="both"/>
              <w:outlineLvl w:val="1"/>
              <w:rPr>
                <w:rFonts w:eastAsia="Calibri"/>
                <w:b/>
                <w:color w:val="FF0000"/>
                <w:kern w:val="2"/>
                <w:sz w:val="24"/>
                <w:szCs w:val="24"/>
                <w:lang w:eastAsia="x-none"/>
              </w:rPr>
            </w:pPr>
            <w:r w:rsidRPr="00AF72D6">
              <w:rPr>
                <w:rFonts w:eastAsia="Calibri"/>
                <w:b/>
                <w:color w:val="FF0000"/>
                <w:kern w:val="2"/>
                <w:sz w:val="24"/>
                <w:szCs w:val="24"/>
                <w:lang w:eastAsia="x-none"/>
              </w:rPr>
              <w:t>PAKIET 23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D600B8" w14:textId="77777777" w:rsidR="00AF72D6" w:rsidRPr="00AF72D6" w:rsidRDefault="00AF72D6" w:rsidP="00AF72D6">
            <w:pPr>
              <w:spacing w:after="60"/>
              <w:jc w:val="both"/>
              <w:outlineLvl w:val="1"/>
              <w:rPr>
                <w:rFonts w:eastAsia="Calibri"/>
                <w:b/>
                <w:color w:val="FF0000"/>
                <w:kern w:val="2"/>
                <w:sz w:val="24"/>
                <w:szCs w:val="24"/>
                <w:u w:val="single"/>
                <w:lang w:eastAsia="x-none"/>
              </w:rPr>
            </w:pPr>
            <w:r w:rsidRPr="00AF72D6">
              <w:rPr>
                <w:rFonts w:eastAsia="Calibri"/>
                <w:b/>
                <w:color w:val="FF0000"/>
                <w:kern w:val="2"/>
                <w:sz w:val="24"/>
                <w:szCs w:val="24"/>
                <w:u w:val="single"/>
                <w:lang w:eastAsia="x-none"/>
              </w:rPr>
              <w:t xml:space="preserve">Cena </w:t>
            </w:r>
          </w:p>
          <w:p w14:paraId="29E645A6" w14:textId="77777777" w:rsidR="00AF72D6" w:rsidRPr="00AF72D6" w:rsidRDefault="00AF72D6" w:rsidP="00AF72D6">
            <w:pPr>
              <w:tabs>
                <w:tab w:val="left" w:pos="851"/>
              </w:tabs>
              <w:spacing w:after="60"/>
              <w:jc w:val="both"/>
              <w:outlineLvl w:val="1"/>
              <w:rPr>
                <w:rFonts w:eastAsia="Calibri"/>
                <w:bCs/>
                <w:color w:val="FF0000"/>
                <w:kern w:val="2"/>
                <w:sz w:val="24"/>
                <w:szCs w:val="24"/>
                <w:lang w:eastAsia="x-none"/>
              </w:rPr>
            </w:pPr>
            <w:r w:rsidRPr="00AF72D6">
              <w:rPr>
                <w:rFonts w:eastAsia="Calibri"/>
                <w:bCs/>
                <w:color w:val="FF0000"/>
                <w:kern w:val="2"/>
                <w:sz w:val="24"/>
                <w:szCs w:val="24"/>
                <w:lang w:eastAsia="x-none"/>
              </w:rPr>
              <w:t>Liczba punktów = ( Cmin/Cof ) * 100 * waga</w:t>
            </w:r>
          </w:p>
          <w:p w14:paraId="020AAAA1" w14:textId="77777777" w:rsidR="00AF72D6" w:rsidRPr="00AF72D6" w:rsidRDefault="00AF72D6" w:rsidP="00AF72D6">
            <w:pPr>
              <w:tabs>
                <w:tab w:val="left" w:pos="851"/>
              </w:tabs>
              <w:spacing w:after="60"/>
              <w:jc w:val="both"/>
              <w:outlineLvl w:val="1"/>
              <w:rPr>
                <w:rFonts w:eastAsia="Calibri"/>
                <w:bCs/>
                <w:color w:val="FF0000"/>
                <w:kern w:val="2"/>
                <w:sz w:val="24"/>
                <w:szCs w:val="24"/>
                <w:lang w:eastAsia="x-none"/>
              </w:rPr>
            </w:pPr>
            <w:r w:rsidRPr="00AF72D6">
              <w:rPr>
                <w:rFonts w:eastAsia="Calibri"/>
                <w:bCs/>
                <w:color w:val="FF0000"/>
                <w:kern w:val="2"/>
                <w:sz w:val="24"/>
                <w:szCs w:val="24"/>
                <w:lang w:eastAsia="x-none"/>
              </w:rPr>
              <w:t>gdzie:</w:t>
            </w:r>
          </w:p>
          <w:p w14:paraId="6E40943D" w14:textId="77777777" w:rsidR="00AF72D6" w:rsidRPr="00AF72D6" w:rsidRDefault="00AF72D6" w:rsidP="00AF72D6">
            <w:pPr>
              <w:spacing w:after="60"/>
              <w:jc w:val="both"/>
              <w:rPr>
                <w:rFonts w:eastAsia="Calibri"/>
                <w:bCs/>
                <w:color w:val="FF0000"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bCs/>
                <w:color w:val="FF0000"/>
                <w:kern w:val="2"/>
                <w:sz w:val="24"/>
                <w:szCs w:val="24"/>
                <w:lang w:eastAsia="en-US"/>
              </w:rPr>
              <w:t>- Cmin - najniższa cena spośród wszystkich ofert</w:t>
            </w:r>
          </w:p>
          <w:p w14:paraId="3E83D961" w14:textId="77777777" w:rsidR="00AF72D6" w:rsidRPr="00AF72D6" w:rsidRDefault="00AF72D6" w:rsidP="00AF72D6">
            <w:pPr>
              <w:spacing w:after="60"/>
              <w:jc w:val="both"/>
              <w:rPr>
                <w:rFonts w:eastAsia="Calibri"/>
                <w:bCs/>
                <w:color w:val="FF0000"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bCs/>
                <w:color w:val="FF0000"/>
                <w:kern w:val="2"/>
                <w:sz w:val="24"/>
                <w:szCs w:val="24"/>
                <w:lang w:eastAsia="en-US"/>
              </w:rPr>
              <w:t>- Cof -  cena podana w ofercie</w:t>
            </w:r>
          </w:p>
          <w:p w14:paraId="63373A53" w14:textId="77777777" w:rsidR="00AF72D6" w:rsidRPr="00AF72D6" w:rsidRDefault="00AF72D6" w:rsidP="00AF72D6">
            <w:pPr>
              <w:spacing w:after="60"/>
              <w:jc w:val="both"/>
              <w:rPr>
                <w:rFonts w:eastAsia="Calibri"/>
                <w:bCs/>
                <w:color w:val="FF0000"/>
                <w:kern w:val="2"/>
                <w:sz w:val="24"/>
                <w:szCs w:val="24"/>
                <w:lang w:eastAsia="en-US"/>
              </w:rPr>
            </w:pPr>
          </w:p>
          <w:p w14:paraId="58C5650E" w14:textId="77777777" w:rsidR="00AF72D6" w:rsidRPr="00AF72D6" w:rsidRDefault="00AF72D6" w:rsidP="00AF72D6">
            <w:pPr>
              <w:spacing w:after="60"/>
              <w:rPr>
                <w:rFonts w:eastAsia="Calibri"/>
                <w:color w:val="FF0000"/>
                <w:kern w:val="2"/>
                <w:sz w:val="24"/>
                <w:szCs w:val="24"/>
                <w:u w:val="single"/>
                <w:lang w:eastAsia="en-US"/>
              </w:rPr>
            </w:pPr>
            <w:r w:rsidRPr="00AF72D6">
              <w:rPr>
                <w:rFonts w:eastAsia="Calibri"/>
                <w:color w:val="FF0000"/>
                <w:kern w:val="2"/>
                <w:sz w:val="24"/>
                <w:szCs w:val="24"/>
                <w:u w:val="single"/>
                <w:lang w:eastAsia="en-US"/>
              </w:rPr>
              <w:t>Jakość</w:t>
            </w:r>
          </w:p>
          <w:p w14:paraId="27C2C14C" w14:textId="77777777" w:rsidR="00AF72D6" w:rsidRPr="00AF72D6" w:rsidRDefault="00AF72D6" w:rsidP="00AF72D6">
            <w:pPr>
              <w:spacing w:after="60"/>
              <w:rPr>
                <w:rFonts w:eastAsia="Calibri"/>
                <w:color w:val="FF0000"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color w:val="FF0000"/>
                <w:kern w:val="2"/>
                <w:sz w:val="24"/>
                <w:szCs w:val="24"/>
                <w:lang w:eastAsia="en-US"/>
              </w:rPr>
              <w:t xml:space="preserve">Liczba punktów = ( J/2 ) * 100 * waga </w:t>
            </w:r>
          </w:p>
          <w:p w14:paraId="757E5A12" w14:textId="77777777" w:rsidR="00AF72D6" w:rsidRPr="00AF72D6" w:rsidRDefault="00AF72D6" w:rsidP="00AF72D6">
            <w:pPr>
              <w:spacing w:after="60"/>
              <w:rPr>
                <w:rFonts w:eastAsia="Calibri"/>
                <w:color w:val="FF0000"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color w:val="FF0000"/>
                <w:kern w:val="2"/>
                <w:sz w:val="24"/>
                <w:szCs w:val="24"/>
                <w:lang w:eastAsia="en-US"/>
              </w:rPr>
              <w:t>J wg indywidualnej oceny każdego członka Komisji w skali od 0 do 2.</w:t>
            </w:r>
          </w:p>
          <w:p w14:paraId="0B526019" w14:textId="77777777" w:rsidR="00AF72D6" w:rsidRPr="00AF72D6" w:rsidRDefault="00AF72D6" w:rsidP="00AF72D6">
            <w:pPr>
              <w:spacing w:after="60"/>
              <w:rPr>
                <w:rFonts w:eastAsia="Calibri"/>
                <w:color w:val="FF0000"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color w:val="FF0000"/>
                <w:kern w:val="2"/>
                <w:sz w:val="24"/>
                <w:szCs w:val="24"/>
                <w:lang w:eastAsia="en-US"/>
              </w:rPr>
              <w:t xml:space="preserve"> gdzie:</w:t>
            </w:r>
          </w:p>
          <w:p w14:paraId="723D66C9" w14:textId="77777777" w:rsidR="00AF72D6" w:rsidRPr="00AF72D6" w:rsidRDefault="00AF72D6" w:rsidP="00AF72D6">
            <w:pPr>
              <w:tabs>
                <w:tab w:val="left" w:pos="851"/>
              </w:tabs>
              <w:spacing w:after="60"/>
              <w:jc w:val="both"/>
              <w:outlineLvl w:val="1"/>
              <w:rPr>
                <w:rFonts w:eastAsia="Calibri"/>
                <w:bCs/>
                <w:color w:val="FF0000"/>
                <w:kern w:val="2"/>
                <w:sz w:val="24"/>
                <w:szCs w:val="24"/>
                <w:lang w:eastAsia="x-none"/>
              </w:rPr>
            </w:pPr>
            <w:r w:rsidRPr="00AF72D6">
              <w:rPr>
                <w:rFonts w:eastAsia="Calibri"/>
                <w:color w:val="FF0000"/>
                <w:kern w:val="2"/>
                <w:sz w:val="24"/>
                <w:szCs w:val="24"/>
                <w:lang w:eastAsia="en-US"/>
              </w:rPr>
              <w:t xml:space="preserve"> - J - 0 - 2 punktów wg parametrów podanych w ofercie  </w:t>
            </w:r>
          </w:p>
        </w:tc>
      </w:tr>
    </w:tbl>
    <w:p w14:paraId="7FE2A0A0" w14:textId="77777777" w:rsidR="00AF72D6" w:rsidRPr="00AF72D6" w:rsidRDefault="00AF72D6" w:rsidP="00AF72D6">
      <w:pPr>
        <w:spacing w:after="60"/>
        <w:ind w:left="1400"/>
        <w:jc w:val="both"/>
        <w:outlineLvl w:val="1"/>
        <w:rPr>
          <w:rFonts w:eastAsia="Calibri"/>
          <w:bCs/>
          <w:iCs/>
          <w:color w:val="000000"/>
          <w:kern w:val="2"/>
          <w:sz w:val="24"/>
          <w:szCs w:val="24"/>
          <w:lang w:eastAsia="en-US"/>
        </w:rPr>
      </w:pPr>
    </w:p>
    <w:p w14:paraId="6C9CE391" w14:textId="77777777" w:rsidR="00AF72D6" w:rsidRDefault="00AF72D6" w:rsidP="00AF72D6">
      <w:pPr>
        <w:spacing w:after="60"/>
        <w:ind w:left="1400"/>
        <w:jc w:val="both"/>
        <w:outlineLvl w:val="1"/>
        <w:rPr>
          <w:rFonts w:eastAsia="Calibri"/>
          <w:bCs/>
          <w:iCs/>
          <w:color w:val="000000"/>
          <w:kern w:val="2"/>
          <w:sz w:val="24"/>
          <w:szCs w:val="24"/>
          <w:lang w:eastAsia="en-US"/>
        </w:rPr>
      </w:pPr>
    </w:p>
    <w:p w14:paraId="1441CC87" w14:textId="77777777" w:rsidR="00AF72D6" w:rsidRDefault="00AF72D6" w:rsidP="00AF72D6">
      <w:pPr>
        <w:spacing w:after="60"/>
        <w:ind w:left="1400"/>
        <w:jc w:val="both"/>
        <w:outlineLvl w:val="1"/>
        <w:rPr>
          <w:rFonts w:eastAsia="Calibri"/>
          <w:bCs/>
          <w:iCs/>
          <w:color w:val="000000"/>
          <w:kern w:val="2"/>
          <w:sz w:val="24"/>
          <w:szCs w:val="24"/>
          <w:lang w:eastAsia="en-US"/>
        </w:rPr>
      </w:pPr>
    </w:p>
    <w:p w14:paraId="34392724" w14:textId="59D32510" w:rsidR="00AF72D6" w:rsidRPr="00AF72D6" w:rsidRDefault="00AF72D6" w:rsidP="00AF72D6">
      <w:pPr>
        <w:numPr>
          <w:ilvl w:val="0"/>
          <w:numId w:val="1"/>
        </w:numPr>
        <w:spacing w:after="60"/>
        <w:ind w:left="1400"/>
        <w:jc w:val="both"/>
        <w:outlineLvl w:val="1"/>
        <w:rPr>
          <w:rFonts w:eastAsia="Calibri"/>
          <w:bCs/>
          <w:iCs/>
          <w:color w:val="000000"/>
          <w:kern w:val="2"/>
          <w:sz w:val="24"/>
          <w:szCs w:val="24"/>
          <w:lang w:eastAsia="en-US"/>
        </w:rPr>
      </w:pPr>
      <w:r w:rsidRPr="00AF72D6">
        <w:rPr>
          <w:rFonts w:eastAsia="Calibri"/>
          <w:bCs/>
          <w:iCs/>
          <w:color w:val="000000"/>
          <w:kern w:val="2"/>
          <w:sz w:val="24"/>
          <w:szCs w:val="24"/>
          <w:lang w:eastAsia="en-US"/>
        </w:rPr>
        <w:lastRenderedPageBreak/>
        <w:t>Dla pakietu 27</w:t>
      </w:r>
    </w:p>
    <w:tbl>
      <w:tblPr>
        <w:tblW w:w="8364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52"/>
        <w:gridCol w:w="5812"/>
      </w:tblGrid>
      <w:tr w:rsidR="00AF72D6" w:rsidRPr="00AF72D6" w14:paraId="2B9EC5B2" w14:textId="77777777" w:rsidTr="00AF72D6">
        <w:trPr>
          <w:trHeight w:val="424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F9F643A" w14:textId="77777777" w:rsidR="00AF72D6" w:rsidRPr="00AF72D6" w:rsidRDefault="00AF72D6" w:rsidP="00AF72D6">
            <w:pPr>
              <w:tabs>
                <w:tab w:val="left" w:pos="851"/>
              </w:tabs>
              <w:spacing w:after="60"/>
              <w:jc w:val="both"/>
              <w:outlineLvl w:val="1"/>
              <w:rPr>
                <w:rFonts w:eastAsia="Calibri"/>
                <w:b/>
                <w:kern w:val="2"/>
                <w:sz w:val="24"/>
                <w:szCs w:val="24"/>
                <w:lang w:eastAsia="x-none"/>
              </w:rPr>
            </w:pPr>
            <w:r w:rsidRPr="00AF72D6">
              <w:rPr>
                <w:rFonts w:eastAsia="Calibri"/>
                <w:b/>
                <w:kern w:val="2"/>
                <w:sz w:val="24"/>
                <w:szCs w:val="24"/>
                <w:lang w:eastAsia="x-none"/>
              </w:rPr>
              <w:t>Nr pakietu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0D4B7DE" w14:textId="77777777" w:rsidR="00AF72D6" w:rsidRPr="00AF72D6" w:rsidRDefault="00AF72D6" w:rsidP="00AF72D6">
            <w:pPr>
              <w:tabs>
                <w:tab w:val="left" w:pos="851"/>
              </w:tabs>
              <w:spacing w:after="60"/>
              <w:jc w:val="both"/>
              <w:outlineLvl w:val="1"/>
              <w:rPr>
                <w:rFonts w:eastAsia="Calibri"/>
                <w:b/>
                <w:kern w:val="2"/>
                <w:sz w:val="24"/>
                <w:szCs w:val="24"/>
                <w:lang w:eastAsia="x-none"/>
              </w:rPr>
            </w:pPr>
            <w:r w:rsidRPr="00AF72D6">
              <w:rPr>
                <w:rFonts w:eastAsia="Calibri"/>
                <w:b/>
                <w:kern w:val="2"/>
                <w:sz w:val="24"/>
                <w:szCs w:val="24"/>
                <w:lang w:eastAsia="x-none"/>
              </w:rPr>
              <w:t>Wzór</w:t>
            </w:r>
          </w:p>
        </w:tc>
      </w:tr>
      <w:tr w:rsidR="00AF72D6" w:rsidRPr="00AF72D6" w14:paraId="4BABA938" w14:textId="77777777" w:rsidTr="00AF72D6">
        <w:trPr>
          <w:trHeight w:val="1544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1315DC" w14:textId="77777777" w:rsidR="00AF72D6" w:rsidRPr="00AF72D6" w:rsidRDefault="00AF72D6" w:rsidP="00AF72D6">
            <w:pPr>
              <w:tabs>
                <w:tab w:val="left" w:pos="851"/>
              </w:tabs>
              <w:spacing w:after="60"/>
              <w:jc w:val="both"/>
              <w:outlineLvl w:val="1"/>
              <w:rPr>
                <w:rFonts w:eastAsia="Calibri"/>
                <w:b/>
                <w:kern w:val="2"/>
                <w:sz w:val="24"/>
                <w:szCs w:val="24"/>
                <w:lang w:eastAsia="x-none"/>
              </w:rPr>
            </w:pPr>
            <w:r w:rsidRPr="00AF72D6">
              <w:rPr>
                <w:rFonts w:eastAsia="Calibri"/>
                <w:b/>
                <w:kern w:val="2"/>
                <w:sz w:val="24"/>
                <w:szCs w:val="24"/>
                <w:lang w:eastAsia="x-none"/>
              </w:rPr>
              <w:t>PAKIET 27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3A4461" w14:textId="77777777" w:rsidR="00AF72D6" w:rsidRPr="00AF72D6" w:rsidRDefault="00AF72D6" w:rsidP="00AF72D6">
            <w:pPr>
              <w:spacing w:after="60"/>
              <w:jc w:val="both"/>
              <w:outlineLvl w:val="1"/>
              <w:rPr>
                <w:rFonts w:eastAsia="Calibri"/>
                <w:b/>
                <w:kern w:val="2"/>
                <w:sz w:val="24"/>
                <w:szCs w:val="24"/>
                <w:u w:val="single"/>
                <w:lang w:eastAsia="x-none"/>
              </w:rPr>
            </w:pPr>
            <w:r w:rsidRPr="00AF72D6">
              <w:rPr>
                <w:rFonts w:eastAsia="Calibri"/>
                <w:b/>
                <w:kern w:val="2"/>
                <w:sz w:val="24"/>
                <w:szCs w:val="24"/>
                <w:u w:val="single"/>
                <w:lang w:eastAsia="x-none"/>
              </w:rPr>
              <w:t xml:space="preserve">Cena </w:t>
            </w:r>
          </w:p>
          <w:p w14:paraId="7E5E2490" w14:textId="77777777" w:rsidR="00AF72D6" w:rsidRPr="00AF72D6" w:rsidRDefault="00AF72D6" w:rsidP="00AF72D6">
            <w:pPr>
              <w:tabs>
                <w:tab w:val="left" w:pos="851"/>
              </w:tabs>
              <w:spacing w:after="60"/>
              <w:jc w:val="both"/>
              <w:outlineLvl w:val="1"/>
              <w:rPr>
                <w:rFonts w:eastAsia="Calibri"/>
                <w:bCs/>
                <w:kern w:val="2"/>
                <w:sz w:val="24"/>
                <w:szCs w:val="24"/>
                <w:lang w:eastAsia="x-none"/>
              </w:rPr>
            </w:pPr>
            <w:r w:rsidRPr="00AF72D6">
              <w:rPr>
                <w:rFonts w:eastAsia="Calibri"/>
                <w:bCs/>
                <w:kern w:val="2"/>
                <w:sz w:val="24"/>
                <w:szCs w:val="24"/>
                <w:lang w:eastAsia="x-none"/>
              </w:rPr>
              <w:t>Liczba punktów = ( Cmin/Cof ) * 100 * waga</w:t>
            </w:r>
          </w:p>
          <w:p w14:paraId="7CAD94A8" w14:textId="77777777" w:rsidR="00AF72D6" w:rsidRPr="00AF72D6" w:rsidRDefault="00AF72D6" w:rsidP="00AF72D6">
            <w:pPr>
              <w:tabs>
                <w:tab w:val="left" w:pos="851"/>
              </w:tabs>
              <w:spacing w:after="60"/>
              <w:jc w:val="both"/>
              <w:outlineLvl w:val="1"/>
              <w:rPr>
                <w:rFonts w:eastAsia="Calibri"/>
                <w:bCs/>
                <w:kern w:val="2"/>
                <w:sz w:val="24"/>
                <w:szCs w:val="24"/>
                <w:lang w:eastAsia="x-none"/>
              </w:rPr>
            </w:pPr>
            <w:r w:rsidRPr="00AF72D6">
              <w:rPr>
                <w:rFonts w:eastAsia="Calibri"/>
                <w:bCs/>
                <w:kern w:val="2"/>
                <w:sz w:val="24"/>
                <w:szCs w:val="24"/>
                <w:lang w:eastAsia="x-none"/>
              </w:rPr>
              <w:t>gdzie:</w:t>
            </w:r>
          </w:p>
          <w:p w14:paraId="2A2CE40C" w14:textId="77777777" w:rsidR="00AF72D6" w:rsidRPr="00AF72D6" w:rsidRDefault="00AF72D6" w:rsidP="00AF72D6">
            <w:pPr>
              <w:spacing w:after="60"/>
              <w:jc w:val="both"/>
              <w:rPr>
                <w:rFonts w:eastAsia="Calibri"/>
                <w:bCs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bCs/>
                <w:kern w:val="2"/>
                <w:sz w:val="24"/>
                <w:szCs w:val="24"/>
                <w:lang w:eastAsia="en-US"/>
              </w:rPr>
              <w:t>- Cmin - najniższa cena spośród wszystkich ofert</w:t>
            </w:r>
          </w:p>
          <w:p w14:paraId="1735734F" w14:textId="77777777" w:rsidR="00AF72D6" w:rsidRPr="00AF72D6" w:rsidRDefault="00AF72D6" w:rsidP="00AF72D6">
            <w:pPr>
              <w:spacing w:after="60"/>
              <w:jc w:val="both"/>
              <w:rPr>
                <w:rFonts w:eastAsia="Calibri"/>
                <w:bCs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bCs/>
                <w:kern w:val="2"/>
                <w:sz w:val="24"/>
                <w:szCs w:val="24"/>
                <w:lang w:eastAsia="en-US"/>
              </w:rPr>
              <w:t>- Cof -  cena podana w ofercie</w:t>
            </w:r>
          </w:p>
          <w:p w14:paraId="78955418" w14:textId="77777777" w:rsidR="00AF72D6" w:rsidRPr="00AF72D6" w:rsidRDefault="00AF72D6" w:rsidP="00AF72D6">
            <w:pPr>
              <w:spacing w:after="60"/>
              <w:rPr>
                <w:rFonts w:eastAsia="Calibri"/>
                <w:kern w:val="2"/>
                <w:sz w:val="24"/>
                <w:szCs w:val="24"/>
                <w:u w:val="single"/>
                <w:lang w:eastAsia="en-US"/>
              </w:rPr>
            </w:pPr>
            <w:r w:rsidRPr="00AF72D6">
              <w:rPr>
                <w:rFonts w:eastAsia="Calibri"/>
                <w:kern w:val="2"/>
                <w:sz w:val="24"/>
                <w:szCs w:val="24"/>
                <w:u w:val="single"/>
                <w:lang w:eastAsia="en-US"/>
              </w:rPr>
              <w:t>Jakość</w:t>
            </w:r>
          </w:p>
          <w:p w14:paraId="13C817FB" w14:textId="77777777" w:rsidR="00AF72D6" w:rsidRPr="00AF72D6" w:rsidRDefault="00AF72D6" w:rsidP="00AF72D6">
            <w:pPr>
              <w:spacing w:after="60"/>
              <w:jc w:val="both"/>
              <w:rPr>
                <w:rFonts w:eastAsia="Calibri"/>
                <w:bCs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kern w:val="2"/>
                <w:sz w:val="24"/>
                <w:szCs w:val="24"/>
                <w:lang w:eastAsia="en-US"/>
              </w:rPr>
              <w:t xml:space="preserve">Liczba punktów </w:t>
            </w:r>
            <w:r w:rsidRPr="00AF72D6">
              <w:rPr>
                <w:rFonts w:eastAsia="Calibri"/>
                <w:bCs/>
                <w:kern w:val="2"/>
                <w:sz w:val="24"/>
                <w:szCs w:val="24"/>
                <w:lang w:eastAsia="en-US"/>
              </w:rPr>
              <w:t>= ( J</w:t>
            </w:r>
            <w:r w:rsidRPr="00AF72D6">
              <w:rPr>
                <w:rFonts w:eastAsia="Calibri"/>
                <w:bCs/>
                <w:kern w:val="2"/>
                <w:sz w:val="24"/>
                <w:szCs w:val="24"/>
                <w:vertAlign w:val="subscript"/>
                <w:lang w:eastAsia="en-US"/>
              </w:rPr>
              <w:t>of</w:t>
            </w:r>
            <w:r w:rsidRPr="00AF72D6">
              <w:rPr>
                <w:rFonts w:eastAsia="Calibri"/>
                <w:bCs/>
                <w:kern w:val="2"/>
                <w:sz w:val="24"/>
                <w:szCs w:val="24"/>
                <w:lang w:eastAsia="en-US"/>
              </w:rPr>
              <w:t>/J</w:t>
            </w:r>
            <w:r w:rsidRPr="00AF72D6">
              <w:rPr>
                <w:rFonts w:eastAsia="Calibri"/>
                <w:bCs/>
                <w:kern w:val="2"/>
                <w:sz w:val="24"/>
                <w:szCs w:val="24"/>
                <w:vertAlign w:val="subscript"/>
                <w:lang w:eastAsia="en-US"/>
              </w:rPr>
              <w:t xml:space="preserve">max </w:t>
            </w:r>
            <w:r w:rsidRPr="00AF72D6">
              <w:rPr>
                <w:rFonts w:eastAsia="Calibri"/>
                <w:bCs/>
                <w:kern w:val="2"/>
                <w:sz w:val="24"/>
                <w:szCs w:val="24"/>
                <w:lang w:eastAsia="en-US"/>
              </w:rPr>
              <w:t>) * 100 * waga</w:t>
            </w:r>
          </w:p>
          <w:p w14:paraId="7E4CA403" w14:textId="77777777" w:rsidR="00AF72D6" w:rsidRPr="00AF72D6" w:rsidRDefault="00AF72D6" w:rsidP="00AF72D6">
            <w:pPr>
              <w:spacing w:after="60"/>
              <w:jc w:val="both"/>
              <w:rPr>
                <w:rFonts w:eastAsia="Calibri"/>
                <w:bCs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bCs/>
                <w:kern w:val="2"/>
                <w:sz w:val="24"/>
                <w:szCs w:val="24"/>
                <w:lang w:eastAsia="en-US"/>
              </w:rPr>
              <w:t>gdzie:</w:t>
            </w:r>
          </w:p>
          <w:p w14:paraId="5D3D1142" w14:textId="77777777" w:rsidR="00AF72D6" w:rsidRPr="00AF72D6" w:rsidRDefault="00AF72D6" w:rsidP="00AF72D6">
            <w:pPr>
              <w:spacing w:after="60"/>
              <w:ind w:left="178" w:hanging="178"/>
              <w:jc w:val="both"/>
              <w:rPr>
                <w:rFonts w:eastAsia="Calibri"/>
                <w:bCs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bCs/>
                <w:kern w:val="2"/>
                <w:sz w:val="24"/>
                <w:szCs w:val="24"/>
                <w:lang w:eastAsia="en-US"/>
              </w:rPr>
              <w:t xml:space="preserve"> - J</w:t>
            </w:r>
            <w:r w:rsidRPr="00AF72D6">
              <w:rPr>
                <w:rFonts w:eastAsia="Calibri"/>
                <w:bCs/>
                <w:kern w:val="2"/>
                <w:sz w:val="24"/>
                <w:szCs w:val="24"/>
                <w:vertAlign w:val="subscript"/>
                <w:lang w:eastAsia="en-US"/>
              </w:rPr>
              <w:t>of</w:t>
            </w:r>
            <w:r w:rsidRPr="00AF72D6">
              <w:rPr>
                <w:rFonts w:eastAsia="Calibri"/>
                <w:bCs/>
                <w:kern w:val="2"/>
                <w:sz w:val="24"/>
                <w:szCs w:val="24"/>
                <w:lang w:eastAsia="en-US"/>
              </w:rPr>
              <w:t xml:space="preserve"> - ilość punktów ocenianej oferty obliczonej wg punktacji podanej w pkt. 19.4., </w:t>
            </w:r>
          </w:p>
          <w:p w14:paraId="0ACBE8B9" w14:textId="77777777" w:rsidR="00AF72D6" w:rsidRPr="00AF72D6" w:rsidRDefault="00AF72D6" w:rsidP="00AF72D6">
            <w:pPr>
              <w:spacing w:after="60"/>
              <w:ind w:left="178" w:hanging="178"/>
              <w:jc w:val="both"/>
              <w:rPr>
                <w:rFonts w:eastAsia="Calibri"/>
                <w:bCs/>
                <w:kern w:val="2"/>
                <w:sz w:val="24"/>
                <w:szCs w:val="24"/>
                <w:lang w:eastAsia="en-US"/>
              </w:rPr>
            </w:pPr>
            <w:r w:rsidRPr="00AF72D6">
              <w:rPr>
                <w:rFonts w:eastAsia="Calibri"/>
                <w:bCs/>
                <w:kern w:val="2"/>
                <w:sz w:val="24"/>
                <w:szCs w:val="24"/>
                <w:lang w:eastAsia="en-US"/>
              </w:rPr>
              <w:t xml:space="preserve"> - J</w:t>
            </w:r>
            <w:r w:rsidRPr="00AF72D6">
              <w:rPr>
                <w:rFonts w:eastAsia="Calibri"/>
                <w:bCs/>
                <w:kern w:val="2"/>
                <w:sz w:val="24"/>
                <w:szCs w:val="24"/>
                <w:vertAlign w:val="subscript"/>
                <w:lang w:eastAsia="en-US"/>
              </w:rPr>
              <w:t xml:space="preserve">max </w:t>
            </w:r>
            <w:r w:rsidRPr="00AF72D6">
              <w:rPr>
                <w:rFonts w:eastAsia="Calibri"/>
                <w:bCs/>
                <w:kern w:val="2"/>
                <w:sz w:val="24"/>
                <w:szCs w:val="24"/>
                <w:lang w:eastAsia="en-US"/>
              </w:rPr>
              <w:t>- najwyższa ilość punktów spośród wszystkich ocenianych ofert obliczonej wg punktacji podanej w pkt. 19.4.;</w:t>
            </w:r>
          </w:p>
        </w:tc>
      </w:tr>
    </w:tbl>
    <w:p w14:paraId="1387A309" w14:textId="77777777" w:rsidR="00AF72D6" w:rsidRPr="00AF72D6" w:rsidRDefault="00AF72D6" w:rsidP="00AF72D6">
      <w:pPr>
        <w:spacing w:after="60"/>
        <w:rPr>
          <w:rFonts w:eastAsia="Calibri"/>
          <w:bCs/>
          <w:kern w:val="2"/>
          <w:sz w:val="24"/>
          <w:szCs w:val="24"/>
          <w:lang w:eastAsia="en-US"/>
        </w:rPr>
      </w:pPr>
    </w:p>
    <w:p w14:paraId="55865401" w14:textId="77777777" w:rsidR="00AF72D6" w:rsidRPr="00AF72D6" w:rsidRDefault="00AF72D6" w:rsidP="00AF72D6">
      <w:pPr>
        <w:spacing w:after="60"/>
        <w:rPr>
          <w:rFonts w:eastAsia="Calibri"/>
          <w:bCs/>
          <w:kern w:val="2"/>
          <w:sz w:val="24"/>
          <w:szCs w:val="24"/>
          <w:lang w:eastAsia="en-US"/>
        </w:rPr>
      </w:pPr>
      <w:r w:rsidRPr="00AF72D6">
        <w:rPr>
          <w:rFonts w:eastAsia="Calibri"/>
          <w:bCs/>
          <w:kern w:val="2"/>
          <w:sz w:val="24"/>
          <w:szCs w:val="24"/>
          <w:lang w:eastAsia="en-US"/>
        </w:rPr>
        <w:t xml:space="preserve">Ponadto Zamawiający wykreśla pkt. 16.3 ppkt. 7 SWZ tj.: </w:t>
      </w:r>
    </w:p>
    <w:p w14:paraId="1D518BFF" w14:textId="77777777" w:rsidR="00AF72D6" w:rsidRPr="00AF72D6" w:rsidRDefault="00AF72D6" w:rsidP="00AF72D6">
      <w:pPr>
        <w:spacing w:after="60"/>
        <w:ind w:left="37"/>
        <w:jc w:val="both"/>
        <w:rPr>
          <w:rFonts w:eastAsia="Calibri"/>
          <w:b/>
          <w:i/>
          <w:color w:val="000000"/>
          <w:kern w:val="2"/>
          <w:sz w:val="24"/>
          <w:szCs w:val="24"/>
          <w:lang w:eastAsia="en-US"/>
        </w:rPr>
      </w:pPr>
      <w:r w:rsidRPr="00AF72D6">
        <w:rPr>
          <w:rFonts w:eastAsia="Calibri"/>
          <w:i/>
          <w:color w:val="000000"/>
          <w:kern w:val="2"/>
          <w:sz w:val="24"/>
          <w:szCs w:val="24"/>
          <w:lang w:eastAsia="x-none"/>
        </w:rPr>
        <w:t>Zgłoszenie lub powiadomienie do Prezesa Urzędu Rejestracji Produktów Leczniczych, Wyrobów Medycznych i Produktów Biobójczych</w:t>
      </w:r>
      <w:r w:rsidRPr="00AF72D6">
        <w:rPr>
          <w:rFonts w:eastAsia="Calibri"/>
          <w:b/>
          <w:i/>
          <w:color w:val="000000"/>
          <w:kern w:val="2"/>
          <w:sz w:val="24"/>
          <w:szCs w:val="24"/>
          <w:lang w:eastAsia="en-US"/>
        </w:rPr>
        <w:t xml:space="preserve"> – uwaga! dokument składany wraz z ofertą.</w:t>
      </w:r>
    </w:p>
    <w:p w14:paraId="5C74831C" w14:textId="77777777" w:rsidR="00AF72D6" w:rsidRPr="00AF72D6" w:rsidRDefault="00AF72D6" w:rsidP="00AF72D6">
      <w:pPr>
        <w:spacing w:after="60"/>
        <w:rPr>
          <w:rFonts w:eastAsia="Calibri"/>
          <w:bCs/>
          <w:kern w:val="2"/>
          <w:sz w:val="24"/>
          <w:szCs w:val="24"/>
          <w:lang w:eastAsia="en-US"/>
        </w:rPr>
      </w:pPr>
    </w:p>
    <w:p w14:paraId="7CD6C254" w14:textId="77777777" w:rsidR="00AF72D6" w:rsidRDefault="00AF72D6" w:rsidP="00AF72D6">
      <w:pPr>
        <w:spacing w:after="60"/>
        <w:jc w:val="both"/>
        <w:rPr>
          <w:rFonts w:eastAsia="Calibri"/>
          <w:kern w:val="2"/>
          <w:sz w:val="24"/>
          <w:szCs w:val="24"/>
          <w:lang w:eastAsia="en-US"/>
        </w:rPr>
      </w:pPr>
      <w:r w:rsidRPr="00AF72D6">
        <w:rPr>
          <w:rFonts w:eastAsia="Calibri"/>
          <w:kern w:val="2"/>
          <w:sz w:val="24"/>
          <w:szCs w:val="24"/>
          <w:lang w:eastAsia="en-US"/>
        </w:rPr>
        <w:t xml:space="preserve">Powyższą zmianę w zakresie pakietu nr 23 wraz z ogłoszeniem o zmianie ogłoszenia oraz </w:t>
      </w:r>
      <w:r w:rsidRPr="00AF72D6">
        <w:rPr>
          <w:rFonts w:eastAsia="Calibri"/>
          <w:i/>
          <w:iCs/>
          <w:kern w:val="2"/>
          <w:sz w:val="24"/>
          <w:szCs w:val="24"/>
          <w:lang w:eastAsia="en-US"/>
        </w:rPr>
        <w:t>Zmodyfikowanym załącznikiem nr 1</w:t>
      </w:r>
      <w:r w:rsidRPr="00AF72D6">
        <w:rPr>
          <w:rFonts w:eastAsia="Calibri"/>
          <w:kern w:val="2"/>
          <w:sz w:val="24"/>
          <w:szCs w:val="24"/>
          <w:lang w:eastAsia="en-US"/>
        </w:rPr>
        <w:t xml:space="preserve"> Zamawiający zamieszcza na stronie internetowej prowadzonego postępowania: </w:t>
      </w:r>
      <w:hyperlink r:id="rId7" w:history="1">
        <w:r w:rsidRPr="00AF72D6">
          <w:rPr>
            <w:rFonts w:eastAsia="Calibri"/>
            <w:color w:val="0563C1"/>
            <w:kern w:val="2"/>
            <w:sz w:val="24"/>
            <w:szCs w:val="24"/>
            <w:u w:val="single"/>
            <w:lang w:eastAsia="en-US"/>
          </w:rPr>
          <w:t>https://e-propublico.pl</w:t>
        </w:r>
      </w:hyperlink>
      <w:r w:rsidRPr="00AF72D6">
        <w:rPr>
          <w:rFonts w:eastAsia="Calibri"/>
          <w:kern w:val="2"/>
          <w:sz w:val="24"/>
          <w:szCs w:val="24"/>
          <w:lang w:eastAsia="en-US"/>
        </w:rPr>
        <w:t xml:space="preserve"> oraz stronie internetowej Zamawiającego.</w:t>
      </w:r>
    </w:p>
    <w:p w14:paraId="0ABE6A53" w14:textId="77777777" w:rsidR="00AF72D6" w:rsidRPr="00AF72D6" w:rsidRDefault="00AF72D6" w:rsidP="00AF72D6">
      <w:pPr>
        <w:spacing w:after="60"/>
        <w:jc w:val="both"/>
        <w:rPr>
          <w:rFonts w:eastAsia="Calibri"/>
          <w:kern w:val="2"/>
          <w:sz w:val="24"/>
          <w:szCs w:val="24"/>
          <w:lang w:eastAsia="en-US"/>
        </w:rPr>
      </w:pPr>
    </w:p>
    <w:p w14:paraId="55EA05B4" w14:textId="0FE4384C" w:rsidR="00AF72D6" w:rsidRPr="00AF72D6" w:rsidRDefault="00AF72D6" w:rsidP="00AF72D6">
      <w:pPr>
        <w:spacing w:after="60"/>
        <w:jc w:val="both"/>
        <w:rPr>
          <w:rFonts w:eastAsia="Calibri"/>
          <w:kern w:val="2"/>
          <w:sz w:val="24"/>
          <w:szCs w:val="24"/>
          <w:lang w:eastAsia="en-US"/>
        </w:rPr>
      </w:pPr>
      <w:r w:rsidRPr="00AF72D6">
        <w:rPr>
          <w:rFonts w:eastAsia="Calibri"/>
          <w:kern w:val="2"/>
          <w:sz w:val="24"/>
          <w:szCs w:val="24"/>
          <w:lang w:eastAsia="en-US"/>
        </w:rPr>
        <w:t xml:space="preserve">W związku ze zmianą SWZ </w:t>
      </w:r>
      <w:r>
        <w:rPr>
          <w:rFonts w:eastAsia="Calibri"/>
          <w:kern w:val="2"/>
          <w:sz w:val="24"/>
          <w:szCs w:val="24"/>
          <w:lang w:eastAsia="en-US"/>
        </w:rPr>
        <w:t xml:space="preserve">Zamawiający </w:t>
      </w:r>
      <w:r w:rsidRPr="00AF72D6">
        <w:rPr>
          <w:rFonts w:eastAsia="Calibri"/>
          <w:kern w:val="2"/>
          <w:sz w:val="24"/>
          <w:szCs w:val="24"/>
          <w:lang w:eastAsia="en-US"/>
        </w:rPr>
        <w:t>informuje, że zmianie ulegają terminy:</w:t>
      </w:r>
    </w:p>
    <w:p w14:paraId="0DE9A788" w14:textId="77777777" w:rsidR="00AF72D6" w:rsidRPr="00AF72D6" w:rsidRDefault="00AF72D6" w:rsidP="00AF72D6">
      <w:pPr>
        <w:numPr>
          <w:ilvl w:val="0"/>
          <w:numId w:val="4"/>
        </w:numPr>
        <w:spacing w:after="60"/>
        <w:jc w:val="both"/>
        <w:rPr>
          <w:rFonts w:eastAsia="Calibri"/>
          <w:kern w:val="2"/>
          <w:sz w:val="24"/>
          <w:szCs w:val="24"/>
          <w:lang w:eastAsia="en-US"/>
        </w:rPr>
      </w:pPr>
      <w:r w:rsidRPr="00AF72D6">
        <w:rPr>
          <w:rFonts w:eastAsia="Calibri"/>
          <w:kern w:val="2"/>
          <w:sz w:val="24"/>
          <w:szCs w:val="24"/>
          <w:lang w:eastAsia="en-US"/>
        </w:rPr>
        <w:t xml:space="preserve">składania ofert, z dnia </w:t>
      </w:r>
      <w:r w:rsidRPr="00AF72D6">
        <w:rPr>
          <w:rFonts w:eastAsia="Calibri"/>
          <w:b/>
          <w:kern w:val="2"/>
          <w:sz w:val="24"/>
          <w:szCs w:val="24"/>
          <w:lang w:eastAsia="en-US"/>
        </w:rPr>
        <w:t>2025-03-28</w:t>
      </w:r>
      <w:r w:rsidRPr="00AF72D6">
        <w:rPr>
          <w:rFonts w:eastAsia="Calibri"/>
          <w:kern w:val="2"/>
          <w:sz w:val="24"/>
          <w:szCs w:val="24"/>
          <w:lang w:eastAsia="en-US"/>
        </w:rPr>
        <w:t xml:space="preserve"> godz. </w:t>
      </w:r>
      <w:r w:rsidRPr="00AF72D6">
        <w:rPr>
          <w:rFonts w:eastAsia="Calibri"/>
          <w:b/>
          <w:kern w:val="2"/>
          <w:sz w:val="24"/>
          <w:szCs w:val="24"/>
          <w:lang w:eastAsia="en-US"/>
        </w:rPr>
        <w:t>11:00</w:t>
      </w:r>
      <w:r w:rsidRPr="00AF72D6">
        <w:rPr>
          <w:rFonts w:eastAsia="Calibri"/>
          <w:kern w:val="2"/>
          <w:sz w:val="24"/>
          <w:szCs w:val="24"/>
          <w:lang w:eastAsia="en-US"/>
        </w:rPr>
        <w:t xml:space="preserve"> na dzień </w:t>
      </w:r>
      <w:r w:rsidRPr="00AF72D6">
        <w:rPr>
          <w:rFonts w:eastAsia="Calibri"/>
          <w:b/>
          <w:kern w:val="2"/>
          <w:sz w:val="24"/>
          <w:szCs w:val="24"/>
          <w:lang w:eastAsia="en-US"/>
        </w:rPr>
        <w:t>2025-03-31</w:t>
      </w:r>
      <w:r w:rsidRPr="00AF72D6">
        <w:rPr>
          <w:rFonts w:eastAsia="Calibri"/>
          <w:kern w:val="2"/>
          <w:sz w:val="24"/>
          <w:szCs w:val="24"/>
          <w:lang w:eastAsia="en-US"/>
        </w:rPr>
        <w:t xml:space="preserve"> godz. </w:t>
      </w:r>
      <w:r w:rsidRPr="00AF72D6">
        <w:rPr>
          <w:rFonts w:eastAsia="Calibri"/>
          <w:b/>
          <w:kern w:val="2"/>
          <w:sz w:val="24"/>
          <w:szCs w:val="24"/>
          <w:lang w:eastAsia="en-US"/>
        </w:rPr>
        <w:t>11:00</w:t>
      </w:r>
      <w:r w:rsidRPr="00AF72D6">
        <w:rPr>
          <w:rFonts w:eastAsia="Calibri"/>
          <w:bCs/>
          <w:kern w:val="2"/>
          <w:sz w:val="24"/>
          <w:szCs w:val="24"/>
          <w:lang w:eastAsia="en-US"/>
        </w:rPr>
        <w:t>.</w:t>
      </w:r>
    </w:p>
    <w:p w14:paraId="57CCB76A" w14:textId="77777777" w:rsidR="00AF72D6" w:rsidRPr="009E5551" w:rsidRDefault="00AF72D6" w:rsidP="00AF72D6">
      <w:pPr>
        <w:numPr>
          <w:ilvl w:val="0"/>
          <w:numId w:val="4"/>
        </w:numPr>
        <w:spacing w:after="60"/>
        <w:jc w:val="both"/>
        <w:rPr>
          <w:rFonts w:eastAsia="Calibri"/>
          <w:kern w:val="2"/>
          <w:sz w:val="24"/>
          <w:szCs w:val="24"/>
          <w:lang w:eastAsia="en-US"/>
        </w:rPr>
      </w:pPr>
      <w:r w:rsidRPr="00AF72D6">
        <w:rPr>
          <w:rFonts w:eastAsia="Calibri"/>
          <w:kern w:val="2"/>
          <w:sz w:val="24"/>
          <w:szCs w:val="24"/>
          <w:lang w:eastAsia="en-US"/>
        </w:rPr>
        <w:t xml:space="preserve">otwarcia ofert, z dnia  </w:t>
      </w:r>
      <w:r w:rsidRPr="00AF72D6">
        <w:rPr>
          <w:rFonts w:eastAsia="Calibri"/>
          <w:b/>
          <w:kern w:val="2"/>
          <w:sz w:val="24"/>
          <w:szCs w:val="24"/>
          <w:lang w:eastAsia="en-US"/>
        </w:rPr>
        <w:t>2025-03-28</w:t>
      </w:r>
      <w:r w:rsidRPr="00AF72D6">
        <w:rPr>
          <w:rFonts w:eastAsia="Calibri"/>
          <w:kern w:val="2"/>
          <w:sz w:val="24"/>
          <w:szCs w:val="24"/>
          <w:lang w:eastAsia="en-US"/>
        </w:rPr>
        <w:t xml:space="preserve"> godz. </w:t>
      </w:r>
      <w:r w:rsidRPr="00AF72D6">
        <w:rPr>
          <w:rFonts w:eastAsia="Calibri"/>
          <w:b/>
          <w:kern w:val="2"/>
          <w:sz w:val="24"/>
          <w:szCs w:val="24"/>
          <w:lang w:eastAsia="en-US"/>
        </w:rPr>
        <w:t>12:00</w:t>
      </w:r>
      <w:r w:rsidRPr="00AF72D6">
        <w:rPr>
          <w:rFonts w:eastAsia="Calibri"/>
          <w:kern w:val="2"/>
          <w:sz w:val="24"/>
          <w:szCs w:val="24"/>
          <w:lang w:eastAsia="en-US"/>
        </w:rPr>
        <w:t xml:space="preserve"> na dzień </w:t>
      </w:r>
      <w:r w:rsidRPr="00AF72D6">
        <w:rPr>
          <w:rFonts w:eastAsia="Calibri"/>
          <w:b/>
          <w:kern w:val="2"/>
          <w:sz w:val="24"/>
          <w:szCs w:val="24"/>
          <w:lang w:eastAsia="en-US"/>
        </w:rPr>
        <w:t>2025-03-31</w:t>
      </w:r>
      <w:r w:rsidRPr="00AF72D6">
        <w:rPr>
          <w:rFonts w:eastAsia="Calibri"/>
          <w:kern w:val="2"/>
          <w:sz w:val="24"/>
          <w:szCs w:val="24"/>
          <w:lang w:eastAsia="en-US"/>
        </w:rPr>
        <w:t xml:space="preserve"> godz. </w:t>
      </w:r>
      <w:r w:rsidRPr="00AF72D6">
        <w:rPr>
          <w:rFonts w:eastAsia="Calibri"/>
          <w:b/>
          <w:kern w:val="2"/>
          <w:sz w:val="24"/>
          <w:szCs w:val="24"/>
          <w:lang w:eastAsia="en-US"/>
        </w:rPr>
        <w:t>12:00</w:t>
      </w:r>
      <w:r w:rsidRPr="00AF72D6">
        <w:rPr>
          <w:rFonts w:eastAsia="Calibri"/>
          <w:bCs/>
          <w:kern w:val="2"/>
          <w:sz w:val="24"/>
          <w:szCs w:val="24"/>
          <w:lang w:eastAsia="en-US"/>
        </w:rPr>
        <w:t>.</w:t>
      </w:r>
    </w:p>
    <w:p w14:paraId="3A217577" w14:textId="618C2393" w:rsidR="009E5551" w:rsidRPr="00AF72D6" w:rsidRDefault="009E5551" w:rsidP="00AF72D6">
      <w:pPr>
        <w:numPr>
          <w:ilvl w:val="0"/>
          <w:numId w:val="4"/>
        </w:numPr>
        <w:spacing w:after="60"/>
        <w:jc w:val="both"/>
        <w:rPr>
          <w:rFonts w:eastAsia="Calibri"/>
          <w:kern w:val="2"/>
          <w:sz w:val="24"/>
          <w:szCs w:val="24"/>
          <w:lang w:eastAsia="en-US"/>
        </w:rPr>
      </w:pPr>
      <w:r>
        <w:rPr>
          <w:rFonts w:eastAsia="Calibri"/>
          <w:bCs/>
          <w:kern w:val="2"/>
          <w:sz w:val="24"/>
          <w:szCs w:val="24"/>
          <w:lang w:eastAsia="en-US"/>
        </w:rPr>
        <w:t xml:space="preserve">Związania ofertą, z dnia </w:t>
      </w:r>
      <w:r w:rsidRPr="009E5551">
        <w:rPr>
          <w:rFonts w:eastAsia="Calibri"/>
          <w:b/>
          <w:kern w:val="2"/>
          <w:sz w:val="24"/>
          <w:szCs w:val="24"/>
          <w:lang w:eastAsia="en-US"/>
        </w:rPr>
        <w:t>2025-06-25</w:t>
      </w:r>
      <w:r>
        <w:rPr>
          <w:rFonts w:eastAsia="Calibri"/>
          <w:bCs/>
          <w:kern w:val="2"/>
          <w:sz w:val="24"/>
          <w:szCs w:val="24"/>
          <w:lang w:eastAsia="en-US"/>
        </w:rPr>
        <w:t xml:space="preserve"> na dzień </w:t>
      </w:r>
      <w:r w:rsidRPr="009E5551">
        <w:rPr>
          <w:rFonts w:eastAsia="Calibri"/>
          <w:b/>
          <w:kern w:val="2"/>
          <w:sz w:val="24"/>
          <w:szCs w:val="24"/>
          <w:lang w:eastAsia="en-US"/>
        </w:rPr>
        <w:t>2025-07-01</w:t>
      </w:r>
      <w:r>
        <w:rPr>
          <w:rFonts w:eastAsia="Calibri"/>
          <w:b/>
          <w:kern w:val="2"/>
          <w:sz w:val="24"/>
          <w:szCs w:val="24"/>
          <w:lang w:eastAsia="en-US"/>
        </w:rPr>
        <w:t>.</w:t>
      </w:r>
    </w:p>
    <w:p w14:paraId="63A54163" w14:textId="77777777" w:rsidR="00AF72D6" w:rsidRPr="00AF72D6" w:rsidRDefault="00AF72D6" w:rsidP="00AF72D6">
      <w:pPr>
        <w:spacing w:after="60"/>
        <w:jc w:val="both"/>
        <w:rPr>
          <w:rFonts w:eastAsia="Calibri"/>
          <w:kern w:val="2"/>
          <w:sz w:val="24"/>
          <w:szCs w:val="24"/>
          <w:lang w:eastAsia="en-US"/>
        </w:rPr>
      </w:pPr>
      <w:r w:rsidRPr="00AF72D6">
        <w:rPr>
          <w:rFonts w:eastAsia="Calibri"/>
          <w:kern w:val="2"/>
          <w:sz w:val="24"/>
          <w:szCs w:val="24"/>
          <w:lang w:eastAsia="en-US"/>
        </w:rPr>
        <w:t xml:space="preserve">Jednocześnie Zamawiający informuje, że nie ulega zmianie miejsce składania i otwarcia ofert. </w:t>
      </w:r>
    </w:p>
    <w:p w14:paraId="1C639C42" w14:textId="77777777" w:rsidR="00EC28D8" w:rsidRPr="00AF72D6" w:rsidRDefault="00EC28D8" w:rsidP="00EC28D8">
      <w:pPr>
        <w:pStyle w:val="Tekstpodstawowy"/>
        <w:ind w:left="3117" w:right="-2" w:firstLine="423"/>
        <w:jc w:val="right"/>
        <w:rPr>
          <w:bCs/>
          <w:szCs w:val="24"/>
        </w:rPr>
      </w:pPr>
    </w:p>
    <w:p w14:paraId="245A46AD" w14:textId="77777777" w:rsidR="00AF72D6" w:rsidRDefault="00AF72D6" w:rsidP="00AF72D6">
      <w:pPr>
        <w:pStyle w:val="Tekstpodstawowy"/>
        <w:ind w:left="3117" w:right="-2" w:firstLine="423"/>
        <w:jc w:val="right"/>
        <w:rPr>
          <w:i/>
          <w:szCs w:val="24"/>
        </w:rPr>
      </w:pPr>
      <w:r w:rsidRPr="00AF72D6">
        <w:rPr>
          <w:i/>
          <w:szCs w:val="24"/>
        </w:rPr>
        <w:t>Przewodniczący Komisji Przetargowej</w:t>
      </w:r>
    </w:p>
    <w:p w14:paraId="20396343" w14:textId="77777777" w:rsidR="00AF72D6" w:rsidRDefault="00AF72D6" w:rsidP="00AF72D6">
      <w:pPr>
        <w:pStyle w:val="Tekstpodstawowy"/>
        <w:ind w:left="3117" w:right="-2" w:firstLine="423"/>
        <w:jc w:val="right"/>
        <w:rPr>
          <w:i/>
          <w:szCs w:val="24"/>
        </w:rPr>
      </w:pPr>
    </w:p>
    <w:p w14:paraId="6802AE5D" w14:textId="36561A3D" w:rsidR="005C0930" w:rsidRPr="00AF72D6" w:rsidRDefault="00AF72D6" w:rsidP="00AF72D6">
      <w:pPr>
        <w:pStyle w:val="Tekstpodstawowy"/>
        <w:ind w:left="5949" w:right="-2"/>
        <w:jc w:val="left"/>
        <w:rPr>
          <w:i/>
          <w:szCs w:val="24"/>
        </w:rPr>
      </w:pPr>
      <w:r w:rsidRPr="00AF72D6">
        <w:rPr>
          <w:szCs w:val="24"/>
        </w:rPr>
        <w:t>Małgorzata Krzystek-Purol</w:t>
      </w:r>
    </w:p>
    <w:sectPr w:rsidR="005C0930" w:rsidRPr="00AF72D6" w:rsidSect="00AF72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135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DD0FD4" w14:textId="77777777" w:rsidR="0019494D" w:rsidRDefault="0019494D">
      <w:r>
        <w:separator/>
      </w:r>
    </w:p>
  </w:endnote>
  <w:endnote w:type="continuationSeparator" w:id="0">
    <w:p w14:paraId="32075306" w14:textId="77777777" w:rsidR="0019494D" w:rsidRDefault="00194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D0F39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9DE51B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20414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E0365E8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295E0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9CAD08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A6F315" w14:textId="77777777" w:rsidR="00EF1037" w:rsidRDefault="00EF1037">
    <w:pPr>
      <w:pStyle w:val="Stopka"/>
      <w:tabs>
        <w:tab w:val="clear" w:pos="4536"/>
        <w:tab w:val="left" w:pos="6237"/>
      </w:tabs>
    </w:pPr>
  </w:p>
  <w:p w14:paraId="32C84B0A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7C13A6" w14:textId="77777777" w:rsidR="0019494D" w:rsidRDefault="0019494D">
      <w:r>
        <w:separator/>
      </w:r>
    </w:p>
  </w:footnote>
  <w:footnote w:type="continuationSeparator" w:id="0">
    <w:p w14:paraId="2013EBC3" w14:textId="77777777" w:rsidR="0019494D" w:rsidRDefault="001949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629EB1" w14:textId="77777777" w:rsidR="00D17828" w:rsidRDefault="00D178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35341" w14:textId="77777777" w:rsidR="00D17828" w:rsidRDefault="00D178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8EFE2" w14:textId="77777777" w:rsidR="00D17828" w:rsidRDefault="00D178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AD654B"/>
    <w:multiLevelType w:val="hybridMultilevel"/>
    <w:tmpl w:val="58B6934A"/>
    <w:lvl w:ilvl="0" w:tplc="12C8EDE8">
      <w:start w:val="1"/>
      <w:numFmt w:val="decimal"/>
      <w:lvlText w:val="%1)"/>
      <w:lvlJc w:val="right"/>
      <w:pPr>
        <w:ind w:left="720" w:hanging="360"/>
      </w:pPr>
      <w:rPr>
        <w:b w:val="0"/>
      </w:rPr>
    </w:lvl>
    <w:lvl w:ilvl="1" w:tplc="12C8EDE8">
      <w:start w:val="1"/>
      <w:numFmt w:val="decimal"/>
      <w:lvlText w:val="%2)"/>
      <w:lvlJc w:val="righ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EC01A7"/>
    <w:multiLevelType w:val="multilevel"/>
    <w:tmpl w:val="8B748CE8"/>
    <w:lvl w:ilvl="0">
      <w:start w:val="19"/>
      <w:numFmt w:val="decimal"/>
      <w:lvlText w:val="%1"/>
      <w:lvlJc w:val="left"/>
      <w:pPr>
        <w:ind w:left="420" w:hanging="420"/>
      </w:pPr>
    </w:lvl>
    <w:lvl w:ilvl="1">
      <w:start w:val="2"/>
      <w:numFmt w:val="decimal"/>
      <w:lvlText w:val="%1.%2"/>
      <w:lvlJc w:val="left"/>
      <w:pPr>
        <w:ind w:left="420" w:hanging="4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3" w15:restartNumberingAfterBreak="0">
    <w:nsid w:val="68457DD4"/>
    <w:multiLevelType w:val="hybridMultilevel"/>
    <w:tmpl w:val="083096A2"/>
    <w:lvl w:ilvl="0" w:tplc="04150001">
      <w:start w:val="1"/>
      <w:numFmt w:val="bullet"/>
      <w:lvlText w:val=""/>
      <w:lvlJc w:val="left"/>
      <w:pPr>
        <w:ind w:left="132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num w:numId="1" w16cid:durableId="1604418341">
    <w:abstractNumId w:val="3"/>
  </w:num>
  <w:num w:numId="2" w16cid:durableId="975183084">
    <w:abstractNumId w:val="2"/>
    <w:lvlOverride w:ilvl="0">
      <w:startOverride w:val="19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170813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560513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494D"/>
    <w:rsid w:val="00057D02"/>
    <w:rsid w:val="000613E0"/>
    <w:rsid w:val="00087AEF"/>
    <w:rsid w:val="0019494D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763AAD"/>
    <w:rsid w:val="00854803"/>
    <w:rsid w:val="0087224A"/>
    <w:rsid w:val="008D0227"/>
    <w:rsid w:val="009149C3"/>
    <w:rsid w:val="00930A96"/>
    <w:rsid w:val="00953AA1"/>
    <w:rsid w:val="0095641D"/>
    <w:rsid w:val="009D169F"/>
    <w:rsid w:val="009E5551"/>
    <w:rsid w:val="00A4668B"/>
    <w:rsid w:val="00AF72D6"/>
    <w:rsid w:val="00AF7325"/>
    <w:rsid w:val="00B26D41"/>
    <w:rsid w:val="00B361A9"/>
    <w:rsid w:val="00C152AE"/>
    <w:rsid w:val="00D1574A"/>
    <w:rsid w:val="00D17828"/>
    <w:rsid w:val="00D248D2"/>
    <w:rsid w:val="00E02559"/>
    <w:rsid w:val="00E03B3C"/>
    <w:rsid w:val="00E74582"/>
    <w:rsid w:val="00EB3650"/>
    <w:rsid w:val="00EC28D8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734365"/>
  <w15:chartTrackingRefBased/>
  <w15:docId w15:val="{85956540-30CA-4914-876A-9C39788CF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rsid w:val="00AF72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F72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7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4</Pages>
  <Words>757</Words>
  <Characters>4189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cp:lastModifiedBy>Karolina Kosek</cp:lastModifiedBy>
  <cp:revision>4</cp:revision>
  <cp:lastPrinted>2001-02-10T18:08:00Z</cp:lastPrinted>
  <dcterms:created xsi:type="dcterms:W3CDTF">2025-03-24T06:59:00Z</dcterms:created>
  <dcterms:modified xsi:type="dcterms:W3CDTF">2025-03-24T10:53:00Z</dcterms:modified>
</cp:coreProperties>
</file>