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EB23A" w14:textId="5644E04D" w:rsidR="006A5DF1" w:rsidRPr="005E413D" w:rsidRDefault="00BF1E0A" w:rsidP="006A5DF1">
      <w:pPr>
        <w:spacing w:after="240"/>
        <w:jc w:val="right"/>
        <w:rPr>
          <w:sz w:val="24"/>
          <w:szCs w:val="24"/>
        </w:rPr>
      </w:pPr>
      <w:r w:rsidRPr="005E413D">
        <w:rPr>
          <w:sz w:val="24"/>
          <w:szCs w:val="24"/>
        </w:rPr>
        <w:t>Kraków</w:t>
      </w:r>
      <w:r w:rsidR="006A5DF1" w:rsidRPr="005E413D">
        <w:rPr>
          <w:sz w:val="24"/>
          <w:szCs w:val="24"/>
        </w:rPr>
        <w:t xml:space="preserve"> dnia: </w:t>
      </w:r>
      <w:r w:rsidRPr="005E413D">
        <w:rPr>
          <w:sz w:val="24"/>
          <w:szCs w:val="24"/>
        </w:rPr>
        <w:t>2025-03-2</w:t>
      </w:r>
      <w:r w:rsidR="001216A5">
        <w:rPr>
          <w:sz w:val="24"/>
          <w:szCs w:val="24"/>
        </w:rPr>
        <w:t>4</w:t>
      </w:r>
    </w:p>
    <w:p w14:paraId="1C1838BC" w14:textId="77777777" w:rsidR="0029606A" w:rsidRPr="005E413D" w:rsidRDefault="0029606A" w:rsidP="006A5DF1">
      <w:pPr>
        <w:spacing w:after="240"/>
        <w:jc w:val="right"/>
        <w:rPr>
          <w:sz w:val="24"/>
          <w:szCs w:val="24"/>
        </w:rPr>
      </w:pPr>
    </w:p>
    <w:p w14:paraId="684539B8" w14:textId="77777777" w:rsidR="006A5DF1" w:rsidRPr="005E413D" w:rsidRDefault="00BE62A3" w:rsidP="006A5DF1">
      <w:pPr>
        <w:rPr>
          <w:b/>
          <w:bCs/>
          <w:sz w:val="24"/>
          <w:szCs w:val="24"/>
        </w:rPr>
      </w:pPr>
      <w:r w:rsidRPr="005E413D">
        <w:rPr>
          <w:b/>
          <w:bCs/>
          <w:sz w:val="24"/>
          <w:szCs w:val="24"/>
        </w:rPr>
        <w:t xml:space="preserve">Szpital Miejski Specjalistyczny </w:t>
      </w:r>
    </w:p>
    <w:p w14:paraId="42C4353D" w14:textId="77777777" w:rsidR="00BE62A3" w:rsidRPr="005E413D" w:rsidRDefault="00BE62A3" w:rsidP="006A5DF1">
      <w:pPr>
        <w:rPr>
          <w:sz w:val="24"/>
          <w:szCs w:val="24"/>
        </w:rPr>
      </w:pPr>
      <w:r w:rsidRPr="005E413D">
        <w:rPr>
          <w:b/>
          <w:bCs/>
          <w:sz w:val="24"/>
          <w:szCs w:val="24"/>
        </w:rPr>
        <w:t>im. Gabriela Narutowicza w Krakowie</w:t>
      </w:r>
    </w:p>
    <w:p w14:paraId="7C3B467D" w14:textId="77777777" w:rsidR="006A5DF1" w:rsidRPr="005E413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E413D">
        <w:rPr>
          <w:sz w:val="24"/>
          <w:szCs w:val="24"/>
        </w:rPr>
        <w:t>ul. Prądnicka 35-37</w:t>
      </w:r>
    </w:p>
    <w:p w14:paraId="090C27BE" w14:textId="77777777" w:rsidR="00BE62A3" w:rsidRPr="005E413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E413D">
        <w:rPr>
          <w:sz w:val="24"/>
          <w:szCs w:val="24"/>
        </w:rPr>
        <w:t>31-202 Kraków</w:t>
      </w:r>
    </w:p>
    <w:p w14:paraId="325D6117" w14:textId="77777777" w:rsidR="006A5DF1" w:rsidRPr="005E413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E413D">
        <w:rPr>
          <w:sz w:val="24"/>
          <w:szCs w:val="24"/>
        </w:rPr>
        <w:tab/>
        <w:t xml:space="preserve"> </w:t>
      </w:r>
    </w:p>
    <w:p w14:paraId="43628A9E" w14:textId="77777777" w:rsidR="006A5DF1" w:rsidRPr="005E413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4E1C95D" w14:textId="036F22E5" w:rsidR="00632C3C" w:rsidRPr="005E413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E413D">
        <w:rPr>
          <w:rFonts w:ascii="Times New Roman" w:hAnsi="Times New Roman"/>
          <w:szCs w:val="28"/>
        </w:rPr>
        <w:t>WYJAŚNIENI</w:t>
      </w:r>
      <w:r w:rsidR="00520165" w:rsidRPr="005E413D">
        <w:rPr>
          <w:rFonts w:ascii="Times New Roman" w:hAnsi="Times New Roman"/>
          <w:szCs w:val="28"/>
        </w:rPr>
        <w:t>A</w:t>
      </w:r>
      <w:r w:rsidR="00632C3C" w:rsidRPr="005E413D">
        <w:rPr>
          <w:rFonts w:ascii="Times New Roman" w:hAnsi="Times New Roman"/>
          <w:szCs w:val="28"/>
        </w:rPr>
        <w:t xml:space="preserve"> TREŚCI</w:t>
      </w:r>
      <w:r w:rsidR="0029606A" w:rsidRPr="005E413D">
        <w:rPr>
          <w:rFonts w:ascii="Times New Roman" w:hAnsi="Times New Roman"/>
          <w:szCs w:val="28"/>
        </w:rPr>
        <w:t xml:space="preserve"> SWZ</w:t>
      </w:r>
      <w:r w:rsidR="005E413D" w:rsidRPr="005E413D">
        <w:rPr>
          <w:rFonts w:ascii="Times New Roman" w:hAnsi="Times New Roman"/>
          <w:szCs w:val="28"/>
        </w:rPr>
        <w:t xml:space="preserve"> - 12</w:t>
      </w:r>
    </w:p>
    <w:p w14:paraId="34F6AE8E" w14:textId="666A530B" w:rsidR="006D4AB3" w:rsidRPr="005E413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E413D">
        <w:rPr>
          <w:sz w:val="24"/>
          <w:szCs w:val="24"/>
        </w:rPr>
        <w:t xml:space="preserve">Dotyczy: </w:t>
      </w:r>
      <w:r w:rsidR="006A5DF1" w:rsidRPr="005E413D">
        <w:rPr>
          <w:sz w:val="24"/>
          <w:szCs w:val="24"/>
        </w:rPr>
        <w:t>p</w:t>
      </w:r>
      <w:r w:rsidRPr="005E413D">
        <w:rPr>
          <w:sz w:val="24"/>
          <w:szCs w:val="24"/>
        </w:rPr>
        <w:t>ostępowani</w:t>
      </w:r>
      <w:r w:rsidR="006A5DF1" w:rsidRPr="005E413D">
        <w:rPr>
          <w:sz w:val="24"/>
          <w:szCs w:val="24"/>
        </w:rPr>
        <w:t>a</w:t>
      </w:r>
      <w:r w:rsidRPr="005E413D">
        <w:rPr>
          <w:sz w:val="24"/>
          <w:szCs w:val="24"/>
        </w:rPr>
        <w:t xml:space="preserve"> o udzielenie zamówienia publicznego, prowadzone</w:t>
      </w:r>
      <w:r w:rsidR="006A5DF1" w:rsidRPr="005E413D">
        <w:rPr>
          <w:sz w:val="24"/>
          <w:szCs w:val="24"/>
        </w:rPr>
        <w:t>go</w:t>
      </w:r>
      <w:r w:rsidRPr="005E413D">
        <w:rPr>
          <w:sz w:val="24"/>
          <w:szCs w:val="24"/>
        </w:rPr>
        <w:t xml:space="preserve"> w</w:t>
      </w:r>
      <w:r w:rsidR="00BE62A3" w:rsidRPr="005E413D">
        <w:rPr>
          <w:sz w:val="24"/>
          <w:szCs w:val="24"/>
        </w:rPr>
        <w:t> </w:t>
      </w:r>
      <w:r w:rsidRPr="005E413D">
        <w:rPr>
          <w:sz w:val="24"/>
          <w:szCs w:val="24"/>
        </w:rPr>
        <w:t xml:space="preserve">trybie </w:t>
      </w:r>
      <w:r w:rsidR="00BF1E0A" w:rsidRPr="005E413D">
        <w:rPr>
          <w:sz w:val="24"/>
          <w:szCs w:val="24"/>
        </w:rPr>
        <w:t>przetarg</w:t>
      </w:r>
      <w:r w:rsidR="005E413D" w:rsidRPr="005E413D">
        <w:rPr>
          <w:sz w:val="24"/>
          <w:szCs w:val="24"/>
        </w:rPr>
        <w:t>u</w:t>
      </w:r>
      <w:r w:rsidR="00BF1E0A" w:rsidRPr="005E413D">
        <w:rPr>
          <w:sz w:val="24"/>
          <w:szCs w:val="24"/>
        </w:rPr>
        <w:t xml:space="preserve"> nieograniczon</w:t>
      </w:r>
      <w:r w:rsidR="005E413D" w:rsidRPr="005E413D">
        <w:rPr>
          <w:sz w:val="24"/>
          <w:szCs w:val="24"/>
        </w:rPr>
        <w:t>ego</w:t>
      </w:r>
      <w:r w:rsidRPr="005E413D">
        <w:rPr>
          <w:b/>
          <w:sz w:val="24"/>
          <w:szCs w:val="24"/>
        </w:rPr>
        <w:t xml:space="preserve"> </w:t>
      </w:r>
      <w:r w:rsidRPr="005E413D">
        <w:rPr>
          <w:bCs/>
          <w:sz w:val="24"/>
          <w:szCs w:val="24"/>
        </w:rPr>
        <w:t>na</w:t>
      </w:r>
      <w:r w:rsidRPr="005E413D">
        <w:rPr>
          <w:b/>
          <w:sz w:val="24"/>
          <w:szCs w:val="24"/>
        </w:rPr>
        <w:t xml:space="preserve"> </w:t>
      </w:r>
      <w:r w:rsidR="00E72428" w:rsidRPr="005E413D">
        <w:rPr>
          <w:bCs/>
          <w:sz w:val="24"/>
          <w:szCs w:val="24"/>
        </w:rPr>
        <w:t>”</w:t>
      </w:r>
      <w:r w:rsidR="00BF1E0A" w:rsidRPr="005E413D">
        <w:rPr>
          <w:b/>
          <w:bCs/>
          <w:sz w:val="24"/>
          <w:szCs w:val="24"/>
        </w:rPr>
        <w:t>Zakup i dostawa wyrobów medycznych I</w:t>
      </w:r>
      <w:r w:rsidR="00E72428" w:rsidRPr="005E413D">
        <w:rPr>
          <w:bCs/>
          <w:sz w:val="24"/>
          <w:szCs w:val="24"/>
        </w:rPr>
        <w:t>”</w:t>
      </w:r>
      <w:r w:rsidRPr="005E413D">
        <w:rPr>
          <w:b/>
          <w:sz w:val="24"/>
          <w:szCs w:val="24"/>
        </w:rPr>
        <w:t xml:space="preserve"> </w:t>
      </w:r>
      <w:r w:rsidRPr="005E413D">
        <w:rPr>
          <w:bCs/>
          <w:sz w:val="24"/>
          <w:szCs w:val="24"/>
        </w:rPr>
        <w:t>– znak sprawy</w:t>
      </w:r>
      <w:r w:rsidRPr="005E413D">
        <w:rPr>
          <w:b/>
          <w:sz w:val="24"/>
          <w:szCs w:val="24"/>
        </w:rPr>
        <w:t xml:space="preserve"> </w:t>
      </w:r>
      <w:r w:rsidR="00BF1E0A" w:rsidRPr="005E413D">
        <w:rPr>
          <w:b/>
          <w:sz w:val="24"/>
          <w:szCs w:val="24"/>
        </w:rPr>
        <w:t>ZP/2/2025</w:t>
      </w:r>
      <w:r w:rsidRPr="005E413D">
        <w:rPr>
          <w:b/>
          <w:sz w:val="24"/>
          <w:szCs w:val="24"/>
        </w:rPr>
        <w:t>.</w:t>
      </w:r>
    </w:p>
    <w:p w14:paraId="76935925" w14:textId="77777777" w:rsidR="0012774F" w:rsidRPr="005E413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E413D">
        <w:rPr>
          <w:sz w:val="24"/>
          <w:szCs w:val="24"/>
        </w:rPr>
        <w:t xml:space="preserve">Zamawiający, działając na podstawie art. </w:t>
      </w:r>
      <w:r w:rsidR="0029606A" w:rsidRPr="005E413D">
        <w:rPr>
          <w:sz w:val="24"/>
          <w:szCs w:val="24"/>
        </w:rPr>
        <w:t>1</w:t>
      </w:r>
      <w:r w:rsidRPr="005E413D">
        <w:rPr>
          <w:sz w:val="24"/>
          <w:szCs w:val="24"/>
        </w:rPr>
        <w:t>3</w:t>
      </w:r>
      <w:r w:rsidR="0029606A" w:rsidRPr="005E413D">
        <w:rPr>
          <w:sz w:val="24"/>
          <w:szCs w:val="24"/>
        </w:rPr>
        <w:t>5</w:t>
      </w:r>
      <w:r w:rsidRPr="005E413D">
        <w:rPr>
          <w:sz w:val="24"/>
          <w:szCs w:val="24"/>
        </w:rPr>
        <w:t xml:space="preserve"> ust</w:t>
      </w:r>
      <w:r w:rsidR="00D9049C" w:rsidRPr="005E413D">
        <w:rPr>
          <w:sz w:val="24"/>
          <w:szCs w:val="24"/>
        </w:rPr>
        <w:t xml:space="preserve">. </w:t>
      </w:r>
      <w:r w:rsidR="0029606A" w:rsidRPr="005E413D">
        <w:rPr>
          <w:sz w:val="24"/>
          <w:szCs w:val="24"/>
        </w:rPr>
        <w:t>6</w:t>
      </w:r>
      <w:r w:rsidRPr="005E413D">
        <w:rPr>
          <w:sz w:val="24"/>
          <w:szCs w:val="24"/>
        </w:rPr>
        <w:t xml:space="preserve"> ustawy z dnia </w:t>
      </w:r>
      <w:r w:rsidR="0029606A" w:rsidRPr="005E413D">
        <w:rPr>
          <w:sz w:val="24"/>
          <w:szCs w:val="24"/>
        </w:rPr>
        <w:t>11</w:t>
      </w:r>
      <w:r w:rsidRPr="005E413D">
        <w:rPr>
          <w:sz w:val="24"/>
          <w:szCs w:val="24"/>
        </w:rPr>
        <w:t xml:space="preserve"> </w:t>
      </w:r>
      <w:r w:rsidR="0029606A" w:rsidRPr="005E413D">
        <w:rPr>
          <w:sz w:val="24"/>
          <w:szCs w:val="24"/>
        </w:rPr>
        <w:t xml:space="preserve">września </w:t>
      </w:r>
      <w:r w:rsidRPr="005E413D">
        <w:rPr>
          <w:sz w:val="24"/>
          <w:szCs w:val="24"/>
        </w:rPr>
        <w:t>20</w:t>
      </w:r>
      <w:r w:rsidR="0029606A" w:rsidRPr="005E413D">
        <w:rPr>
          <w:sz w:val="24"/>
          <w:szCs w:val="24"/>
        </w:rPr>
        <w:t>19</w:t>
      </w:r>
      <w:r w:rsidR="00BE62A3" w:rsidRPr="005E413D">
        <w:rPr>
          <w:sz w:val="24"/>
          <w:szCs w:val="24"/>
        </w:rPr>
        <w:t> </w:t>
      </w:r>
      <w:r w:rsidRPr="005E413D">
        <w:rPr>
          <w:sz w:val="24"/>
          <w:szCs w:val="24"/>
        </w:rPr>
        <w:t>r</w:t>
      </w:r>
      <w:r w:rsidR="0029606A" w:rsidRPr="005E413D">
        <w:rPr>
          <w:sz w:val="24"/>
          <w:szCs w:val="24"/>
        </w:rPr>
        <w:t>.</w:t>
      </w:r>
      <w:r w:rsidRPr="005E413D">
        <w:rPr>
          <w:sz w:val="24"/>
          <w:szCs w:val="24"/>
        </w:rPr>
        <w:t xml:space="preserve"> Prawo </w:t>
      </w:r>
      <w:r w:rsidR="0029606A" w:rsidRPr="005E413D">
        <w:rPr>
          <w:sz w:val="24"/>
          <w:szCs w:val="24"/>
        </w:rPr>
        <w:t>z</w:t>
      </w:r>
      <w:r w:rsidRPr="005E413D">
        <w:rPr>
          <w:sz w:val="24"/>
          <w:szCs w:val="24"/>
        </w:rPr>
        <w:t xml:space="preserve">amówień </w:t>
      </w:r>
      <w:r w:rsidR="0029606A" w:rsidRPr="005E413D">
        <w:rPr>
          <w:sz w:val="24"/>
          <w:szCs w:val="24"/>
        </w:rPr>
        <w:t>p</w:t>
      </w:r>
      <w:r w:rsidRPr="005E413D">
        <w:rPr>
          <w:sz w:val="24"/>
          <w:szCs w:val="24"/>
        </w:rPr>
        <w:t>ublicznych</w:t>
      </w:r>
      <w:r w:rsidR="00BE7BFD" w:rsidRPr="005E413D">
        <w:rPr>
          <w:sz w:val="24"/>
          <w:szCs w:val="24"/>
        </w:rPr>
        <w:t xml:space="preserve"> </w:t>
      </w:r>
      <w:r w:rsidR="00D9049C" w:rsidRPr="005E413D">
        <w:rPr>
          <w:sz w:val="24"/>
          <w:szCs w:val="24"/>
        </w:rPr>
        <w:t>udostępnia</w:t>
      </w:r>
      <w:r w:rsidR="00BE7BFD" w:rsidRPr="005E413D">
        <w:rPr>
          <w:sz w:val="24"/>
          <w:szCs w:val="24"/>
        </w:rPr>
        <w:t xml:space="preserve"> poniżej treść zapytań do S</w:t>
      </w:r>
      <w:r w:rsidR="0012774F" w:rsidRPr="005E413D">
        <w:rPr>
          <w:sz w:val="24"/>
          <w:szCs w:val="24"/>
        </w:rPr>
        <w:t>pecyfikacji Warunków Zamówienia (</w:t>
      </w:r>
      <w:r w:rsidR="0012774F" w:rsidRPr="005E413D">
        <w:rPr>
          <w:sz w:val="24"/>
          <w:szCs w:val="24"/>
          <w:lang w:eastAsia="ar-SA"/>
        </w:rPr>
        <w:t>zwanej dalej</w:t>
      </w:r>
      <w:r w:rsidR="0012774F" w:rsidRPr="005E413D">
        <w:rPr>
          <w:b/>
          <w:sz w:val="24"/>
          <w:szCs w:val="24"/>
          <w:lang w:eastAsia="ar-SA"/>
        </w:rPr>
        <w:t xml:space="preserve"> </w:t>
      </w:r>
      <w:r w:rsidR="0012774F" w:rsidRPr="005E413D">
        <w:rPr>
          <w:bCs/>
          <w:sz w:val="24"/>
          <w:szCs w:val="24"/>
          <w:lang w:eastAsia="ar-SA"/>
        </w:rPr>
        <w:t>”SWZ”)</w:t>
      </w:r>
      <w:r w:rsidR="00D9049C" w:rsidRPr="005E413D">
        <w:rPr>
          <w:bCs/>
          <w:sz w:val="24"/>
          <w:szCs w:val="24"/>
          <w:lang w:eastAsia="ar-SA"/>
        </w:rPr>
        <w:t xml:space="preserve"> </w:t>
      </w:r>
      <w:r w:rsidR="00D9049C" w:rsidRPr="005E413D">
        <w:rPr>
          <w:sz w:val="24"/>
          <w:szCs w:val="24"/>
        </w:rPr>
        <w:t>wraz z wyjaśnieniami</w:t>
      </w:r>
      <w:r w:rsidR="0012774F" w:rsidRPr="005E413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970"/>
      </w:tblGrid>
      <w:tr w:rsidR="00BF1E0A" w:rsidRPr="005E413D" w14:paraId="758A43F6" w14:textId="77777777" w:rsidTr="0044400C">
        <w:tc>
          <w:tcPr>
            <w:tcW w:w="9356" w:type="dxa"/>
            <w:shd w:val="clear" w:color="auto" w:fill="auto"/>
          </w:tcPr>
          <w:p w14:paraId="28103C87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 xml:space="preserve">pyt. 1 . </w:t>
            </w:r>
          </w:p>
          <w:p w14:paraId="51FBA513" w14:textId="336DE4C3" w:rsidR="00BF1E0A" w:rsidRPr="005E413D" w:rsidRDefault="00BF1E0A" w:rsidP="005E41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Czy Zamawiający dopuści w pakiecie nr 25?</w:t>
            </w:r>
          </w:p>
          <w:p w14:paraId="0677E428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 xml:space="preserve">6-ramienny implant do leczenia zaburzeń statyki dna miednicy wykonany z polipropylenu </w:t>
            </w:r>
            <w:proofErr w:type="spellStart"/>
            <w:r w:rsidRPr="005E413D">
              <w:rPr>
                <w:sz w:val="22"/>
                <w:szCs w:val="22"/>
              </w:rPr>
              <w:t>monofilamentowego</w:t>
            </w:r>
            <w:proofErr w:type="spellEnd"/>
            <w:r w:rsidRPr="005E413D">
              <w:rPr>
                <w:sz w:val="22"/>
                <w:szCs w:val="22"/>
              </w:rPr>
              <w:t>.</w:t>
            </w:r>
          </w:p>
          <w:p w14:paraId="6B0372CD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Parametry: grubość siatki 0,34 mm, grubość nici 0,15 mm, wielkość porów 1 x 1,25 mm, porowatość 1500-1950 µm, gramatura 45 g/m?, pętle w różnych kolorach ułatwiają orientację, ramiona  w osłonkach, zakończone pętelkami,</w:t>
            </w:r>
          </w:p>
          <w:p w14:paraId="155122F2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Rozmiar siatki: szerokość górna 4 cm, dolna 6 cm, wysokość implantu 9,1 cm</w:t>
            </w:r>
          </w:p>
          <w:p w14:paraId="7FABA582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System wskazany do zastosowania w krzyżowo - kolcowym mocowaniu pochwy w minimalnie inwazyjnej chirurgii pochwy, za pomocą podejścia przedniego lub tylnego. Z możliwością aseptycznego otwierania. Posiadająca TAG. Pakowane pojedynczo, jałowe, jednorazowego użycia.</w:t>
            </w:r>
          </w:p>
          <w:p w14:paraId="5707090F" w14:textId="6900305E" w:rsidR="00BF1E0A" w:rsidRPr="005E413D" w:rsidRDefault="00DD4E58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b/>
                <w:noProof/>
                <w:color w:val="000000"/>
              </w:rPr>
              <w:pict w14:anchorId="3B1E74A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489.75pt;height:169.5pt;visibility:visible;mso-wrap-style:square">
                  <v:imagedata r:id="rId7" o:title=""/>
                </v:shape>
              </w:pict>
            </w:r>
          </w:p>
          <w:p w14:paraId="215F50B2" w14:textId="670DA60B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 xml:space="preserve"> Niewielkie techniczne różnice nie wpływają na technikę operacyjną ani na oczekiwany, pożądany efekt terapeutyczny.</w:t>
            </w:r>
          </w:p>
          <w:p w14:paraId="4EE865C8" w14:textId="266EDB70" w:rsidR="00BF1E0A" w:rsidRPr="005E413D" w:rsidRDefault="00BF1E0A" w:rsidP="005E41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lastRenderedPageBreak/>
              <w:t>Zwracamy się z prośbą o przyjęcie oferty w powyższym składzie jako opcję/zamiennik -dzięki temu otrzymacie Państwo ofertę konkurencyjną, zyskując tym samym możliwość racjonalnego zarządzania środkami publicznymi.</w:t>
            </w:r>
          </w:p>
          <w:p w14:paraId="391E7713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Istniejący zapis pakietu wskazuje na zasoby danego Wykonawcy bez opcji złożenia oferty konkurencyjnej, co jest jednoznaczne z ograniczeniem konkurencji.</w:t>
            </w:r>
          </w:p>
          <w:p w14:paraId="61D35D6E" w14:textId="1137D37E" w:rsidR="00BF1E0A" w:rsidRPr="005E413D" w:rsidRDefault="005E413D" w:rsidP="0044400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E413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 Zgodnie z SWZ.</w:t>
            </w:r>
          </w:p>
          <w:p w14:paraId="0D779386" w14:textId="77777777" w:rsidR="00BF1E0A" w:rsidRPr="005E413D" w:rsidRDefault="00BF1E0A" w:rsidP="005E413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5DC3E44B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 xml:space="preserve">pyt. 2 . </w:t>
            </w:r>
          </w:p>
          <w:p w14:paraId="2F7873AD" w14:textId="4BB645F6" w:rsidR="00BF1E0A" w:rsidRPr="005E413D" w:rsidRDefault="00BF1E0A" w:rsidP="005E41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Czy Zamawiający dopuści w pakiecie nr 27?</w:t>
            </w:r>
          </w:p>
          <w:p w14:paraId="3842D44F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Poz. 1</w:t>
            </w:r>
          </w:p>
          <w:p w14:paraId="3F0BA6D5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 xml:space="preserve">Trokar laparoskopowy, sterylny, jednorazowego użytku z bezpiecznym ostrzem w kształcie liniowym, obustronnie naostrzony, o średnicy 5 mm z kaniulą karbowaną, </w:t>
            </w:r>
            <w:proofErr w:type="spellStart"/>
            <w:r w:rsidRPr="005E413D">
              <w:rPr>
                <w:sz w:val="22"/>
                <w:szCs w:val="22"/>
              </w:rPr>
              <w:t>dwustropniowym</w:t>
            </w:r>
            <w:proofErr w:type="spellEnd"/>
            <w:r w:rsidRPr="005E413D">
              <w:rPr>
                <w:sz w:val="22"/>
                <w:szCs w:val="22"/>
              </w:rPr>
              <w:t xml:space="preserve"> zaworem </w:t>
            </w:r>
            <w:proofErr w:type="spellStart"/>
            <w:r w:rsidRPr="005E413D">
              <w:rPr>
                <w:sz w:val="22"/>
                <w:szCs w:val="22"/>
              </w:rPr>
              <w:t>insuflacja</w:t>
            </w:r>
            <w:proofErr w:type="spellEnd"/>
            <w:r w:rsidRPr="005E413D">
              <w:rPr>
                <w:sz w:val="22"/>
                <w:szCs w:val="22"/>
              </w:rPr>
              <w:t>/</w:t>
            </w:r>
            <w:proofErr w:type="spellStart"/>
            <w:r w:rsidRPr="005E413D">
              <w:rPr>
                <w:sz w:val="22"/>
                <w:szCs w:val="22"/>
              </w:rPr>
              <w:t>desuflacja</w:t>
            </w:r>
            <w:proofErr w:type="spellEnd"/>
            <w:r w:rsidRPr="005E413D">
              <w:rPr>
                <w:sz w:val="22"/>
                <w:szCs w:val="22"/>
              </w:rPr>
              <w:t xml:space="preserve">. Ostrze w bezpiecznej osłonie  wysuwa się  i chowa po ustąpieniu oporu tkanek z zastosowanie blokady ponownego wysunięcia ostrza. </w:t>
            </w:r>
          </w:p>
          <w:p w14:paraId="0FEBC3D1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Opakowanie = 1 szt.</w:t>
            </w:r>
          </w:p>
          <w:p w14:paraId="2AA6D2B3" w14:textId="77777777" w:rsidR="005E413D" w:rsidRPr="005E413D" w:rsidRDefault="005E413D" w:rsidP="005E413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E413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 Zgodnie z SWZ.</w:t>
            </w:r>
          </w:p>
          <w:p w14:paraId="10275EDE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FE077EB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Poz. 2</w:t>
            </w:r>
          </w:p>
          <w:p w14:paraId="5DE9071C" w14:textId="5CEDD8D2" w:rsidR="00BF1E0A" w:rsidRPr="005E413D" w:rsidRDefault="00BF1E0A" w:rsidP="005E41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 xml:space="preserve">Trokar laparoskopowy, sterylny, jednorazowego użytku z bezpiecznym ostrzem w kształcie liniowym, obustronnie naostrzony, o średnicy 10-11 mm z kaniulą karbowaną, </w:t>
            </w:r>
            <w:proofErr w:type="spellStart"/>
            <w:r w:rsidRPr="005E413D">
              <w:rPr>
                <w:sz w:val="22"/>
                <w:szCs w:val="22"/>
              </w:rPr>
              <w:t>trójstropniowym</w:t>
            </w:r>
            <w:proofErr w:type="spellEnd"/>
            <w:r w:rsidRPr="005E413D">
              <w:rPr>
                <w:sz w:val="22"/>
                <w:szCs w:val="22"/>
              </w:rPr>
              <w:t xml:space="preserve"> zaworem z osobnymi pozycjami  </w:t>
            </w:r>
            <w:proofErr w:type="spellStart"/>
            <w:r w:rsidRPr="005E413D">
              <w:rPr>
                <w:sz w:val="22"/>
                <w:szCs w:val="22"/>
              </w:rPr>
              <w:t>insuflacji</w:t>
            </w:r>
            <w:proofErr w:type="spellEnd"/>
            <w:r w:rsidRPr="005E413D">
              <w:rPr>
                <w:sz w:val="22"/>
                <w:szCs w:val="22"/>
              </w:rPr>
              <w:t xml:space="preserve">, </w:t>
            </w:r>
            <w:proofErr w:type="spellStart"/>
            <w:r w:rsidRPr="005E413D">
              <w:rPr>
                <w:sz w:val="22"/>
                <w:szCs w:val="22"/>
              </w:rPr>
              <w:t>desuflacji</w:t>
            </w:r>
            <w:proofErr w:type="spellEnd"/>
            <w:r w:rsidRPr="005E413D">
              <w:rPr>
                <w:sz w:val="22"/>
                <w:szCs w:val="22"/>
              </w:rPr>
              <w:t>. Ostrze w bezpiecznej osłonie  wysuwa się  i chowa po ustąpieniu oporu tkanek z zastosowanie blokady ponownego wysunięcia ostrza. Opakowanie = 1 szt.</w:t>
            </w:r>
          </w:p>
          <w:p w14:paraId="48C9F48B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Niewielkie techniczne różnice nie wpływają na technikę operacyjną ani na oczekiwany, pożądany efekt terapeutyczny.</w:t>
            </w:r>
          </w:p>
          <w:p w14:paraId="45038FD5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Zwracamy się z prośbą o przyjęcie oferty w powyższym składzie jako opcję/zamiennik -dzięki temu otrzymacie Państwo ofertę konkurencyjną, zyskując tym samym możliwość racjonalnego zarządzania środkami publicznymi.</w:t>
            </w:r>
          </w:p>
          <w:p w14:paraId="2BA3C82E" w14:textId="77777777" w:rsidR="005E413D" w:rsidRPr="005E413D" w:rsidRDefault="005E413D" w:rsidP="005E413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E413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 Zgodnie z SWZ.</w:t>
            </w:r>
          </w:p>
          <w:p w14:paraId="2125EBD2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6071242" w14:textId="45436906" w:rsidR="00BF1E0A" w:rsidRPr="005E413D" w:rsidRDefault="00BF1E0A" w:rsidP="005E41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Pyt. 3</w:t>
            </w:r>
          </w:p>
          <w:p w14:paraId="5F936C4D" w14:textId="4620DCA0" w:rsidR="00BF1E0A" w:rsidRPr="005E413D" w:rsidRDefault="00BF1E0A" w:rsidP="005E41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Proszę o udzielenie wyjaśnień dotyczących podanego kryterium oceny do pakietu nr 27</w:t>
            </w:r>
          </w:p>
          <w:p w14:paraId="0C6004BF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 xml:space="preserve">Dot. 1 OPAKOWANIE </w:t>
            </w:r>
          </w:p>
          <w:p w14:paraId="3500F7F0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a)</w:t>
            </w:r>
          </w:p>
          <w:p w14:paraId="5482E187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 xml:space="preserve">Co wg Zamawiającego oznacza : </w:t>
            </w:r>
          </w:p>
          <w:p w14:paraId="3CBF3D8F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 xml:space="preserve">- bardzo wąski </w:t>
            </w:r>
            <w:proofErr w:type="spellStart"/>
            <w:r w:rsidRPr="005E413D">
              <w:rPr>
                <w:sz w:val="22"/>
                <w:szCs w:val="22"/>
              </w:rPr>
              <w:t>zgrzew</w:t>
            </w:r>
            <w:proofErr w:type="spellEnd"/>
            <w:r w:rsidRPr="005E413D">
              <w:rPr>
                <w:sz w:val="22"/>
                <w:szCs w:val="22"/>
              </w:rPr>
              <w:t>? Proszę o wskazanie wymiarów</w:t>
            </w:r>
          </w:p>
          <w:p w14:paraId="1F552500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 xml:space="preserve">- zbyt mocno zgrzany? </w:t>
            </w:r>
          </w:p>
          <w:p w14:paraId="647E96B6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- duży margines i łatwość w szybkim otworzeniu? Proszę o wskazanie wymiarów</w:t>
            </w:r>
          </w:p>
          <w:p w14:paraId="016212DF" w14:textId="77777777" w:rsidR="00DD4E58" w:rsidRDefault="00DD4E58" w:rsidP="0044400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E413D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 xml:space="preserve">: Zamawiający wyjaśnia: </w:t>
            </w:r>
          </w:p>
          <w:p w14:paraId="3740A67B" w14:textId="20A067D7" w:rsidR="00BF1E0A" w:rsidRDefault="00DD4E58" w:rsidP="0044400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- bardzo wąski </w:t>
            </w:r>
            <w:proofErr w:type="spellStart"/>
            <w:r>
              <w:rPr>
                <w:b/>
                <w:bCs/>
                <w:sz w:val="22"/>
                <w:szCs w:val="22"/>
              </w:rPr>
              <w:t>zgrzew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– 8-6mm;</w:t>
            </w:r>
          </w:p>
          <w:p w14:paraId="2E84CFB2" w14:textId="6AC783E7" w:rsidR="00DD4E58" w:rsidRDefault="00DD4E58" w:rsidP="0044400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 zbyt mocno zgrzany – powodujący rozerwanie opakowania;</w:t>
            </w:r>
          </w:p>
          <w:p w14:paraId="6EF0B0DC" w14:textId="7A1E861A" w:rsidR="00DD4E58" w:rsidRPr="00DD4E58" w:rsidRDefault="00DD4E58" w:rsidP="0044400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D4E58">
              <w:rPr>
                <w:b/>
                <w:bCs/>
                <w:sz w:val="22"/>
                <w:szCs w:val="22"/>
              </w:rPr>
              <w:t>- duży margines i łatwość w szybkim otworzeniu – opakowanie nie ulega uszkodzeniu</w:t>
            </w:r>
            <w:r>
              <w:rPr>
                <w:b/>
                <w:bCs/>
                <w:sz w:val="22"/>
                <w:szCs w:val="22"/>
              </w:rPr>
              <w:t>, targaniu</w:t>
            </w:r>
            <w:r w:rsidRPr="00DD4E58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podczas otwierania, wym. &gt;8mm</w:t>
            </w:r>
          </w:p>
          <w:p w14:paraId="111F5D1D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lastRenderedPageBreak/>
              <w:t>Dot. 3 KANIULA</w:t>
            </w:r>
          </w:p>
          <w:p w14:paraId="74276792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a)</w:t>
            </w:r>
          </w:p>
          <w:p w14:paraId="293E1395" w14:textId="000B8651" w:rsidR="00BF1E0A" w:rsidRPr="005E413D" w:rsidRDefault="00BF1E0A" w:rsidP="00DD4E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Proszę Zamawiającego o wyjaśnienie wartości procentowych wskazanych dla powierzchni karbowania kaniuli, jak wartość procentowa odnosi się do wymiarów w mm?</w:t>
            </w:r>
          </w:p>
          <w:p w14:paraId="3E27B0A4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Część karbowana kaniuli, która znajduje się ponad miejsce znajdowania się w powłokach może prowadzić do większego prawdopodobieństwa uszkodzenia narządów. Proszę o odniesienie się w tym kontekście do przyznanej najwyższej punktacji gdy trokar będzie miał 95% części karbowanej.</w:t>
            </w:r>
          </w:p>
          <w:p w14:paraId="0B5A4F98" w14:textId="448059F9" w:rsidR="00DD4E58" w:rsidRPr="00DD4E58" w:rsidRDefault="00DD4E58" w:rsidP="00DD4E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Pr="00DD4E58">
              <w:rPr>
                <w:b/>
                <w:bCs/>
                <w:sz w:val="22"/>
                <w:szCs w:val="22"/>
              </w:rPr>
              <w:t>Karbowanie kaniul według Zamawiającego ma zwiększyć stabilność i ograniczyć wysuwanie podczas zabiegu operacyjnego oraz zminimalizować uszkodzenie tkanek podczas jego wysuwania. W związku z tym, że standardowe kaniule są karbowane na długości od 30 – 70% powierzchni, Zamawiający uwzględnił to kryterium do oceny wyboru najlepszego rozwiązania</w:t>
            </w:r>
            <w:r w:rsidRPr="00DD4E58">
              <w:rPr>
                <w:sz w:val="22"/>
                <w:szCs w:val="22"/>
              </w:rPr>
              <w:t>.</w:t>
            </w:r>
          </w:p>
          <w:p w14:paraId="6E1C9923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E0354FA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 xml:space="preserve">b) </w:t>
            </w:r>
          </w:p>
          <w:p w14:paraId="67CE3378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Proszę o odniesienie do zapisu:</w:t>
            </w:r>
          </w:p>
          <w:p w14:paraId="7B5676B4" w14:textId="213715F6" w:rsidR="00BF1E0A" w:rsidRPr="005E413D" w:rsidRDefault="00BF1E0A" w:rsidP="00DD4E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- brak wycieku powietrza z powłok brzusznych</w:t>
            </w:r>
          </w:p>
          <w:p w14:paraId="673CBA2F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Czy Zamawiający przy ocenie bierze pod uwagę, że zostawienie cienkiego narzędzia zawsze prowadzi do utraty gazu z jamy brzusznej? Dlatego w laparoskopii jest system ciągłego dopływu gazu, a istotą sprawy jest utrzymanie stałego ciśnienia.</w:t>
            </w:r>
          </w:p>
          <w:p w14:paraId="649BD361" w14:textId="6624B9A8" w:rsidR="00BF1E0A" w:rsidRPr="005E413D" w:rsidRDefault="00BF1E0A" w:rsidP="005E41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Jednocześnie gaz wchłania się do ciała pacjenta.</w:t>
            </w:r>
          </w:p>
          <w:p w14:paraId="31334D26" w14:textId="77777777" w:rsidR="00BF1E0A" w:rsidRPr="005E413D" w:rsidRDefault="00BF1E0A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Istniejący zapis kryterium oceny wskazuje na zasoby konkretnych Dostawców co ogranicza złożenie oferty konkurencyjnej.</w:t>
            </w:r>
          </w:p>
          <w:p w14:paraId="7AB62E03" w14:textId="54CFAC39" w:rsidR="00BF1E0A" w:rsidRPr="005E413D" w:rsidRDefault="00BF1E0A" w:rsidP="005E413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E413D">
              <w:rPr>
                <w:sz w:val="22"/>
                <w:szCs w:val="22"/>
              </w:rPr>
              <w:t>W przypadku odmowy dopuszczenia proszę o uzasadnienie.</w:t>
            </w:r>
          </w:p>
          <w:p w14:paraId="19A54D11" w14:textId="1D175B60" w:rsidR="00BF1E0A" w:rsidRPr="00767581" w:rsidRDefault="00DD4E58" w:rsidP="007675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 xml:space="preserve">: </w:t>
            </w:r>
            <w:r w:rsidRPr="00DD4E58">
              <w:rPr>
                <w:b/>
                <w:bCs/>
                <w:sz w:val="22"/>
                <w:szCs w:val="22"/>
              </w:rPr>
              <w:t>B</w:t>
            </w:r>
            <w:r w:rsidRPr="00DD4E58">
              <w:rPr>
                <w:b/>
                <w:bCs/>
                <w:sz w:val="22"/>
                <w:szCs w:val="22"/>
              </w:rPr>
              <w:t>rak wycieku powietrza z powłok brzusznych</w:t>
            </w:r>
            <w:r w:rsidRPr="00DD4E58">
              <w:rPr>
                <w:b/>
                <w:bCs/>
                <w:sz w:val="22"/>
                <w:szCs w:val="22"/>
              </w:rPr>
              <w:t xml:space="preserve"> – dotyczy zamkniętego </w:t>
            </w:r>
            <w:proofErr w:type="spellStart"/>
            <w:r w:rsidRPr="00DD4E58">
              <w:rPr>
                <w:b/>
                <w:bCs/>
                <w:sz w:val="22"/>
                <w:szCs w:val="22"/>
              </w:rPr>
              <w:t>troakara</w:t>
            </w:r>
            <w:proofErr w:type="spellEnd"/>
            <w:r w:rsidRPr="00DD4E58">
              <w:rPr>
                <w:b/>
                <w:bCs/>
                <w:sz w:val="22"/>
                <w:szCs w:val="22"/>
              </w:rPr>
              <w:t xml:space="preserve"> – bez narzędzia.</w:t>
            </w:r>
          </w:p>
        </w:tc>
      </w:tr>
    </w:tbl>
    <w:p w14:paraId="545E3CD0" w14:textId="77777777" w:rsidR="00BE7BFD" w:rsidRPr="005E413D" w:rsidRDefault="00BE7BFD" w:rsidP="00520165">
      <w:pPr>
        <w:jc w:val="both"/>
        <w:rPr>
          <w:sz w:val="22"/>
          <w:szCs w:val="22"/>
        </w:rPr>
      </w:pPr>
    </w:p>
    <w:p w14:paraId="6F1F5CC6" w14:textId="77777777" w:rsidR="00DD4E58" w:rsidRDefault="00BE62A3" w:rsidP="00DD4E58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5E413D">
        <w:rPr>
          <w:sz w:val="24"/>
          <w:szCs w:val="24"/>
        </w:rPr>
        <w:t>Przewodniczący Komisji Przetargowej</w:t>
      </w:r>
    </w:p>
    <w:p w14:paraId="15CDFD5A" w14:textId="52CBCA5E" w:rsidR="006D4AB3" w:rsidRPr="005E413D" w:rsidRDefault="00BF1E0A" w:rsidP="00DD4E58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5E413D">
        <w:rPr>
          <w:sz w:val="24"/>
          <w:szCs w:val="24"/>
        </w:rPr>
        <w:t>Małgorzata</w:t>
      </w:r>
      <w:r w:rsidR="006D4AB3" w:rsidRPr="005E413D">
        <w:rPr>
          <w:sz w:val="24"/>
          <w:szCs w:val="24"/>
        </w:rPr>
        <w:t xml:space="preserve"> </w:t>
      </w:r>
      <w:r w:rsidRPr="005E413D">
        <w:rPr>
          <w:sz w:val="24"/>
          <w:szCs w:val="24"/>
        </w:rPr>
        <w:t xml:space="preserve">Krzystek -  </w:t>
      </w:r>
      <w:proofErr w:type="spellStart"/>
      <w:r w:rsidRPr="005E413D">
        <w:rPr>
          <w:sz w:val="24"/>
          <w:szCs w:val="24"/>
        </w:rPr>
        <w:t>Purol</w:t>
      </w:r>
      <w:proofErr w:type="spellEnd"/>
    </w:p>
    <w:sectPr w:rsidR="006D4AB3" w:rsidRPr="005E413D" w:rsidSect="007675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8F703" w14:textId="77777777" w:rsidR="00CE7779" w:rsidRDefault="00CE7779">
      <w:r>
        <w:separator/>
      </w:r>
    </w:p>
  </w:endnote>
  <w:endnote w:type="continuationSeparator" w:id="0">
    <w:p w14:paraId="3C7DD155" w14:textId="77777777" w:rsidR="00CE7779" w:rsidRDefault="00CE7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8A79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92838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46EBD" w14:textId="77777777" w:rsidR="006D4AB3" w:rsidRDefault="00767581">
    <w:pPr>
      <w:pStyle w:val="Stopka"/>
      <w:tabs>
        <w:tab w:val="clear" w:pos="4536"/>
      </w:tabs>
      <w:jc w:val="center"/>
    </w:pPr>
    <w:r>
      <w:rPr>
        <w:noProof/>
      </w:rPr>
      <w:pict w14:anchorId="01B07731">
        <v:line id="_x0000_s1025" style="position:absolute;left:0;text-align:left;z-index:251657728" from="-3.85pt,8.75pt" to="455.15pt,8.75pt"/>
      </w:pict>
    </w:r>
  </w:p>
  <w:p w14:paraId="2C6945F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2C9A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AF180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38E6BB" w14:textId="77777777" w:rsidR="006D4AB3" w:rsidRDefault="006D4AB3">
    <w:pPr>
      <w:pStyle w:val="Stopka"/>
      <w:tabs>
        <w:tab w:val="clear" w:pos="4536"/>
        <w:tab w:val="left" w:pos="6237"/>
      </w:tabs>
    </w:pPr>
  </w:p>
  <w:p w14:paraId="67F8844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97BDE" w14:textId="77777777" w:rsidR="00CE7779" w:rsidRDefault="00CE7779">
      <w:r>
        <w:separator/>
      </w:r>
    </w:p>
  </w:footnote>
  <w:footnote w:type="continuationSeparator" w:id="0">
    <w:p w14:paraId="45F567CD" w14:textId="77777777" w:rsidR="00CE7779" w:rsidRDefault="00CE7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B3E08" w14:textId="77777777" w:rsidR="00BF1E0A" w:rsidRDefault="00BF1E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C4E83" w14:textId="77777777" w:rsidR="00BF1E0A" w:rsidRDefault="00BF1E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294DF" w14:textId="77777777" w:rsidR="00BF1E0A" w:rsidRDefault="00BF1E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22898230">
    <w:abstractNumId w:val="3"/>
  </w:num>
  <w:num w:numId="2" w16cid:durableId="1969973438">
    <w:abstractNumId w:val="6"/>
  </w:num>
  <w:num w:numId="3" w16cid:durableId="335622201">
    <w:abstractNumId w:val="2"/>
  </w:num>
  <w:num w:numId="4" w16cid:durableId="1095982027">
    <w:abstractNumId w:val="5"/>
  </w:num>
  <w:num w:numId="5" w16cid:durableId="1180388367">
    <w:abstractNumId w:val="0"/>
  </w:num>
  <w:num w:numId="6" w16cid:durableId="534083568">
    <w:abstractNumId w:val="1"/>
  </w:num>
  <w:num w:numId="7" w16cid:durableId="21091593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7779"/>
    <w:rsid w:val="00031374"/>
    <w:rsid w:val="000A1097"/>
    <w:rsid w:val="000E2A8F"/>
    <w:rsid w:val="001216A5"/>
    <w:rsid w:val="0012774F"/>
    <w:rsid w:val="00144B7A"/>
    <w:rsid w:val="00180C6E"/>
    <w:rsid w:val="0029606A"/>
    <w:rsid w:val="002E0595"/>
    <w:rsid w:val="004848F3"/>
    <w:rsid w:val="004A75F2"/>
    <w:rsid w:val="005144A9"/>
    <w:rsid w:val="00520165"/>
    <w:rsid w:val="005B1B08"/>
    <w:rsid w:val="005E413D"/>
    <w:rsid w:val="00632C3C"/>
    <w:rsid w:val="00662BDB"/>
    <w:rsid w:val="006A5DF1"/>
    <w:rsid w:val="006B7198"/>
    <w:rsid w:val="006D4AB3"/>
    <w:rsid w:val="006F3B81"/>
    <w:rsid w:val="00767581"/>
    <w:rsid w:val="007D7198"/>
    <w:rsid w:val="007E03C5"/>
    <w:rsid w:val="00870F9F"/>
    <w:rsid w:val="008804B6"/>
    <w:rsid w:val="00897AB0"/>
    <w:rsid w:val="008A3553"/>
    <w:rsid w:val="009003D1"/>
    <w:rsid w:val="00947A50"/>
    <w:rsid w:val="00A56450"/>
    <w:rsid w:val="00A905AC"/>
    <w:rsid w:val="00B1255C"/>
    <w:rsid w:val="00B153F9"/>
    <w:rsid w:val="00BA6584"/>
    <w:rsid w:val="00BE62A3"/>
    <w:rsid w:val="00BE7BFD"/>
    <w:rsid w:val="00BF1E0A"/>
    <w:rsid w:val="00C370F2"/>
    <w:rsid w:val="00C44EEC"/>
    <w:rsid w:val="00C747D5"/>
    <w:rsid w:val="00CE7779"/>
    <w:rsid w:val="00D22FFA"/>
    <w:rsid w:val="00D8461B"/>
    <w:rsid w:val="00D9049C"/>
    <w:rsid w:val="00D915F2"/>
    <w:rsid w:val="00DD4E58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0DC28D5"/>
  <w15:chartTrackingRefBased/>
  <w15:docId w15:val="{953C5F22-76EB-495B-9CE3-DE0EC61BE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3</Pages>
  <Words>680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2025-03-24T08:01:00Z</cp:lastPrinted>
  <dcterms:created xsi:type="dcterms:W3CDTF">2025-03-24T08:01:00Z</dcterms:created>
  <dcterms:modified xsi:type="dcterms:W3CDTF">2025-03-24T09:20:00Z</dcterms:modified>
</cp:coreProperties>
</file>