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57531" w14:textId="6A0A41E9" w:rsidR="006A5DF1" w:rsidRPr="001A2EE0" w:rsidRDefault="00FF5E13" w:rsidP="006A5DF1">
      <w:pPr>
        <w:spacing w:after="240"/>
        <w:jc w:val="right"/>
        <w:rPr>
          <w:sz w:val="24"/>
          <w:szCs w:val="24"/>
        </w:rPr>
      </w:pPr>
      <w:r w:rsidRPr="001A2EE0">
        <w:rPr>
          <w:sz w:val="24"/>
          <w:szCs w:val="24"/>
        </w:rPr>
        <w:t>Kraków</w:t>
      </w:r>
      <w:r w:rsidR="006A5DF1" w:rsidRPr="001A2EE0">
        <w:rPr>
          <w:sz w:val="24"/>
          <w:szCs w:val="24"/>
        </w:rPr>
        <w:t xml:space="preserve"> dnia: </w:t>
      </w:r>
      <w:r w:rsidRPr="001A2EE0">
        <w:rPr>
          <w:sz w:val="24"/>
          <w:szCs w:val="24"/>
        </w:rPr>
        <w:t>2025-03-</w:t>
      </w:r>
      <w:r w:rsidR="001A2EE0">
        <w:rPr>
          <w:sz w:val="24"/>
          <w:szCs w:val="24"/>
        </w:rPr>
        <w:t>2</w:t>
      </w:r>
      <w:r w:rsidR="00451450">
        <w:rPr>
          <w:sz w:val="24"/>
          <w:szCs w:val="24"/>
        </w:rPr>
        <w:t>4</w:t>
      </w:r>
    </w:p>
    <w:p w14:paraId="0A88146D" w14:textId="77777777" w:rsidR="006A5DF1" w:rsidRPr="001A2EE0" w:rsidRDefault="00BE62A3" w:rsidP="006A5DF1">
      <w:pPr>
        <w:rPr>
          <w:b/>
          <w:bCs/>
          <w:sz w:val="24"/>
          <w:szCs w:val="24"/>
        </w:rPr>
      </w:pPr>
      <w:r w:rsidRPr="001A2EE0">
        <w:rPr>
          <w:b/>
          <w:bCs/>
          <w:sz w:val="24"/>
          <w:szCs w:val="24"/>
        </w:rPr>
        <w:t xml:space="preserve">Szpital Miejski Specjalistyczny </w:t>
      </w:r>
    </w:p>
    <w:p w14:paraId="21845804" w14:textId="77777777" w:rsidR="00BE62A3" w:rsidRPr="001A2EE0" w:rsidRDefault="00BE62A3" w:rsidP="006A5DF1">
      <w:pPr>
        <w:rPr>
          <w:sz w:val="24"/>
          <w:szCs w:val="24"/>
        </w:rPr>
      </w:pPr>
      <w:r w:rsidRPr="001A2EE0">
        <w:rPr>
          <w:b/>
          <w:bCs/>
          <w:sz w:val="24"/>
          <w:szCs w:val="24"/>
        </w:rPr>
        <w:t>im. Gabriela Narutowicza w Krakowie</w:t>
      </w:r>
    </w:p>
    <w:p w14:paraId="6D3150B1" w14:textId="77777777" w:rsidR="006A5DF1" w:rsidRPr="001A2EE0" w:rsidRDefault="00BE62A3" w:rsidP="006A5DF1">
      <w:pPr>
        <w:pStyle w:val="Nagwek"/>
        <w:tabs>
          <w:tab w:val="clear" w:pos="4536"/>
          <w:tab w:val="clear" w:pos="9072"/>
        </w:tabs>
        <w:rPr>
          <w:sz w:val="24"/>
          <w:szCs w:val="24"/>
        </w:rPr>
      </w:pPr>
      <w:r w:rsidRPr="001A2EE0">
        <w:rPr>
          <w:sz w:val="24"/>
          <w:szCs w:val="24"/>
        </w:rPr>
        <w:t>ul. Prądnicka 35-37</w:t>
      </w:r>
    </w:p>
    <w:p w14:paraId="17F17BD5" w14:textId="77777777" w:rsidR="00BE62A3" w:rsidRPr="001A2EE0" w:rsidRDefault="00BE62A3" w:rsidP="006A5DF1">
      <w:pPr>
        <w:pStyle w:val="Nagwek"/>
        <w:tabs>
          <w:tab w:val="clear" w:pos="4536"/>
          <w:tab w:val="clear" w:pos="9072"/>
        </w:tabs>
        <w:rPr>
          <w:sz w:val="24"/>
          <w:szCs w:val="24"/>
        </w:rPr>
      </w:pPr>
      <w:r w:rsidRPr="001A2EE0">
        <w:rPr>
          <w:sz w:val="24"/>
          <w:szCs w:val="24"/>
        </w:rPr>
        <w:t>31-202 Kraków</w:t>
      </w:r>
    </w:p>
    <w:p w14:paraId="262852A7" w14:textId="77777777" w:rsidR="006A5DF1" w:rsidRPr="001A2EE0" w:rsidRDefault="006A5DF1" w:rsidP="006A5DF1">
      <w:pPr>
        <w:pStyle w:val="Nagwek"/>
        <w:tabs>
          <w:tab w:val="clear" w:pos="4536"/>
        </w:tabs>
        <w:rPr>
          <w:sz w:val="24"/>
          <w:szCs w:val="24"/>
        </w:rPr>
      </w:pPr>
      <w:r w:rsidRPr="001A2EE0">
        <w:rPr>
          <w:sz w:val="24"/>
          <w:szCs w:val="24"/>
        </w:rPr>
        <w:tab/>
        <w:t xml:space="preserve"> </w:t>
      </w:r>
    </w:p>
    <w:p w14:paraId="73F793F3" w14:textId="77777777" w:rsidR="006A5DF1" w:rsidRPr="001A2EE0" w:rsidRDefault="006A5DF1" w:rsidP="006A5DF1">
      <w:pPr>
        <w:pStyle w:val="Nagwek"/>
        <w:tabs>
          <w:tab w:val="clear" w:pos="4536"/>
          <w:tab w:val="clear" w:pos="9072"/>
        </w:tabs>
        <w:rPr>
          <w:sz w:val="24"/>
          <w:szCs w:val="24"/>
        </w:rPr>
      </w:pPr>
    </w:p>
    <w:p w14:paraId="7BF3D5D2" w14:textId="77777777" w:rsidR="006A5DF1" w:rsidRPr="001A2EE0" w:rsidRDefault="006A5DF1" w:rsidP="009003D1">
      <w:pPr>
        <w:tabs>
          <w:tab w:val="left" w:pos="708"/>
          <w:tab w:val="center" w:pos="4536"/>
          <w:tab w:val="right" w:pos="9072"/>
        </w:tabs>
        <w:spacing w:after="20"/>
        <w:ind w:left="4820"/>
        <w:rPr>
          <w:b/>
          <w:sz w:val="24"/>
          <w:szCs w:val="24"/>
        </w:rPr>
      </w:pPr>
      <w:r w:rsidRPr="001A2EE0">
        <w:rPr>
          <w:b/>
          <w:sz w:val="24"/>
          <w:szCs w:val="24"/>
        </w:rPr>
        <w:t>WYKONAWCY</w:t>
      </w:r>
    </w:p>
    <w:p w14:paraId="545EE5EE" w14:textId="77777777" w:rsidR="006A5DF1" w:rsidRPr="001A2EE0" w:rsidRDefault="006A5DF1" w:rsidP="009003D1">
      <w:pPr>
        <w:tabs>
          <w:tab w:val="left" w:pos="708"/>
          <w:tab w:val="center" w:pos="4536"/>
          <w:tab w:val="right" w:pos="9072"/>
        </w:tabs>
        <w:spacing w:after="20"/>
        <w:ind w:left="4820"/>
        <w:rPr>
          <w:sz w:val="24"/>
          <w:szCs w:val="24"/>
        </w:rPr>
      </w:pPr>
      <w:r w:rsidRPr="001A2EE0">
        <w:rPr>
          <w:sz w:val="24"/>
          <w:szCs w:val="24"/>
        </w:rPr>
        <w:t>ubiegający się o zamówienie publiczne</w:t>
      </w:r>
    </w:p>
    <w:p w14:paraId="57A7B30D" w14:textId="77777777" w:rsidR="006D4AB3" w:rsidRPr="001A2EE0" w:rsidRDefault="006D4AB3">
      <w:pPr>
        <w:pStyle w:val="Nagwek"/>
        <w:tabs>
          <w:tab w:val="clear" w:pos="4536"/>
        </w:tabs>
        <w:rPr>
          <w:sz w:val="22"/>
          <w:szCs w:val="22"/>
        </w:rPr>
      </w:pPr>
    </w:p>
    <w:p w14:paraId="578CE086" w14:textId="77777777" w:rsidR="006D4AB3" w:rsidRPr="001A2EE0" w:rsidRDefault="006D4AB3">
      <w:pPr>
        <w:pStyle w:val="Nagwek"/>
        <w:tabs>
          <w:tab w:val="clear" w:pos="4536"/>
          <w:tab w:val="clear" w:pos="9072"/>
        </w:tabs>
        <w:rPr>
          <w:sz w:val="22"/>
          <w:szCs w:val="22"/>
        </w:rPr>
      </w:pPr>
    </w:p>
    <w:p w14:paraId="399D8806" w14:textId="57566605" w:rsidR="00632C3C" w:rsidRPr="001A2EE0" w:rsidRDefault="00E21B49" w:rsidP="0029606A">
      <w:pPr>
        <w:pStyle w:val="Nagwek1"/>
        <w:spacing w:after="480" w:line="276" w:lineRule="auto"/>
        <w:jc w:val="center"/>
        <w:rPr>
          <w:rFonts w:ascii="Times New Roman" w:hAnsi="Times New Roman"/>
          <w:szCs w:val="28"/>
        </w:rPr>
      </w:pPr>
      <w:r w:rsidRPr="001A2EE0">
        <w:rPr>
          <w:rFonts w:ascii="Times New Roman" w:hAnsi="Times New Roman"/>
          <w:szCs w:val="28"/>
        </w:rPr>
        <w:t>WYJAŚNIENI</w:t>
      </w:r>
      <w:r w:rsidR="00520165" w:rsidRPr="001A2EE0">
        <w:rPr>
          <w:rFonts w:ascii="Times New Roman" w:hAnsi="Times New Roman"/>
          <w:szCs w:val="28"/>
        </w:rPr>
        <w:t>A</w:t>
      </w:r>
      <w:r w:rsidR="00632C3C" w:rsidRPr="001A2EE0">
        <w:rPr>
          <w:rFonts w:ascii="Times New Roman" w:hAnsi="Times New Roman"/>
          <w:szCs w:val="28"/>
        </w:rPr>
        <w:t xml:space="preserve"> TREŚCI</w:t>
      </w:r>
      <w:r w:rsidR="0029606A" w:rsidRPr="001A2EE0">
        <w:rPr>
          <w:rFonts w:ascii="Times New Roman" w:hAnsi="Times New Roman"/>
          <w:szCs w:val="28"/>
        </w:rPr>
        <w:t xml:space="preserve"> SWZ</w:t>
      </w:r>
      <w:r w:rsidR="001A2EE0" w:rsidRPr="001A2EE0">
        <w:rPr>
          <w:rFonts w:ascii="Times New Roman" w:hAnsi="Times New Roman"/>
          <w:szCs w:val="28"/>
        </w:rPr>
        <w:t xml:space="preserve"> - 7</w:t>
      </w:r>
    </w:p>
    <w:p w14:paraId="6B78107D" w14:textId="6CE01816" w:rsidR="006D4AB3" w:rsidRPr="001A2EE0" w:rsidRDefault="00632C3C" w:rsidP="00520165">
      <w:pPr>
        <w:spacing w:after="360" w:line="276" w:lineRule="auto"/>
        <w:jc w:val="both"/>
        <w:rPr>
          <w:sz w:val="24"/>
          <w:szCs w:val="24"/>
        </w:rPr>
      </w:pPr>
      <w:r w:rsidRPr="001A2EE0">
        <w:rPr>
          <w:sz w:val="24"/>
          <w:szCs w:val="24"/>
        </w:rPr>
        <w:t xml:space="preserve">Dotyczy: </w:t>
      </w:r>
      <w:r w:rsidR="006A5DF1" w:rsidRPr="001A2EE0">
        <w:rPr>
          <w:sz w:val="24"/>
          <w:szCs w:val="24"/>
        </w:rPr>
        <w:t>p</w:t>
      </w:r>
      <w:r w:rsidRPr="001A2EE0">
        <w:rPr>
          <w:sz w:val="24"/>
          <w:szCs w:val="24"/>
        </w:rPr>
        <w:t>ostępowani</w:t>
      </w:r>
      <w:r w:rsidR="006A5DF1" w:rsidRPr="001A2EE0">
        <w:rPr>
          <w:sz w:val="24"/>
          <w:szCs w:val="24"/>
        </w:rPr>
        <w:t>a</w:t>
      </w:r>
      <w:r w:rsidRPr="001A2EE0">
        <w:rPr>
          <w:sz w:val="24"/>
          <w:szCs w:val="24"/>
        </w:rPr>
        <w:t xml:space="preserve"> o udzielenie zamówienia publicznego, prowadzone</w:t>
      </w:r>
      <w:r w:rsidR="006A5DF1" w:rsidRPr="001A2EE0">
        <w:rPr>
          <w:sz w:val="24"/>
          <w:szCs w:val="24"/>
        </w:rPr>
        <w:t>go</w:t>
      </w:r>
      <w:r w:rsidRPr="001A2EE0">
        <w:rPr>
          <w:sz w:val="24"/>
          <w:szCs w:val="24"/>
        </w:rPr>
        <w:t xml:space="preserve"> w</w:t>
      </w:r>
      <w:r w:rsidR="00BE62A3" w:rsidRPr="001A2EE0">
        <w:rPr>
          <w:sz w:val="24"/>
          <w:szCs w:val="24"/>
        </w:rPr>
        <w:t> </w:t>
      </w:r>
      <w:r w:rsidRPr="001A2EE0">
        <w:rPr>
          <w:sz w:val="24"/>
          <w:szCs w:val="24"/>
        </w:rPr>
        <w:t xml:space="preserve">trybie </w:t>
      </w:r>
      <w:r w:rsidR="00FF5E13" w:rsidRPr="001A2EE0">
        <w:rPr>
          <w:sz w:val="24"/>
          <w:szCs w:val="24"/>
        </w:rPr>
        <w:t>przetarg</w:t>
      </w:r>
      <w:r w:rsidR="001A2EE0">
        <w:rPr>
          <w:sz w:val="24"/>
          <w:szCs w:val="24"/>
        </w:rPr>
        <w:t>u</w:t>
      </w:r>
      <w:r w:rsidR="00FF5E13" w:rsidRPr="001A2EE0">
        <w:rPr>
          <w:sz w:val="24"/>
          <w:szCs w:val="24"/>
        </w:rPr>
        <w:t xml:space="preserve"> nieograniczon</w:t>
      </w:r>
      <w:r w:rsidR="001A2EE0">
        <w:rPr>
          <w:sz w:val="24"/>
          <w:szCs w:val="24"/>
        </w:rPr>
        <w:t>ego</w:t>
      </w:r>
      <w:r w:rsidRPr="001A2EE0">
        <w:rPr>
          <w:b/>
          <w:sz w:val="24"/>
          <w:szCs w:val="24"/>
        </w:rPr>
        <w:t xml:space="preserve"> </w:t>
      </w:r>
      <w:r w:rsidRPr="001A2EE0">
        <w:rPr>
          <w:bCs/>
          <w:sz w:val="24"/>
          <w:szCs w:val="24"/>
        </w:rPr>
        <w:t>na</w:t>
      </w:r>
      <w:r w:rsidRPr="001A2EE0">
        <w:rPr>
          <w:b/>
          <w:sz w:val="24"/>
          <w:szCs w:val="24"/>
        </w:rPr>
        <w:t xml:space="preserve"> </w:t>
      </w:r>
      <w:r w:rsidR="00E72428" w:rsidRPr="001A2EE0">
        <w:rPr>
          <w:bCs/>
          <w:sz w:val="24"/>
          <w:szCs w:val="24"/>
        </w:rPr>
        <w:t>”</w:t>
      </w:r>
      <w:r w:rsidR="00FF5E13" w:rsidRPr="001A2EE0">
        <w:rPr>
          <w:b/>
          <w:bCs/>
          <w:sz w:val="24"/>
          <w:szCs w:val="24"/>
        </w:rPr>
        <w:t>Zakup i dostawa wyrobów medycznych I</w:t>
      </w:r>
      <w:r w:rsidR="00E72428" w:rsidRPr="001A2EE0">
        <w:rPr>
          <w:bCs/>
          <w:sz w:val="24"/>
          <w:szCs w:val="24"/>
        </w:rPr>
        <w:t>”</w:t>
      </w:r>
      <w:r w:rsidRPr="001A2EE0">
        <w:rPr>
          <w:b/>
          <w:sz w:val="24"/>
          <w:szCs w:val="24"/>
        </w:rPr>
        <w:t xml:space="preserve"> </w:t>
      </w:r>
      <w:r w:rsidRPr="001A2EE0">
        <w:rPr>
          <w:bCs/>
          <w:sz w:val="24"/>
          <w:szCs w:val="24"/>
        </w:rPr>
        <w:t>– znak sprawy</w:t>
      </w:r>
      <w:r w:rsidRPr="001A2EE0">
        <w:rPr>
          <w:b/>
          <w:sz w:val="24"/>
          <w:szCs w:val="24"/>
        </w:rPr>
        <w:t xml:space="preserve"> </w:t>
      </w:r>
      <w:r w:rsidR="00FF5E13" w:rsidRPr="001A2EE0">
        <w:rPr>
          <w:b/>
          <w:sz w:val="24"/>
          <w:szCs w:val="24"/>
        </w:rPr>
        <w:t>ZP/2/2025</w:t>
      </w:r>
      <w:r w:rsidRPr="001A2EE0">
        <w:rPr>
          <w:b/>
          <w:sz w:val="24"/>
          <w:szCs w:val="24"/>
        </w:rPr>
        <w:t>.</w:t>
      </w:r>
    </w:p>
    <w:p w14:paraId="781D8218" w14:textId="77777777" w:rsidR="0012774F" w:rsidRPr="001A2EE0" w:rsidRDefault="00520165" w:rsidP="00D8461B">
      <w:pPr>
        <w:spacing w:after="240" w:line="276" w:lineRule="auto"/>
        <w:jc w:val="both"/>
        <w:rPr>
          <w:sz w:val="22"/>
          <w:szCs w:val="22"/>
        </w:rPr>
      </w:pPr>
      <w:r w:rsidRPr="001A2EE0">
        <w:rPr>
          <w:sz w:val="24"/>
          <w:szCs w:val="24"/>
        </w:rPr>
        <w:t xml:space="preserve">Zamawiający, działając na podstawie art. </w:t>
      </w:r>
      <w:r w:rsidR="0029606A" w:rsidRPr="001A2EE0">
        <w:rPr>
          <w:sz w:val="24"/>
          <w:szCs w:val="24"/>
        </w:rPr>
        <w:t>1</w:t>
      </w:r>
      <w:r w:rsidRPr="001A2EE0">
        <w:rPr>
          <w:sz w:val="24"/>
          <w:szCs w:val="24"/>
        </w:rPr>
        <w:t>3</w:t>
      </w:r>
      <w:r w:rsidR="0029606A" w:rsidRPr="001A2EE0">
        <w:rPr>
          <w:sz w:val="24"/>
          <w:szCs w:val="24"/>
        </w:rPr>
        <w:t>5</w:t>
      </w:r>
      <w:r w:rsidRPr="001A2EE0">
        <w:rPr>
          <w:sz w:val="24"/>
          <w:szCs w:val="24"/>
        </w:rPr>
        <w:t xml:space="preserve"> ust</w:t>
      </w:r>
      <w:r w:rsidR="00D9049C" w:rsidRPr="001A2EE0">
        <w:rPr>
          <w:sz w:val="24"/>
          <w:szCs w:val="24"/>
        </w:rPr>
        <w:t xml:space="preserve">. </w:t>
      </w:r>
      <w:r w:rsidR="0029606A" w:rsidRPr="001A2EE0">
        <w:rPr>
          <w:sz w:val="24"/>
          <w:szCs w:val="24"/>
        </w:rPr>
        <w:t>6</w:t>
      </w:r>
      <w:r w:rsidRPr="001A2EE0">
        <w:rPr>
          <w:sz w:val="24"/>
          <w:szCs w:val="24"/>
        </w:rPr>
        <w:t xml:space="preserve"> ustawy z dnia </w:t>
      </w:r>
      <w:r w:rsidR="0029606A" w:rsidRPr="001A2EE0">
        <w:rPr>
          <w:sz w:val="24"/>
          <w:szCs w:val="24"/>
        </w:rPr>
        <w:t>11</w:t>
      </w:r>
      <w:r w:rsidRPr="001A2EE0">
        <w:rPr>
          <w:sz w:val="24"/>
          <w:szCs w:val="24"/>
        </w:rPr>
        <w:t xml:space="preserve"> </w:t>
      </w:r>
      <w:r w:rsidR="0029606A" w:rsidRPr="001A2EE0">
        <w:rPr>
          <w:sz w:val="24"/>
          <w:szCs w:val="24"/>
        </w:rPr>
        <w:t xml:space="preserve">września </w:t>
      </w:r>
      <w:r w:rsidRPr="001A2EE0">
        <w:rPr>
          <w:sz w:val="24"/>
          <w:szCs w:val="24"/>
        </w:rPr>
        <w:t>20</w:t>
      </w:r>
      <w:r w:rsidR="0029606A" w:rsidRPr="001A2EE0">
        <w:rPr>
          <w:sz w:val="24"/>
          <w:szCs w:val="24"/>
        </w:rPr>
        <w:t>19</w:t>
      </w:r>
      <w:r w:rsidR="00BE62A3" w:rsidRPr="001A2EE0">
        <w:rPr>
          <w:sz w:val="24"/>
          <w:szCs w:val="24"/>
        </w:rPr>
        <w:t> </w:t>
      </w:r>
      <w:r w:rsidRPr="001A2EE0">
        <w:rPr>
          <w:sz w:val="24"/>
          <w:szCs w:val="24"/>
        </w:rPr>
        <w:t>r</w:t>
      </w:r>
      <w:r w:rsidR="0029606A" w:rsidRPr="001A2EE0">
        <w:rPr>
          <w:sz w:val="24"/>
          <w:szCs w:val="24"/>
        </w:rPr>
        <w:t>.</w:t>
      </w:r>
      <w:r w:rsidRPr="001A2EE0">
        <w:rPr>
          <w:sz w:val="24"/>
          <w:szCs w:val="24"/>
        </w:rPr>
        <w:t xml:space="preserve"> Prawo </w:t>
      </w:r>
      <w:r w:rsidR="0029606A" w:rsidRPr="001A2EE0">
        <w:rPr>
          <w:sz w:val="24"/>
          <w:szCs w:val="24"/>
        </w:rPr>
        <w:t>z</w:t>
      </w:r>
      <w:r w:rsidRPr="001A2EE0">
        <w:rPr>
          <w:sz w:val="24"/>
          <w:szCs w:val="24"/>
        </w:rPr>
        <w:t xml:space="preserve">amówień </w:t>
      </w:r>
      <w:r w:rsidR="0029606A" w:rsidRPr="001A2EE0">
        <w:rPr>
          <w:sz w:val="24"/>
          <w:szCs w:val="24"/>
        </w:rPr>
        <w:t>p</w:t>
      </w:r>
      <w:r w:rsidRPr="001A2EE0">
        <w:rPr>
          <w:sz w:val="24"/>
          <w:szCs w:val="24"/>
        </w:rPr>
        <w:t>ublicznych</w:t>
      </w:r>
      <w:r w:rsidR="00BE7BFD" w:rsidRPr="001A2EE0">
        <w:rPr>
          <w:sz w:val="24"/>
          <w:szCs w:val="24"/>
        </w:rPr>
        <w:t xml:space="preserve"> </w:t>
      </w:r>
      <w:r w:rsidR="00D9049C" w:rsidRPr="001A2EE0">
        <w:rPr>
          <w:sz w:val="24"/>
          <w:szCs w:val="24"/>
        </w:rPr>
        <w:t>udostępnia</w:t>
      </w:r>
      <w:r w:rsidR="00BE7BFD" w:rsidRPr="001A2EE0">
        <w:rPr>
          <w:sz w:val="24"/>
          <w:szCs w:val="24"/>
        </w:rPr>
        <w:t xml:space="preserve"> poniżej treść zapytań do S</w:t>
      </w:r>
      <w:r w:rsidR="0012774F" w:rsidRPr="001A2EE0">
        <w:rPr>
          <w:sz w:val="24"/>
          <w:szCs w:val="24"/>
        </w:rPr>
        <w:t>pecyfikacji Warunków Zamówienia (</w:t>
      </w:r>
      <w:r w:rsidR="0012774F" w:rsidRPr="001A2EE0">
        <w:rPr>
          <w:sz w:val="24"/>
          <w:szCs w:val="24"/>
          <w:lang w:eastAsia="ar-SA"/>
        </w:rPr>
        <w:t>zwanej dalej</w:t>
      </w:r>
      <w:r w:rsidR="0012774F" w:rsidRPr="001A2EE0">
        <w:rPr>
          <w:b/>
          <w:sz w:val="24"/>
          <w:szCs w:val="24"/>
          <w:lang w:eastAsia="ar-SA"/>
        </w:rPr>
        <w:t xml:space="preserve"> </w:t>
      </w:r>
      <w:r w:rsidR="0012774F" w:rsidRPr="001A2EE0">
        <w:rPr>
          <w:bCs/>
          <w:sz w:val="24"/>
          <w:szCs w:val="24"/>
          <w:lang w:eastAsia="ar-SA"/>
        </w:rPr>
        <w:t>”SWZ”)</w:t>
      </w:r>
      <w:r w:rsidR="00D9049C" w:rsidRPr="001A2EE0">
        <w:rPr>
          <w:bCs/>
          <w:sz w:val="24"/>
          <w:szCs w:val="24"/>
          <w:lang w:eastAsia="ar-SA"/>
        </w:rPr>
        <w:t xml:space="preserve"> </w:t>
      </w:r>
      <w:r w:rsidR="00D9049C" w:rsidRPr="001A2EE0">
        <w:rPr>
          <w:sz w:val="24"/>
          <w:szCs w:val="24"/>
        </w:rPr>
        <w:t>wraz z wyjaśnieniami</w:t>
      </w:r>
      <w:r w:rsidR="0012774F" w:rsidRPr="001A2EE0">
        <w:rPr>
          <w:bCs/>
          <w:sz w:val="24"/>
          <w:szCs w:val="24"/>
          <w:lang w:eastAsia="ar-SA"/>
        </w:rPr>
        <w:t>:</w:t>
      </w:r>
    </w:p>
    <w:tbl>
      <w:tblPr>
        <w:tblW w:w="9356" w:type="dxa"/>
        <w:tblInd w:w="-34" w:type="dxa"/>
        <w:tblLook w:val="04A0" w:firstRow="1" w:lastRow="0" w:firstColumn="1" w:lastColumn="0" w:noHBand="0" w:noVBand="1"/>
      </w:tblPr>
      <w:tblGrid>
        <w:gridCol w:w="9356"/>
      </w:tblGrid>
      <w:tr w:rsidR="00FF5E13" w:rsidRPr="001A2EE0" w14:paraId="7D9CE711" w14:textId="77777777" w:rsidTr="000933B2">
        <w:tc>
          <w:tcPr>
            <w:tcW w:w="9356" w:type="dxa"/>
            <w:shd w:val="clear" w:color="auto" w:fill="auto"/>
          </w:tcPr>
          <w:p w14:paraId="7B4E8C1A" w14:textId="2D3E2E97" w:rsidR="00FF5E13" w:rsidRPr="001A2EE0" w:rsidRDefault="00FF5E13" w:rsidP="001A2EE0">
            <w:pPr>
              <w:numPr>
                <w:ilvl w:val="0"/>
                <w:numId w:val="8"/>
              </w:numPr>
              <w:spacing w:after="120"/>
              <w:ind w:right="-72"/>
              <w:jc w:val="both"/>
              <w:rPr>
                <w:sz w:val="22"/>
                <w:szCs w:val="22"/>
              </w:rPr>
            </w:pPr>
            <w:r w:rsidRPr="001A2EE0">
              <w:rPr>
                <w:sz w:val="22"/>
                <w:szCs w:val="22"/>
              </w:rPr>
              <w:t xml:space="preserve">Prosimy o doprecyzowanie / potwierdzenie, że zapis punkt 9.1b SWZ dotyczy tylko próbek, które są w kryterium oceny ofert, czyli dotyczy tylko pakietu 27? Zapis w tym punkcie (...) Próbki (gotowe do użycia w warunkach szpitalnych, zgodnie z opisem przedmiotu zamówienia - załącznik nr 1 do SWZ (...) nie ma w tym załączniku informacji o próbkach. </w:t>
            </w:r>
          </w:p>
          <w:p w14:paraId="0CD26051" w14:textId="213D71AA" w:rsidR="001A2EE0" w:rsidRPr="001A2EE0" w:rsidRDefault="001A2EE0" w:rsidP="001A2EE0">
            <w:pPr>
              <w:spacing w:after="40"/>
              <w:ind w:left="30" w:right="-72"/>
              <w:rPr>
                <w:b/>
                <w:bCs/>
                <w:sz w:val="22"/>
                <w:szCs w:val="22"/>
              </w:rPr>
            </w:pPr>
            <w:r w:rsidRPr="001A2EE0">
              <w:rPr>
                <w:b/>
                <w:bCs/>
                <w:sz w:val="22"/>
                <w:szCs w:val="22"/>
              </w:rPr>
              <w:t>Odpowiedź:</w:t>
            </w:r>
            <w:r w:rsidR="00451450">
              <w:rPr>
                <w:b/>
                <w:bCs/>
                <w:sz w:val="22"/>
                <w:szCs w:val="22"/>
              </w:rPr>
              <w:t xml:space="preserve"> Zamawiający informuje, że w załączniku nr 1 w kolumnie „Ilość próbek w szt.” jest określona ilość próbek dla każdego pakietu. Próbki w pakiecie nr 27 trzeba złożyć wraz z ofertą </w:t>
            </w:r>
            <w:r w:rsidR="00451450">
              <w:rPr>
                <w:b/>
                <w:bCs/>
                <w:sz w:val="22"/>
                <w:szCs w:val="22"/>
              </w:rPr>
              <w:br/>
              <w:t xml:space="preserve">i nie podlegają uzupełnieniu, zgodnie z pkt. 9.4 SWZ.  </w:t>
            </w:r>
          </w:p>
          <w:p w14:paraId="0F61B3CA" w14:textId="77777777" w:rsidR="00FF5E13" w:rsidRPr="001A2EE0" w:rsidRDefault="00FF5E13" w:rsidP="000933B2">
            <w:pPr>
              <w:spacing w:after="120"/>
              <w:ind w:left="30" w:right="-72"/>
              <w:jc w:val="both"/>
              <w:rPr>
                <w:sz w:val="22"/>
                <w:szCs w:val="22"/>
              </w:rPr>
            </w:pPr>
          </w:p>
          <w:p w14:paraId="323B070E" w14:textId="77777777" w:rsidR="00FF5E13" w:rsidRPr="001A2EE0" w:rsidRDefault="00FF5E13" w:rsidP="000933B2">
            <w:pPr>
              <w:spacing w:after="120"/>
              <w:ind w:left="30" w:right="-72"/>
              <w:jc w:val="both"/>
              <w:rPr>
                <w:sz w:val="22"/>
                <w:szCs w:val="22"/>
              </w:rPr>
            </w:pPr>
            <w:r w:rsidRPr="001A2EE0">
              <w:rPr>
                <w:sz w:val="22"/>
                <w:szCs w:val="22"/>
              </w:rPr>
              <w:t xml:space="preserve">2. Pakiet 18: dotyczy SWZ punkt 16.3, ppkt. 7 tabeli dotyczący wymogu dostarczenia Formularza Zgłoszenia / Powiadomienia Zgłoszenia do Prezesa Urzędu Prosimy o usunięcie zapisu wymogu dostarczenia zgłoszenia / powiadomienia Prezesa Urzędu Rejestracji Produktów Leczniczych, Wyrobów Medycznych i Produktów Biobójczych, jako przedmiotowego środka dowodowego w związku z nieistnieniem podstawy prawnej. </w:t>
            </w:r>
          </w:p>
          <w:p w14:paraId="1D8A602E" w14:textId="77777777" w:rsidR="00FF5E13" w:rsidRPr="001A2EE0" w:rsidRDefault="00FF5E13" w:rsidP="000933B2">
            <w:pPr>
              <w:spacing w:after="120"/>
              <w:ind w:left="30" w:right="-72"/>
              <w:jc w:val="both"/>
              <w:rPr>
                <w:sz w:val="22"/>
                <w:szCs w:val="22"/>
              </w:rPr>
            </w:pPr>
            <w:r w:rsidRPr="001A2EE0">
              <w:rPr>
                <w:sz w:val="22"/>
                <w:szCs w:val="22"/>
              </w:rPr>
              <w:t xml:space="preserve">(i) od 1 lipca 2023 r. system powiadomień funkcjonujący na podstawie przepisów nieobowiązującej już ustawy z dnia 20 maja 2010 r. o wyrobach medycznych został zastąpiony internetową bazą danych - prowadzonym przez URPL Wykazem dystrybutorów wyrobów, systemów lub zestawów zabiegowych mających siedzibę na terytorium Rzeczypospolitej Polskiej. Wskazany system, będący domyślnym sposobem informowania URPL o udostępnianych na rynku wyrobach medycznych nie przewiduje możliwości wygenerowania dokumentu potwierdzającego złożenie w urzędzie takiej informacji; </w:t>
            </w:r>
          </w:p>
          <w:p w14:paraId="6098921C" w14:textId="77777777" w:rsidR="00FF5E13" w:rsidRPr="001A2EE0" w:rsidRDefault="00FF5E13" w:rsidP="000933B2">
            <w:pPr>
              <w:spacing w:after="120"/>
              <w:ind w:left="30" w:right="-72"/>
              <w:jc w:val="both"/>
              <w:rPr>
                <w:sz w:val="22"/>
                <w:szCs w:val="22"/>
              </w:rPr>
            </w:pPr>
            <w:r w:rsidRPr="001A2EE0">
              <w:rPr>
                <w:sz w:val="22"/>
                <w:szCs w:val="22"/>
              </w:rPr>
              <w:t xml:space="preserve">(ii) obowiązek powiadamiania URPL przez dystrybutorów wyrobów medycznych dotyczy wyłącznie dystrybutorów, którzy jako pierwsi wprowadzają dany wyrób medyczny do używania na terytorium Rzeczypospolitej Polskiej. Wymaganie przedstawienia kopii powiadomienia może wobec tego stanowić formę dyskryminacji rodzimych przedsiębiorców - dystrybutorów, którzy działają wyłącznie na polskim rynku oraz pośrednio także wyrobów medycznych polskiej produkcji; </w:t>
            </w:r>
          </w:p>
          <w:p w14:paraId="582A2E5D" w14:textId="77777777" w:rsidR="00FF5E13" w:rsidRPr="001A2EE0" w:rsidRDefault="00FF5E13" w:rsidP="000933B2">
            <w:pPr>
              <w:spacing w:after="120"/>
              <w:ind w:left="30" w:right="-72"/>
              <w:jc w:val="both"/>
              <w:rPr>
                <w:sz w:val="22"/>
                <w:szCs w:val="22"/>
              </w:rPr>
            </w:pPr>
            <w:r w:rsidRPr="001A2EE0">
              <w:rPr>
                <w:sz w:val="22"/>
                <w:szCs w:val="22"/>
              </w:rPr>
              <w:t xml:space="preserve">(iii) powiadomienie wysyłane do URPL ma charakter wyłącznie informacyjny i nie prowadzi do </w:t>
            </w:r>
            <w:r w:rsidRPr="001A2EE0">
              <w:rPr>
                <w:sz w:val="22"/>
                <w:szCs w:val="22"/>
              </w:rPr>
              <w:lastRenderedPageBreak/>
              <w:t xml:space="preserve">rejestracji wyrobu, ani do wydania jakiejkolwiek decyzji o dopuszczeniu do obrotu, co zostało wyraźnie podkreślone w Komunikacie Prezesa URPL z dnia 27 września 2023r. w sprawie statusu zgłoszeń i powiadomień o wyrobach medycznych. W wymienionym komunikacie, Prezes URPL zwraca uwagę, że dokumentami, które potwierdzają spełnienie przez dany wyrób medyczny wymogów określonych w przepisach Rozporządzenia UE 2017/745 są wystawiona przez producenta deklaracja zgodności lub certyfikat jednostki notyfikowanej, jeżeli jest wymagany. Złożenie do URPL powiadomienia w żaden sposób nie potwierdza zgodności danego wyrobu medycznego z przepisami Rozporządzenia 2017/745, ustawy o wyrobach medycznych, czy jakiegokolwiek innego aktu prawnego - tak jak wspomniano, ma ono charakter wyłącznie informacyjny; </w:t>
            </w:r>
          </w:p>
          <w:p w14:paraId="654178BB" w14:textId="77777777" w:rsidR="00FF5E13" w:rsidRPr="001A2EE0" w:rsidRDefault="00FF5E13" w:rsidP="000933B2">
            <w:pPr>
              <w:spacing w:after="120"/>
              <w:ind w:left="30" w:right="-72"/>
              <w:jc w:val="both"/>
              <w:rPr>
                <w:sz w:val="22"/>
                <w:szCs w:val="22"/>
              </w:rPr>
            </w:pPr>
            <w:r w:rsidRPr="001A2EE0">
              <w:rPr>
                <w:sz w:val="22"/>
                <w:szCs w:val="22"/>
              </w:rPr>
              <w:t>(iv) z uwagi na wskazany wyżej charakter powiadomienia, wymóg przedstawienia jego kopii może stanowić naruszenie art. 106 ustawy z dnia 11 września 2019 r. Prawo zamówień publicznych, który wyraża zasadę żądania wyłącznie przedmiotowych środków dowodowych. Taki wymóg nie ma znaczenia dla oceny legalności i dopuszczalności obrotu wyrobem i nie jest adekwatny do przedmiotu zamówienia, co prowadzi do wniosku, że stanowi całkowicie zbędne obciążenie po stronie wykonawcy."</w:t>
            </w:r>
          </w:p>
          <w:p w14:paraId="5F7096EE" w14:textId="07973D87" w:rsidR="00861BFA" w:rsidRPr="001C3C66" w:rsidRDefault="00FF5E13" w:rsidP="007C2C47">
            <w:pPr>
              <w:ind w:left="37"/>
              <w:jc w:val="both"/>
              <w:rPr>
                <w:b/>
                <w:sz w:val="22"/>
                <w:szCs w:val="22"/>
              </w:rPr>
            </w:pPr>
            <w:r w:rsidRPr="001C3C66">
              <w:rPr>
                <w:b/>
                <w:bCs/>
                <w:sz w:val="22"/>
                <w:szCs w:val="22"/>
              </w:rPr>
              <w:t>Odpowiedź:</w:t>
            </w:r>
            <w:r w:rsidR="00861BFA" w:rsidRPr="001C3C66">
              <w:rPr>
                <w:b/>
                <w:bCs/>
                <w:sz w:val="22"/>
                <w:szCs w:val="22"/>
              </w:rPr>
              <w:t xml:space="preserve"> Zamawiający wykreśla wymóg z pkt. 16.3 pkt. 7 SWZ oraz dokonuje modyfikacji treści ogłoszenia o zamówieniu. Jednocześnie Zamawiający informuje iż zapisy pkt 16.</w:t>
            </w:r>
            <w:r w:rsidR="007C2C47" w:rsidRPr="001C3C66">
              <w:rPr>
                <w:b/>
                <w:bCs/>
                <w:sz w:val="22"/>
                <w:szCs w:val="22"/>
              </w:rPr>
              <w:t>8</w:t>
            </w:r>
            <w:r w:rsidR="00861BFA" w:rsidRPr="001C3C66">
              <w:rPr>
                <w:b/>
                <w:bCs/>
                <w:sz w:val="22"/>
                <w:szCs w:val="22"/>
              </w:rPr>
              <w:t xml:space="preserve"> SWZ o brzmieniu:</w:t>
            </w:r>
            <w:r w:rsidR="00861BFA" w:rsidRPr="001C3C66">
              <w:rPr>
                <w:iCs/>
                <w:sz w:val="22"/>
                <w:szCs w:val="22"/>
                <w:lang w:eastAsia="x-none"/>
              </w:rPr>
              <w:t xml:space="preserve"> </w:t>
            </w:r>
            <w:r w:rsidR="00861BFA" w:rsidRPr="001C3C66">
              <w:rPr>
                <w:b/>
                <w:bCs/>
                <w:iCs/>
                <w:sz w:val="22"/>
                <w:szCs w:val="22"/>
                <w:lang w:eastAsia="x-none"/>
              </w:rPr>
              <w:t>„</w:t>
            </w:r>
            <w:r w:rsidR="007C2C47" w:rsidRPr="001C3C66">
              <w:rPr>
                <w:b/>
                <w:bCs/>
                <w:iCs/>
                <w:sz w:val="22"/>
                <w:szCs w:val="22"/>
                <w:lang w:val="x-none" w:eastAsia="x-none"/>
              </w:rPr>
              <w:t xml:space="preserve">W przypadku produktów, które nie podlegają przepisom ustawy z dnia 7 kwietnia 2022 r. o Wyrobach Medycznych, Wykonawca zobowiązany jest dołączyć do oferty inne niż wyżej wymienione, odpowiednie dokumenty dopuszczające te produkty do obrotu, stosowania i poświadczenia przez niego zastosowania wyrobu </w:t>
            </w:r>
            <w:r w:rsidR="007C2C47" w:rsidRPr="001C3C66">
              <w:rPr>
                <w:b/>
                <w:bCs/>
                <w:iCs/>
                <w:sz w:val="22"/>
                <w:szCs w:val="22"/>
                <w:lang w:eastAsia="x-none"/>
              </w:rPr>
              <w:t>– uwaga! dokument składany wraz z ofertą</w:t>
            </w:r>
            <w:r w:rsidR="00861BFA" w:rsidRPr="001C3C66">
              <w:rPr>
                <w:b/>
                <w:sz w:val="22"/>
                <w:szCs w:val="22"/>
              </w:rPr>
              <w:t xml:space="preserve">” pozostają bez zmian. </w:t>
            </w:r>
          </w:p>
          <w:p w14:paraId="688CD38E" w14:textId="5DDFC77D" w:rsidR="00FF5E13" w:rsidRPr="001A2EE0" w:rsidRDefault="00FF5E13" w:rsidP="000933B2">
            <w:pPr>
              <w:spacing w:after="60"/>
              <w:ind w:left="30" w:right="-72"/>
              <w:jc w:val="both"/>
              <w:rPr>
                <w:sz w:val="22"/>
                <w:szCs w:val="22"/>
                <w:highlight w:val="darkGray"/>
              </w:rPr>
            </w:pPr>
          </w:p>
        </w:tc>
      </w:tr>
    </w:tbl>
    <w:p w14:paraId="07597A61" w14:textId="77777777" w:rsidR="00BE7BFD" w:rsidRPr="001A2EE0" w:rsidRDefault="00BE7BFD" w:rsidP="00520165">
      <w:pPr>
        <w:jc w:val="both"/>
        <w:rPr>
          <w:sz w:val="22"/>
          <w:szCs w:val="22"/>
        </w:rPr>
      </w:pPr>
    </w:p>
    <w:p w14:paraId="63C14CF6" w14:textId="77777777" w:rsidR="001A2EE0" w:rsidRDefault="00BE62A3" w:rsidP="001A2EE0">
      <w:pPr>
        <w:pStyle w:val="Tekstpodstawowy"/>
        <w:spacing w:before="120" w:after="480"/>
        <w:ind w:left="3119" w:firstLine="425"/>
        <w:jc w:val="center"/>
        <w:rPr>
          <w:sz w:val="24"/>
          <w:szCs w:val="24"/>
        </w:rPr>
      </w:pPr>
      <w:r w:rsidRPr="001A2EE0">
        <w:rPr>
          <w:sz w:val="24"/>
          <w:szCs w:val="24"/>
        </w:rPr>
        <w:t>Przewodniczący Komisji Przetargowej</w:t>
      </w:r>
    </w:p>
    <w:p w14:paraId="59985088" w14:textId="2681FC85" w:rsidR="006D4AB3" w:rsidRPr="001A2EE0" w:rsidRDefault="00FF5E13" w:rsidP="001A2EE0">
      <w:pPr>
        <w:pStyle w:val="Tekstpodstawowy"/>
        <w:spacing w:before="120" w:after="480"/>
        <w:ind w:left="3119" w:firstLine="425"/>
        <w:jc w:val="center"/>
        <w:rPr>
          <w:sz w:val="24"/>
          <w:szCs w:val="24"/>
        </w:rPr>
      </w:pPr>
      <w:r w:rsidRPr="001A2EE0">
        <w:rPr>
          <w:sz w:val="24"/>
          <w:szCs w:val="24"/>
        </w:rPr>
        <w:t>Małgorzata</w:t>
      </w:r>
      <w:r w:rsidR="006D4AB3" w:rsidRPr="001A2EE0">
        <w:rPr>
          <w:sz w:val="24"/>
          <w:szCs w:val="24"/>
        </w:rPr>
        <w:t xml:space="preserve"> </w:t>
      </w:r>
      <w:r w:rsidRPr="001A2EE0">
        <w:rPr>
          <w:sz w:val="24"/>
          <w:szCs w:val="24"/>
        </w:rPr>
        <w:t>Krzystek -  Purol</w:t>
      </w:r>
    </w:p>
    <w:sectPr w:rsidR="006D4AB3" w:rsidRPr="001A2EE0" w:rsidSect="0012774F">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4E327" w14:textId="77777777" w:rsidR="002A101D" w:rsidRDefault="002A101D">
      <w:r>
        <w:separator/>
      </w:r>
    </w:p>
  </w:endnote>
  <w:endnote w:type="continuationSeparator" w:id="0">
    <w:p w14:paraId="4882680E" w14:textId="77777777" w:rsidR="002A101D" w:rsidRDefault="002A10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4FC4B"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3F4FA2A3"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65BCD" w14:textId="77777777" w:rsidR="006D4AB3" w:rsidRDefault="00451450">
    <w:pPr>
      <w:pStyle w:val="Stopka"/>
      <w:tabs>
        <w:tab w:val="clear" w:pos="4536"/>
      </w:tabs>
      <w:jc w:val="center"/>
    </w:pPr>
    <w:r>
      <w:rPr>
        <w:noProof/>
      </w:rPr>
      <w:pict w14:anchorId="2E3188F1">
        <v:line id="_x0000_s1025" style="position:absolute;left:0;text-align:left;z-index:251657728" from="-3.85pt,8.75pt" to="455.15pt,8.75pt"/>
      </w:pict>
    </w:r>
  </w:p>
  <w:p w14:paraId="297CB9E4"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F220A" w14:textId="77777777" w:rsidR="006D4AB3" w:rsidRDefault="006D4AB3">
    <w:pPr>
      <w:pStyle w:val="Stopka"/>
      <w:pBdr>
        <w:bottom w:val="single" w:sz="6" w:space="0" w:color="auto"/>
      </w:pBdr>
      <w:tabs>
        <w:tab w:val="clear" w:pos="4536"/>
        <w:tab w:val="left" w:pos="6237"/>
      </w:tabs>
    </w:pPr>
  </w:p>
  <w:p w14:paraId="0399C57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3D38DBAB" w14:textId="77777777" w:rsidR="006D4AB3" w:rsidRDefault="006D4AB3">
    <w:pPr>
      <w:pStyle w:val="Stopka"/>
      <w:tabs>
        <w:tab w:val="clear" w:pos="4536"/>
        <w:tab w:val="left" w:pos="6237"/>
      </w:tabs>
    </w:pPr>
  </w:p>
  <w:p w14:paraId="494FF182"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5A30A8" w14:textId="77777777" w:rsidR="002A101D" w:rsidRDefault="002A101D">
      <w:r>
        <w:separator/>
      </w:r>
    </w:p>
  </w:footnote>
  <w:footnote w:type="continuationSeparator" w:id="0">
    <w:p w14:paraId="62C0080F" w14:textId="77777777" w:rsidR="002A101D" w:rsidRDefault="002A10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D6D83" w14:textId="77777777" w:rsidR="00FF5E13" w:rsidRDefault="00FF5E13">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AA364" w14:textId="77777777" w:rsidR="00FF5E13" w:rsidRDefault="00FF5E13">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EF0D3" w14:textId="77777777" w:rsidR="00FF5E13" w:rsidRDefault="00FF5E1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510877"/>
    <w:multiLevelType w:val="hybridMultilevel"/>
    <w:tmpl w:val="A954AC70"/>
    <w:lvl w:ilvl="0" w:tplc="3788CD5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829440350">
    <w:abstractNumId w:val="4"/>
  </w:num>
  <w:num w:numId="2" w16cid:durableId="2083326739">
    <w:abstractNumId w:val="7"/>
  </w:num>
  <w:num w:numId="3" w16cid:durableId="153029304">
    <w:abstractNumId w:val="3"/>
  </w:num>
  <w:num w:numId="4" w16cid:durableId="1724021767">
    <w:abstractNumId w:val="6"/>
  </w:num>
  <w:num w:numId="5" w16cid:durableId="1805344231">
    <w:abstractNumId w:val="1"/>
  </w:num>
  <w:num w:numId="6" w16cid:durableId="964316744">
    <w:abstractNumId w:val="2"/>
  </w:num>
  <w:num w:numId="7" w16cid:durableId="1986817975">
    <w:abstractNumId w:val="5"/>
  </w:num>
  <w:num w:numId="8" w16cid:durableId="7436451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A101D"/>
    <w:rsid w:val="00031374"/>
    <w:rsid w:val="00047E13"/>
    <w:rsid w:val="000A1097"/>
    <w:rsid w:val="000E2A8F"/>
    <w:rsid w:val="0012774F"/>
    <w:rsid w:val="00144B7A"/>
    <w:rsid w:val="00180C6E"/>
    <w:rsid w:val="001A2EE0"/>
    <w:rsid w:val="001C3C66"/>
    <w:rsid w:val="0029606A"/>
    <w:rsid w:val="002A101D"/>
    <w:rsid w:val="002E6459"/>
    <w:rsid w:val="00451450"/>
    <w:rsid w:val="004848F3"/>
    <w:rsid w:val="004A75F2"/>
    <w:rsid w:val="005144A9"/>
    <w:rsid w:val="00520165"/>
    <w:rsid w:val="00595267"/>
    <w:rsid w:val="005B1B08"/>
    <w:rsid w:val="00632C3C"/>
    <w:rsid w:val="00662BDB"/>
    <w:rsid w:val="006A5DF1"/>
    <w:rsid w:val="006B7198"/>
    <w:rsid w:val="006D4AB3"/>
    <w:rsid w:val="006F3B81"/>
    <w:rsid w:val="007C2C47"/>
    <w:rsid w:val="007D7198"/>
    <w:rsid w:val="00861BFA"/>
    <w:rsid w:val="00870F9F"/>
    <w:rsid w:val="008804B6"/>
    <w:rsid w:val="00897AB0"/>
    <w:rsid w:val="008A3553"/>
    <w:rsid w:val="009003D1"/>
    <w:rsid w:val="00947A50"/>
    <w:rsid w:val="00A13179"/>
    <w:rsid w:val="00A905AC"/>
    <w:rsid w:val="00B1255C"/>
    <w:rsid w:val="00B153F9"/>
    <w:rsid w:val="00BA6584"/>
    <w:rsid w:val="00BE62A3"/>
    <w:rsid w:val="00BE7BFD"/>
    <w:rsid w:val="00C370F2"/>
    <w:rsid w:val="00C44EEC"/>
    <w:rsid w:val="00D07364"/>
    <w:rsid w:val="00D22FFA"/>
    <w:rsid w:val="00D8461B"/>
    <w:rsid w:val="00D9049C"/>
    <w:rsid w:val="00D915F2"/>
    <w:rsid w:val="00DF32E8"/>
    <w:rsid w:val="00E21B49"/>
    <w:rsid w:val="00E2789F"/>
    <w:rsid w:val="00E6652D"/>
    <w:rsid w:val="00E72428"/>
    <w:rsid w:val="00EA14B3"/>
    <w:rsid w:val="00EA416E"/>
    <w:rsid w:val="00FC5957"/>
    <w:rsid w:val="00FD265E"/>
    <w:rsid w:val="00FF2F35"/>
    <w:rsid w:val="00FF5E1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5AD7ED"/>
  <w15:chartTrackingRefBased/>
  <w15:docId w15:val="{1239F511-CE37-4CD9-819B-4A029A1EF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Akapitzlist">
    <w:name w:val="List Paragraph"/>
    <w:basedOn w:val="Normalny"/>
    <w:uiPriority w:val="34"/>
    <w:qFormat/>
    <w:rsid w:val="007C2C47"/>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416710246">
      <w:bodyDiv w:val="1"/>
      <w:marLeft w:val="0"/>
      <w:marRight w:val="0"/>
      <w:marTop w:val="0"/>
      <w:marBottom w:val="0"/>
      <w:divBdr>
        <w:top w:val="none" w:sz="0" w:space="0" w:color="auto"/>
        <w:left w:val="none" w:sz="0" w:space="0" w:color="auto"/>
        <w:bottom w:val="none" w:sz="0" w:space="0" w:color="auto"/>
        <w:right w:val="none" w:sz="0" w:space="0" w:color="auto"/>
      </w:divBdr>
    </w:div>
    <w:div w:id="1041901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30</TotalTime>
  <Pages>2</Pages>
  <Words>615</Words>
  <Characters>3979</Characters>
  <Application>Microsoft Office Word</Application>
  <DocSecurity>0</DocSecurity>
  <Lines>33</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Karolina Kosek</dc:creator>
  <cp:keywords/>
  <cp:lastModifiedBy>Karolina Kosek</cp:lastModifiedBy>
  <cp:revision>6</cp:revision>
  <cp:lastPrinted>2001-02-10T14:28:00Z</cp:lastPrinted>
  <dcterms:created xsi:type="dcterms:W3CDTF">2025-03-13T11:51:00Z</dcterms:created>
  <dcterms:modified xsi:type="dcterms:W3CDTF">2025-03-21T13:36:00Z</dcterms:modified>
</cp:coreProperties>
</file>