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7646E" w:rsidRPr="00F7646E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7646E" w:rsidRPr="00F7646E">
        <w:rPr>
          <w:b/>
          <w:sz w:val="22"/>
          <w:szCs w:val="22"/>
        </w:rPr>
        <w:t>NZ-26-2025-24-U-P-AC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646E" w:rsidRPr="00110593" w:rsidTr="00745121">
        <w:tc>
          <w:tcPr>
            <w:tcW w:w="9104" w:type="dxa"/>
            <w:shd w:val="clear" w:color="auto" w:fill="D9D9D9"/>
          </w:tcPr>
          <w:p w:rsidR="00F7646E" w:rsidRPr="00110593" w:rsidRDefault="00F7646E" w:rsidP="0074512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7646E" w:rsidRPr="00110593" w:rsidRDefault="00F7646E" w:rsidP="0074512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7646E">
              <w:t>(t.j. Dz. U. z 2024 poz. 1320)</w:t>
            </w:r>
            <w:r w:rsidRPr="00110593">
              <w:t xml:space="preserve"> (dalej jako: ustawa Pzp), dotyczące:</w:t>
            </w:r>
          </w:p>
          <w:p w:rsidR="00F7646E" w:rsidRPr="0043102D" w:rsidRDefault="00F7646E" w:rsidP="0074512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7646E" w:rsidRPr="00110593" w:rsidRDefault="00F7646E" w:rsidP="0074512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7646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7646E">
        <w:rPr>
          <w:b/>
          <w:sz w:val="22"/>
          <w:szCs w:val="22"/>
        </w:rPr>
        <w:t>Świadczenie usług w zakresie serwisu, przeglądu i konserwacji: Tomografu Komputerowego SOMATOM go.Up - o nr 108338 oraz oprogramowania: syngo.via o nr 401747 ujęte w dwóch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7AC" w:rsidRDefault="006477AC">
      <w:r>
        <w:separator/>
      </w:r>
    </w:p>
  </w:endnote>
  <w:endnote w:type="continuationSeparator" w:id="0">
    <w:p w:rsidR="006477AC" w:rsidRDefault="00647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4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4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7AC" w:rsidRDefault="006477AC">
      <w:r>
        <w:separator/>
      </w:r>
    </w:p>
  </w:footnote>
  <w:footnote w:type="continuationSeparator" w:id="0">
    <w:p w:rsidR="006477AC" w:rsidRDefault="006477A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7A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77AC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646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41B843-911B-4A00-A210-8E2E82F38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ECAE8-58A9-45B4-8B90-9F5AFD26B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2025-03-19T10:04:00Z</dcterms:created>
  <dcterms:modified xsi:type="dcterms:W3CDTF">2025-03-19T10:04:00Z</dcterms:modified>
</cp:coreProperties>
</file>