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76106D" w:rsidRPr="0076106D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Dostawa inkubatora </w:t>
      </w:r>
      <w:r w:rsidR="0076106D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br/>
      </w:r>
      <w:bookmarkStart w:id="0" w:name="_GoBack"/>
      <w:bookmarkEnd w:id="0"/>
      <w:r w:rsidR="0076106D" w:rsidRPr="0076106D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1 szt. dla Laboratorium Kosmicznej Inżynierii Biomedycznej CTK AGH - DE-dzp.272-150/25</w:t>
      </w:r>
      <w:r w:rsidR="003538E5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861" w:rsidRDefault="004B6861">
      <w:pPr>
        <w:spacing w:after="0" w:line="240" w:lineRule="auto"/>
      </w:pPr>
      <w:r>
        <w:separator/>
      </w:r>
    </w:p>
  </w:endnote>
  <w:endnote w:type="continuationSeparator" w:id="0">
    <w:p w:rsidR="004B6861" w:rsidRDefault="004B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861" w:rsidRDefault="004B6861">
      <w:pPr>
        <w:rPr>
          <w:sz w:val="12"/>
        </w:rPr>
      </w:pPr>
      <w:r>
        <w:separator/>
      </w:r>
    </w:p>
  </w:footnote>
  <w:footnote w:type="continuationSeparator" w:id="0">
    <w:p w:rsidR="004B6861" w:rsidRDefault="004B6861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30561C"/>
    <w:rsid w:val="003538E5"/>
    <w:rsid w:val="0036154C"/>
    <w:rsid w:val="00437141"/>
    <w:rsid w:val="004925BC"/>
    <w:rsid w:val="004B6861"/>
    <w:rsid w:val="004F63F7"/>
    <w:rsid w:val="00747D87"/>
    <w:rsid w:val="0076106D"/>
    <w:rsid w:val="007A7250"/>
    <w:rsid w:val="008650D0"/>
    <w:rsid w:val="008E3B84"/>
    <w:rsid w:val="00A132BA"/>
    <w:rsid w:val="00A21CC6"/>
    <w:rsid w:val="00A52E6F"/>
    <w:rsid w:val="00C55B71"/>
    <w:rsid w:val="00E23D88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25178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57852-1A21-4B07-ADB7-0D630015D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5</cp:revision>
  <cp:lastPrinted>2024-11-13T09:59:00Z</cp:lastPrinted>
  <dcterms:created xsi:type="dcterms:W3CDTF">2025-02-20T11:03:00Z</dcterms:created>
  <dcterms:modified xsi:type="dcterms:W3CDTF">2025-03-13T06:54:00Z</dcterms:modified>
  <dc:language>pl-PL</dc:language>
</cp:coreProperties>
</file>