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F017C" w14:textId="05EC04A0" w:rsidR="006A5DF1" w:rsidRPr="00233BA5" w:rsidRDefault="0087589B" w:rsidP="006A5DF1">
      <w:pPr>
        <w:spacing w:after="240"/>
        <w:jc w:val="right"/>
        <w:rPr>
          <w:sz w:val="22"/>
          <w:szCs w:val="22"/>
        </w:rPr>
      </w:pPr>
      <w:r w:rsidRPr="00233BA5">
        <w:rPr>
          <w:sz w:val="22"/>
          <w:szCs w:val="22"/>
        </w:rPr>
        <w:t>Kraków</w:t>
      </w:r>
      <w:r w:rsidR="006A5DF1" w:rsidRPr="00233BA5">
        <w:rPr>
          <w:sz w:val="22"/>
          <w:szCs w:val="22"/>
        </w:rPr>
        <w:t xml:space="preserve"> dnia: </w:t>
      </w:r>
      <w:r w:rsidR="00233BA5">
        <w:rPr>
          <w:sz w:val="22"/>
          <w:szCs w:val="22"/>
        </w:rPr>
        <w:t>13.03.2025 r.</w:t>
      </w:r>
    </w:p>
    <w:p w14:paraId="2BD8BA34" w14:textId="77777777" w:rsidR="0029606A" w:rsidRPr="00233BA5" w:rsidRDefault="0029606A" w:rsidP="006A5DF1">
      <w:pPr>
        <w:spacing w:after="240"/>
        <w:jc w:val="right"/>
        <w:rPr>
          <w:sz w:val="22"/>
          <w:szCs w:val="22"/>
        </w:rPr>
      </w:pPr>
    </w:p>
    <w:p w14:paraId="346C33A9" w14:textId="77777777" w:rsidR="007427BD" w:rsidRPr="00233BA5" w:rsidRDefault="007427BD" w:rsidP="007427BD">
      <w:pPr>
        <w:rPr>
          <w:b/>
          <w:bCs/>
          <w:sz w:val="22"/>
          <w:szCs w:val="22"/>
        </w:rPr>
      </w:pPr>
      <w:r w:rsidRPr="00233BA5">
        <w:rPr>
          <w:b/>
          <w:bCs/>
          <w:sz w:val="22"/>
          <w:szCs w:val="22"/>
        </w:rPr>
        <w:t xml:space="preserve">Szpital Miejski Specjalistyczny </w:t>
      </w:r>
    </w:p>
    <w:p w14:paraId="36069AE9" w14:textId="77777777" w:rsidR="007427BD" w:rsidRPr="00233BA5" w:rsidRDefault="007427BD" w:rsidP="007427BD">
      <w:pPr>
        <w:rPr>
          <w:sz w:val="22"/>
          <w:szCs w:val="22"/>
        </w:rPr>
      </w:pPr>
      <w:r w:rsidRPr="00233BA5">
        <w:rPr>
          <w:b/>
          <w:bCs/>
          <w:sz w:val="22"/>
          <w:szCs w:val="22"/>
        </w:rPr>
        <w:t>im. Gabriela Narutowicza w Krakowie</w:t>
      </w:r>
    </w:p>
    <w:p w14:paraId="36719F2F" w14:textId="77777777" w:rsidR="007427BD" w:rsidRPr="00233BA5" w:rsidRDefault="007427BD" w:rsidP="007427BD">
      <w:pPr>
        <w:pStyle w:val="Nagwek"/>
        <w:tabs>
          <w:tab w:val="clear" w:pos="4536"/>
          <w:tab w:val="clear" w:pos="9072"/>
        </w:tabs>
        <w:rPr>
          <w:sz w:val="22"/>
          <w:szCs w:val="22"/>
        </w:rPr>
      </w:pPr>
      <w:r w:rsidRPr="00233BA5">
        <w:rPr>
          <w:sz w:val="22"/>
          <w:szCs w:val="22"/>
        </w:rPr>
        <w:t>ul. Prądnicka 35-37</w:t>
      </w:r>
    </w:p>
    <w:p w14:paraId="3FF48CF0" w14:textId="77777777" w:rsidR="007427BD" w:rsidRPr="00233BA5" w:rsidRDefault="007427BD" w:rsidP="007427BD">
      <w:pPr>
        <w:pStyle w:val="Nagwek"/>
        <w:tabs>
          <w:tab w:val="clear" w:pos="4536"/>
          <w:tab w:val="clear" w:pos="9072"/>
        </w:tabs>
        <w:rPr>
          <w:sz w:val="22"/>
          <w:szCs w:val="22"/>
        </w:rPr>
      </w:pPr>
      <w:r w:rsidRPr="00233BA5">
        <w:rPr>
          <w:sz w:val="22"/>
          <w:szCs w:val="22"/>
        </w:rPr>
        <w:t>31-202 Kraków</w:t>
      </w:r>
    </w:p>
    <w:p w14:paraId="23CFBC3D" w14:textId="77777777" w:rsidR="006A5DF1" w:rsidRPr="00233BA5" w:rsidRDefault="006A5DF1" w:rsidP="006A5DF1">
      <w:pPr>
        <w:pStyle w:val="Nagwek"/>
        <w:tabs>
          <w:tab w:val="clear" w:pos="4536"/>
          <w:tab w:val="clear" w:pos="9072"/>
        </w:tabs>
        <w:rPr>
          <w:sz w:val="22"/>
          <w:szCs w:val="22"/>
        </w:rPr>
      </w:pPr>
    </w:p>
    <w:p w14:paraId="73753CF5" w14:textId="77777777" w:rsidR="006A5DF1" w:rsidRPr="00233BA5" w:rsidRDefault="006A5DF1" w:rsidP="006A5DF1">
      <w:pPr>
        <w:pStyle w:val="Nagwek"/>
        <w:tabs>
          <w:tab w:val="clear" w:pos="4536"/>
        </w:tabs>
        <w:rPr>
          <w:sz w:val="22"/>
          <w:szCs w:val="22"/>
        </w:rPr>
      </w:pPr>
      <w:r w:rsidRPr="00233BA5">
        <w:rPr>
          <w:sz w:val="22"/>
          <w:szCs w:val="22"/>
        </w:rPr>
        <w:tab/>
        <w:t xml:space="preserve"> </w:t>
      </w:r>
    </w:p>
    <w:p w14:paraId="73B08A2C" w14:textId="77777777" w:rsidR="006A5DF1" w:rsidRPr="00233BA5" w:rsidRDefault="006A5DF1" w:rsidP="006A5DF1">
      <w:pPr>
        <w:pStyle w:val="Nagwek"/>
        <w:tabs>
          <w:tab w:val="clear" w:pos="4536"/>
          <w:tab w:val="clear" w:pos="9072"/>
        </w:tabs>
        <w:rPr>
          <w:sz w:val="22"/>
          <w:szCs w:val="22"/>
        </w:rPr>
      </w:pPr>
    </w:p>
    <w:p w14:paraId="56B1ADE6" w14:textId="77777777" w:rsidR="006A5DF1" w:rsidRPr="00233BA5" w:rsidRDefault="006A5DF1" w:rsidP="00E935D6">
      <w:pPr>
        <w:tabs>
          <w:tab w:val="left" w:pos="708"/>
          <w:tab w:val="center" w:pos="4536"/>
          <w:tab w:val="right" w:pos="9072"/>
        </w:tabs>
        <w:spacing w:after="20"/>
        <w:ind w:left="4820"/>
        <w:rPr>
          <w:b/>
          <w:sz w:val="22"/>
          <w:szCs w:val="22"/>
        </w:rPr>
      </w:pPr>
      <w:r w:rsidRPr="00233BA5">
        <w:rPr>
          <w:b/>
          <w:sz w:val="22"/>
          <w:szCs w:val="22"/>
        </w:rPr>
        <w:t>WYKONAWCY</w:t>
      </w:r>
    </w:p>
    <w:p w14:paraId="79692A64" w14:textId="77777777" w:rsidR="006A5DF1" w:rsidRPr="00233BA5" w:rsidRDefault="006A5DF1" w:rsidP="00E935D6">
      <w:pPr>
        <w:tabs>
          <w:tab w:val="left" w:pos="708"/>
          <w:tab w:val="center" w:pos="4536"/>
          <w:tab w:val="right" w:pos="9072"/>
        </w:tabs>
        <w:spacing w:after="20"/>
        <w:ind w:left="4820"/>
        <w:rPr>
          <w:sz w:val="22"/>
          <w:szCs w:val="22"/>
        </w:rPr>
      </w:pPr>
      <w:r w:rsidRPr="00233BA5">
        <w:rPr>
          <w:sz w:val="22"/>
          <w:szCs w:val="22"/>
        </w:rPr>
        <w:t>ubiegający się o zamówienie publiczne</w:t>
      </w:r>
    </w:p>
    <w:p w14:paraId="0B9EB751" w14:textId="77777777" w:rsidR="006D4AB3" w:rsidRPr="00233BA5" w:rsidRDefault="006D4AB3">
      <w:pPr>
        <w:pStyle w:val="Nagwek"/>
        <w:tabs>
          <w:tab w:val="clear" w:pos="4536"/>
          <w:tab w:val="clear" w:pos="9072"/>
        </w:tabs>
        <w:rPr>
          <w:sz w:val="22"/>
          <w:szCs w:val="22"/>
        </w:rPr>
      </w:pPr>
    </w:p>
    <w:p w14:paraId="62EB61EF" w14:textId="5B1A8C38" w:rsidR="00632C3C" w:rsidRPr="00233BA5" w:rsidRDefault="00E21B49" w:rsidP="0029606A">
      <w:pPr>
        <w:pStyle w:val="Nagwek1"/>
        <w:spacing w:after="480" w:line="276" w:lineRule="auto"/>
        <w:jc w:val="center"/>
        <w:rPr>
          <w:rFonts w:ascii="Times New Roman" w:hAnsi="Times New Roman"/>
          <w:sz w:val="22"/>
          <w:szCs w:val="22"/>
        </w:rPr>
      </w:pPr>
      <w:r w:rsidRPr="00233BA5">
        <w:rPr>
          <w:rFonts w:ascii="Times New Roman" w:hAnsi="Times New Roman"/>
          <w:sz w:val="22"/>
          <w:szCs w:val="22"/>
        </w:rPr>
        <w:t>WYJAŚNIENI</w:t>
      </w:r>
      <w:r w:rsidR="00520165" w:rsidRPr="00233BA5">
        <w:rPr>
          <w:rFonts w:ascii="Times New Roman" w:hAnsi="Times New Roman"/>
          <w:sz w:val="22"/>
          <w:szCs w:val="22"/>
        </w:rPr>
        <w:t>A</w:t>
      </w:r>
      <w:r w:rsidR="00632C3C" w:rsidRPr="00233BA5">
        <w:rPr>
          <w:rFonts w:ascii="Times New Roman" w:hAnsi="Times New Roman"/>
          <w:sz w:val="22"/>
          <w:szCs w:val="22"/>
        </w:rPr>
        <w:t xml:space="preserve"> TREŚCI</w:t>
      </w:r>
      <w:r w:rsidR="0029606A" w:rsidRPr="00233BA5">
        <w:rPr>
          <w:rFonts w:ascii="Times New Roman" w:hAnsi="Times New Roman"/>
          <w:sz w:val="22"/>
          <w:szCs w:val="22"/>
        </w:rPr>
        <w:t xml:space="preserve"> SWZ</w:t>
      </w:r>
      <w:r w:rsidR="002E4216" w:rsidRPr="00233BA5">
        <w:rPr>
          <w:rFonts w:ascii="Times New Roman" w:hAnsi="Times New Roman"/>
          <w:sz w:val="22"/>
          <w:szCs w:val="22"/>
        </w:rPr>
        <w:t xml:space="preserve"> -3</w:t>
      </w:r>
    </w:p>
    <w:p w14:paraId="7B1900E9" w14:textId="77777777" w:rsidR="006D4AB3" w:rsidRPr="00233BA5" w:rsidRDefault="00632C3C" w:rsidP="00520165">
      <w:pPr>
        <w:spacing w:after="360" w:line="276" w:lineRule="auto"/>
        <w:jc w:val="both"/>
        <w:rPr>
          <w:sz w:val="22"/>
          <w:szCs w:val="22"/>
        </w:rPr>
      </w:pPr>
      <w:r w:rsidRPr="00233BA5">
        <w:rPr>
          <w:sz w:val="22"/>
          <w:szCs w:val="22"/>
        </w:rPr>
        <w:t xml:space="preserve">Dotyczy: </w:t>
      </w:r>
      <w:r w:rsidR="006A5DF1" w:rsidRPr="00233BA5">
        <w:rPr>
          <w:sz w:val="22"/>
          <w:szCs w:val="22"/>
        </w:rPr>
        <w:t>p</w:t>
      </w:r>
      <w:r w:rsidRPr="00233BA5">
        <w:rPr>
          <w:sz w:val="22"/>
          <w:szCs w:val="22"/>
        </w:rPr>
        <w:t>ostępowani</w:t>
      </w:r>
      <w:r w:rsidR="006A5DF1" w:rsidRPr="00233BA5">
        <w:rPr>
          <w:sz w:val="22"/>
          <w:szCs w:val="22"/>
        </w:rPr>
        <w:t>a</w:t>
      </w:r>
      <w:r w:rsidRPr="00233BA5">
        <w:rPr>
          <w:sz w:val="22"/>
          <w:szCs w:val="22"/>
        </w:rPr>
        <w:t xml:space="preserve"> o udzielenie zamówienia publicznego, prowadzone</w:t>
      </w:r>
      <w:r w:rsidR="006A5DF1" w:rsidRPr="00233BA5">
        <w:rPr>
          <w:sz w:val="22"/>
          <w:szCs w:val="22"/>
        </w:rPr>
        <w:t>go</w:t>
      </w:r>
      <w:r w:rsidRPr="00233BA5">
        <w:rPr>
          <w:sz w:val="22"/>
          <w:szCs w:val="22"/>
        </w:rPr>
        <w:t xml:space="preserve"> w</w:t>
      </w:r>
      <w:r w:rsidR="007427BD" w:rsidRPr="00233BA5">
        <w:rPr>
          <w:sz w:val="22"/>
          <w:szCs w:val="22"/>
        </w:rPr>
        <w:t> </w:t>
      </w:r>
      <w:r w:rsidRPr="00233BA5">
        <w:rPr>
          <w:sz w:val="22"/>
          <w:szCs w:val="22"/>
        </w:rPr>
        <w:t xml:space="preserve">trybie </w:t>
      </w:r>
      <w:r w:rsidR="0087589B" w:rsidRPr="00233BA5">
        <w:rPr>
          <w:sz w:val="22"/>
          <w:szCs w:val="22"/>
        </w:rPr>
        <w:t>Tryb podstawowy bez negocjacji - art. 275 pkt. 1 ustawy Pzp</w:t>
      </w:r>
      <w:r w:rsidRPr="00233BA5">
        <w:rPr>
          <w:b/>
          <w:sz w:val="22"/>
          <w:szCs w:val="22"/>
        </w:rPr>
        <w:t xml:space="preserve"> </w:t>
      </w:r>
      <w:r w:rsidRPr="00233BA5">
        <w:rPr>
          <w:bCs/>
          <w:sz w:val="22"/>
          <w:szCs w:val="22"/>
        </w:rPr>
        <w:t>na</w:t>
      </w:r>
      <w:r w:rsidRPr="00233BA5">
        <w:rPr>
          <w:b/>
          <w:sz w:val="22"/>
          <w:szCs w:val="22"/>
        </w:rPr>
        <w:t xml:space="preserve"> </w:t>
      </w:r>
      <w:r w:rsidR="00E72428" w:rsidRPr="00233BA5">
        <w:rPr>
          <w:bCs/>
          <w:sz w:val="22"/>
          <w:szCs w:val="22"/>
        </w:rPr>
        <w:t>”</w:t>
      </w:r>
      <w:r w:rsidR="0087589B" w:rsidRPr="00233BA5">
        <w:rPr>
          <w:b/>
          <w:bCs/>
          <w:sz w:val="22"/>
          <w:szCs w:val="22"/>
        </w:rPr>
        <w:t>Konserwacja i serwis urządzeń instalacji wentylacji i klimatyzacji w obiektach Szpitala</w:t>
      </w:r>
      <w:r w:rsidR="00E72428" w:rsidRPr="00233BA5">
        <w:rPr>
          <w:bCs/>
          <w:sz w:val="22"/>
          <w:szCs w:val="22"/>
        </w:rPr>
        <w:t>”</w:t>
      </w:r>
      <w:r w:rsidRPr="00233BA5">
        <w:rPr>
          <w:b/>
          <w:sz w:val="22"/>
          <w:szCs w:val="22"/>
        </w:rPr>
        <w:t xml:space="preserve"> </w:t>
      </w:r>
      <w:r w:rsidRPr="00233BA5">
        <w:rPr>
          <w:bCs/>
          <w:sz w:val="22"/>
          <w:szCs w:val="22"/>
        </w:rPr>
        <w:t>– znak sprawy</w:t>
      </w:r>
      <w:r w:rsidRPr="00233BA5">
        <w:rPr>
          <w:b/>
          <w:sz w:val="22"/>
          <w:szCs w:val="22"/>
        </w:rPr>
        <w:t xml:space="preserve"> </w:t>
      </w:r>
      <w:r w:rsidR="0087589B" w:rsidRPr="00233BA5">
        <w:rPr>
          <w:b/>
          <w:sz w:val="22"/>
          <w:szCs w:val="22"/>
        </w:rPr>
        <w:t>ZP/10/2025</w:t>
      </w:r>
      <w:r w:rsidRPr="00233BA5">
        <w:rPr>
          <w:b/>
          <w:sz w:val="22"/>
          <w:szCs w:val="22"/>
        </w:rPr>
        <w:t>.</w:t>
      </w:r>
    </w:p>
    <w:p w14:paraId="0944EADA" w14:textId="77777777" w:rsidR="0012774F" w:rsidRPr="00233BA5" w:rsidRDefault="00520165" w:rsidP="00D8461B">
      <w:pPr>
        <w:spacing w:after="240" w:line="276" w:lineRule="auto"/>
        <w:jc w:val="both"/>
        <w:rPr>
          <w:sz w:val="22"/>
          <w:szCs w:val="22"/>
        </w:rPr>
      </w:pPr>
      <w:r w:rsidRPr="00233BA5">
        <w:rPr>
          <w:sz w:val="22"/>
          <w:szCs w:val="22"/>
        </w:rPr>
        <w:t>Zamawiający</w:t>
      </w:r>
      <w:r w:rsidR="007427BD" w:rsidRPr="00233BA5">
        <w:rPr>
          <w:sz w:val="22"/>
          <w:szCs w:val="22"/>
        </w:rPr>
        <w:t xml:space="preserve"> </w:t>
      </w:r>
      <w:r w:rsidRPr="00233BA5">
        <w:rPr>
          <w:sz w:val="22"/>
          <w:szCs w:val="22"/>
        </w:rPr>
        <w:t xml:space="preserve">działając na podstawie art. </w:t>
      </w:r>
      <w:r w:rsidR="00E74BC3" w:rsidRPr="00233BA5">
        <w:rPr>
          <w:sz w:val="22"/>
          <w:szCs w:val="22"/>
        </w:rPr>
        <w:t>284</w:t>
      </w:r>
      <w:r w:rsidRPr="00233BA5">
        <w:rPr>
          <w:sz w:val="22"/>
          <w:szCs w:val="22"/>
        </w:rPr>
        <w:t xml:space="preserve"> ust. </w:t>
      </w:r>
      <w:r w:rsidR="0029606A" w:rsidRPr="00233BA5">
        <w:rPr>
          <w:sz w:val="22"/>
          <w:szCs w:val="22"/>
        </w:rPr>
        <w:t>6</w:t>
      </w:r>
      <w:r w:rsidRPr="00233BA5">
        <w:rPr>
          <w:sz w:val="22"/>
          <w:szCs w:val="22"/>
        </w:rPr>
        <w:t xml:space="preserve"> ustawy z dnia </w:t>
      </w:r>
      <w:r w:rsidR="0029606A" w:rsidRPr="00233BA5">
        <w:rPr>
          <w:sz w:val="22"/>
          <w:szCs w:val="22"/>
        </w:rPr>
        <w:t>11</w:t>
      </w:r>
      <w:r w:rsidRPr="00233BA5">
        <w:rPr>
          <w:sz w:val="22"/>
          <w:szCs w:val="22"/>
        </w:rPr>
        <w:t xml:space="preserve"> </w:t>
      </w:r>
      <w:r w:rsidR="0029606A" w:rsidRPr="00233BA5">
        <w:rPr>
          <w:sz w:val="22"/>
          <w:szCs w:val="22"/>
        </w:rPr>
        <w:t xml:space="preserve">września </w:t>
      </w:r>
      <w:r w:rsidRPr="00233BA5">
        <w:rPr>
          <w:sz w:val="22"/>
          <w:szCs w:val="22"/>
        </w:rPr>
        <w:t>20</w:t>
      </w:r>
      <w:r w:rsidR="0029606A" w:rsidRPr="00233BA5">
        <w:rPr>
          <w:sz w:val="22"/>
          <w:szCs w:val="22"/>
        </w:rPr>
        <w:t>19</w:t>
      </w:r>
      <w:r w:rsidR="007427BD" w:rsidRPr="00233BA5">
        <w:rPr>
          <w:sz w:val="22"/>
          <w:szCs w:val="22"/>
        </w:rPr>
        <w:t> </w:t>
      </w:r>
      <w:r w:rsidRPr="00233BA5">
        <w:rPr>
          <w:sz w:val="22"/>
          <w:szCs w:val="22"/>
        </w:rPr>
        <w:t>r</w:t>
      </w:r>
      <w:r w:rsidR="0029606A" w:rsidRPr="00233BA5">
        <w:rPr>
          <w:sz w:val="22"/>
          <w:szCs w:val="22"/>
        </w:rPr>
        <w:t>.</w:t>
      </w:r>
      <w:r w:rsidRPr="00233BA5">
        <w:rPr>
          <w:sz w:val="22"/>
          <w:szCs w:val="22"/>
        </w:rPr>
        <w:t xml:space="preserve"> Prawo </w:t>
      </w:r>
      <w:r w:rsidR="0029606A" w:rsidRPr="00233BA5">
        <w:rPr>
          <w:sz w:val="22"/>
          <w:szCs w:val="22"/>
        </w:rPr>
        <w:t>z</w:t>
      </w:r>
      <w:r w:rsidRPr="00233BA5">
        <w:rPr>
          <w:sz w:val="22"/>
          <w:szCs w:val="22"/>
        </w:rPr>
        <w:t xml:space="preserve">amówień </w:t>
      </w:r>
      <w:r w:rsidR="0029606A" w:rsidRPr="00233BA5">
        <w:rPr>
          <w:sz w:val="22"/>
          <w:szCs w:val="22"/>
        </w:rPr>
        <w:t>p</w:t>
      </w:r>
      <w:r w:rsidRPr="00233BA5">
        <w:rPr>
          <w:sz w:val="22"/>
          <w:szCs w:val="22"/>
        </w:rPr>
        <w:t xml:space="preserve">ublicznych </w:t>
      </w:r>
      <w:r w:rsidR="00E74BC3" w:rsidRPr="00233BA5">
        <w:rPr>
          <w:sz w:val="22"/>
          <w:szCs w:val="22"/>
        </w:rPr>
        <w:t>udostępnia</w:t>
      </w:r>
      <w:r w:rsidR="00BE7BFD" w:rsidRPr="00233BA5">
        <w:rPr>
          <w:sz w:val="22"/>
          <w:szCs w:val="22"/>
        </w:rPr>
        <w:t xml:space="preserve"> poniżej treść zapytań do S</w:t>
      </w:r>
      <w:r w:rsidR="0012774F" w:rsidRPr="00233BA5">
        <w:rPr>
          <w:sz w:val="22"/>
          <w:szCs w:val="22"/>
        </w:rPr>
        <w:t>pecyfikacji Warunków Zamówienia (</w:t>
      </w:r>
      <w:r w:rsidR="0012774F" w:rsidRPr="00233BA5">
        <w:rPr>
          <w:sz w:val="22"/>
          <w:szCs w:val="22"/>
          <w:lang w:eastAsia="ar-SA"/>
        </w:rPr>
        <w:t>zwanej dalej</w:t>
      </w:r>
      <w:r w:rsidR="0012774F" w:rsidRPr="00233BA5">
        <w:rPr>
          <w:b/>
          <w:sz w:val="22"/>
          <w:szCs w:val="22"/>
          <w:lang w:eastAsia="ar-SA"/>
        </w:rPr>
        <w:t xml:space="preserve"> </w:t>
      </w:r>
      <w:r w:rsidR="0012774F" w:rsidRPr="00233BA5">
        <w:rPr>
          <w:bCs/>
          <w:sz w:val="22"/>
          <w:szCs w:val="22"/>
          <w:lang w:eastAsia="ar-SA"/>
        </w:rPr>
        <w:t>”SWZ”)</w:t>
      </w:r>
      <w:r w:rsidR="00E74BC3" w:rsidRPr="00233BA5">
        <w:rPr>
          <w:bCs/>
          <w:sz w:val="22"/>
          <w:szCs w:val="22"/>
          <w:lang w:eastAsia="ar-SA"/>
        </w:rPr>
        <w:t xml:space="preserve"> </w:t>
      </w:r>
      <w:r w:rsidR="00E74BC3" w:rsidRPr="00233BA5">
        <w:rPr>
          <w:sz w:val="22"/>
          <w:szCs w:val="22"/>
        </w:rPr>
        <w:t>wraz z wyjaśnieniami</w:t>
      </w:r>
      <w:r w:rsidR="0012774F" w:rsidRPr="00233BA5">
        <w:rPr>
          <w:bCs/>
          <w:sz w:val="22"/>
          <w:szCs w:val="22"/>
          <w:lang w:eastAsia="ar-SA"/>
        </w:rPr>
        <w:t>:</w:t>
      </w:r>
    </w:p>
    <w:tbl>
      <w:tblPr>
        <w:tblW w:w="9356" w:type="dxa"/>
        <w:tblInd w:w="-34" w:type="dxa"/>
        <w:tblLook w:val="04A0" w:firstRow="1" w:lastRow="0" w:firstColumn="1" w:lastColumn="0" w:noHBand="0" w:noVBand="1"/>
      </w:tblPr>
      <w:tblGrid>
        <w:gridCol w:w="9356"/>
      </w:tblGrid>
      <w:tr w:rsidR="0087589B" w:rsidRPr="00233BA5" w14:paraId="4DC27323" w14:textId="77777777" w:rsidTr="008C2670">
        <w:tc>
          <w:tcPr>
            <w:tcW w:w="9356" w:type="dxa"/>
            <w:shd w:val="clear" w:color="auto" w:fill="auto"/>
          </w:tcPr>
          <w:p w14:paraId="33F25894" w14:textId="77777777" w:rsidR="0087589B" w:rsidRPr="00233BA5" w:rsidRDefault="0087589B" w:rsidP="00233BA5">
            <w:pPr>
              <w:spacing w:before="60" w:after="60"/>
              <w:ind w:left="30" w:right="-72"/>
              <w:jc w:val="both"/>
              <w:rPr>
                <w:b/>
                <w:bCs/>
                <w:sz w:val="22"/>
                <w:szCs w:val="22"/>
              </w:rPr>
            </w:pPr>
            <w:r w:rsidRPr="00233BA5">
              <w:rPr>
                <w:b/>
                <w:bCs/>
                <w:sz w:val="22"/>
                <w:szCs w:val="22"/>
              </w:rPr>
              <w:t>Pytanie nr 3</w:t>
            </w:r>
          </w:p>
          <w:p w14:paraId="733D061F" w14:textId="77777777" w:rsidR="0087589B" w:rsidRPr="00233BA5" w:rsidRDefault="0087589B" w:rsidP="00233BA5">
            <w:pPr>
              <w:spacing w:after="120"/>
              <w:ind w:left="30" w:right="-72"/>
              <w:jc w:val="both"/>
              <w:rPr>
                <w:sz w:val="22"/>
                <w:szCs w:val="22"/>
              </w:rPr>
            </w:pPr>
            <w:r w:rsidRPr="00233BA5">
              <w:rPr>
                <w:sz w:val="22"/>
                <w:szCs w:val="22"/>
              </w:rPr>
              <w:t>Proszę o informację czy termin naprawy urządzenia może ulec wydłużeniu jeżeli producent części zamiennej nie będzie w stanie jej dostarczyć w przewidzianym umową czasie na naprawę urządzenia?</w:t>
            </w:r>
          </w:p>
          <w:p w14:paraId="0504F680" w14:textId="515EC6A7" w:rsidR="00233BA5" w:rsidRPr="00233BA5" w:rsidRDefault="002E4216" w:rsidP="00233BA5">
            <w:pPr>
              <w:jc w:val="both"/>
              <w:rPr>
                <w:sz w:val="22"/>
                <w:szCs w:val="22"/>
              </w:rPr>
            </w:pPr>
            <w:r w:rsidRPr="00233BA5">
              <w:rPr>
                <w:b/>
                <w:bCs/>
                <w:sz w:val="22"/>
                <w:szCs w:val="22"/>
              </w:rPr>
              <w:t>Odpowiedź</w:t>
            </w:r>
            <w:r w:rsidR="0087589B" w:rsidRPr="00233BA5">
              <w:rPr>
                <w:b/>
                <w:bCs/>
                <w:sz w:val="22"/>
                <w:szCs w:val="22"/>
              </w:rPr>
              <w:t>:</w:t>
            </w:r>
            <w:r w:rsidR="00233BA5" w:rsidRPr="00233BA5">
              <w:rPr>
                <w:sz w:val="22"/>
                <w:szCs w:val="22"/>
              </w:rPr>
              <w:t xml:space="preserve"> </w:t>
            </w:r>
            <w:r w:rsidR="00233BA5" w:rsidRPr="00233BA5">
              <w:rPr>
                <w:sz w:val="22"/>
                <w:szCs w:val="22"/>
              </w:rPr>
              <w:t>Zgodnie z art. 455 ust. 1 pkt 1 PZP, zamawiający ma prawo do zmiany terminu realizacji umowy, jeśli wystąpią okoliczności, które uniemożliwiają realizację zamówienia w pierwotnie ustalonym terminie.</w:t>
            </w:r>
          </w:p>
          <w:p w14:paraId="2A714A05" w14:textId="77777777" w:rsidR="00233BA5" w:rsidRPr="00233BA5" w:rsidRDefault="00233BA5" w:rsidP="00233BA5">
            <w:pPr>
              <w:jc w:val="both"/>
              <w:rPr>
                <w:sz w:val="22"/>
                <w:szCs w:val="22"/>
              </w:rPr>
            </w:pPr>
            <w:r w:rsidRPr="00233BA5">
              <w:rPr>
                <w:sz w:val="22"/>
                <w:szCs w:val="22"/>
              </w:rPr>
              <w:t>Siła wyższa: W przypadku opóźnień spowodowanych siłą wyższą, co oznacza zdarzenia niezależne od stron umowy, takie jak klęski żywiołowe czy inne nieprzewidywalne okoliczności, również można ubiegać się o przedłużenie terminu naprawy. Zgodnie z Kodeksem cywilnym, w takich sytuacjach termin realizacji zobowiązań może być wydłużony o czas, w którym wykonanie umowy było niemożliwe.</w:t>
            </w:r>
          </w:p>
          <w:p w14:paraId="57315A29" w14:textId="77777777" w:rsidR="00233BA5" w:rsidRPr="00233BA5" w:rsidRDefault="00233BA5" w:rsidP="00233BA5">
            <w:pPr>
              <w:jc w:val="both"/>
              <w:rPr>
                <w:sz w:val="22"/>
                <w:szCs w:val="22"/>
              </w:rPr>
            </w:pPr>
            <w:r w:rsidRPr="00233BA5">
              <w:rPr>
                <w:sz w:val="22"/>
                <w:szCs w:val="22"/>
              </w:rPr>
              <w:t>Zapisy o działaniu siły wyższej zawierają postanowienia § 18 ust.3 lit k) oraz ust.4 i 5 projektu umowy. W każdym jednak przypadku 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 oraz przesłać oświadczenia lub dokumenty, które mogą dotyczyć zdarzenia, pod rygorem utraty możliwości powoływania się na działanie „siły wyższej”.</w:t>
            </w:r>
          </w:p>
          <w:p w14:paraId="0720C3BC" w14:textId="1B5CC784" w:rsidR="0087589B" w:rsidRPr="00233BA5" w:rsidRDefault="0087589B" w:rsidP="00233BA5">
            <w:pPr>
              <w:spacing w:after="40"/>
              <w:ind w:left="30" w:right="-72"/>
              <w:jc w:val="both"/>
              <w:rPr>
                <w:b/>
                <w:bCs/>
                <w:sz w:val="22"/>
                <w:szCs w:val="22"/>
              </w:rPr>
            </w:pPr>
          </w:p>
          <w:p w14:paraId="0F01A924" w14:textId="24823529" w:rsidR="0087589B" w:rsidRPr="00233BA5" w:rsidRDefault="0087589B" w:rsidP="00233BA5">
            <w:pPr>
              <w:spacing w:after="60"/>
              <w:ind w:left="30" w:right="-72"/>
              <w:jc w:val="both"/>
              <w:rPr>
                <w:sz w:val="22"/>
                <w:szCs w:val="22"/>
                <w:highlight w:val="darkGray"/>
              </w:rPr>
            </w:pPr>
          </w:p>
        </w:tc>
      </w:tr>
    </w:tbl>
    <w:p w14:paraId="37C7F43C" w14:textId="77777777" w:rsidR="00BE7BFD" w:rsidRPr="00233BA5" w:rsidRDefault="00BE7BFD" w:rsidP="00520165">
      <w:pPr>
        <w:jc w:val="both"/>
        <w:rPr>
          <w:sz w:val="22"/>
          <w:szCs w:val="22"/>
        </w:rPr>
      </w:pPr>
    </w:p>
    <w:p w14:paraId="0CF17891" w14:textId="77777777" w:rsidR="006D4AB3" w:rsidRPr="00233BA5" w:rsidRDefault="007427BD" w:rsidP="007427BD">
      <w:pPr>
        <w:pStyle w:val="Tekstpodstawowy"/>
        <w:spacing w:before="120" w:after="480"/>
        <w:ind w:left="3119" w:firstLine="425"/>
        <w:jc w:val="center"/>
        <w:rPr>
          <w:sz w:val="22"/>
          <w:szCs w:val="22"/>
        </w:rPr>
      </w:pPr>
      <w:r w:rsidRPr="00233BA5">
        <w:rPr>
          <w:sz w:val="22"/>
          <w:szCs w:val="22"/>
        </w:rPr>
        <w:t>Przewodniczący Komisji Przetargowej</w:t>
      </w:r>
    </w:p>
    <w:p w14:paraId="1A241D6F" w14:textId="3763B193" w:rsidR="002E4216" w:rsidRPr="00233BA5" w:rsidRDefault="002E4216" w:rsidP="00233BA5">
      <w:pPr>
        <w:spacing w:before="120" w:after="120" w:line="360" w:lineRule="auto"/>
        <w:ind w:left="567"/>
        <w:jc w:val="center"/>
        <w:rPr>
          <w:sz w:val="22"/>
          <w:szCs w:val="22"/>
        </w:rPr>
      </w:pPr>
      <w:r w:rsidRPr="00233BA5">
        <w:rPr>
          <w:sz w:val="22"/>
          <w:szCs w:val="22"/>
        </w:rPr>
        <w:t xml:space="preserve">                                               </w:t>
      </w:r>
      <w:r w:rsidR="0087589B" w:rsidRPr="00233BA5">
        <w:rPr>
          <w:sz w:val="22"/>
          <w:szCs w:val="22"/>
        </w:rPr>
        <w:t>Wojciech</w:t>
      </w:r>
      <w:r w:rsidR="006D4AB3" w:rsidRPr="00233BA5">
        <w:rPr>
          <w:sz w:val="22"/>
          <w:szCs w:val="22"/>
        </w:rPr>
        <w:t xml:space="preserve"> </w:t>
      </w:r>
      <w:r w:rsidR="0087589B" w:rsidRPr="00233BA5">
        <w:rPr>
          <w:sz w:val="22"/>
          <w:szCs w:val="22"/>
        </w:rPr>
        <w:t>Grzyb</w:t>
      </w:r>
    </w:p>
    <w:sectPr w:rsidR="002E4216" w:rsidRPr="00233BA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6EE20" w14:textId="77777777" w:rsidR="007A1CA6" w:rsidRDefault="007A1CA6">
      <w:r>
        <w:separator/>
      </w:r>
    </w:p>
  </w:endnote>
  <w:endnote w:type="continuationSeparator" w:id="0">
    <w:p w14:paraId="099DA053" w14:textId="77777777" w:rsidR="007A1CA6" w:rsidRDefault="007A1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F024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B754C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C0A3" w14:textId="07085CFA"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7EC9" w14:textId="77777777" w:rsidR="006D4AB3" w:rsidRDefault="006D4AB3">
    <w:pPr>
      <w:pStyle w:val="Stopka"/>
      <w:pBdr>
        <w:bottom w:val="single" w:sz="6" w:space="0" w:color="auto"/>
      </w:pBdr>
      <w:tabs>
        <w:tab w:val="clear" w:pos="4536"/>
        <w:tab w:val="left" w:pos="6237"/>
      </w:tabs>
    </w:pPr>
  </w:p>
  <w:p w14:paraId="5FB0A0A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61063B7" w14:textId="77777777" w:rsidR="006D4AB3" w:rsidRDefault="006D4AB3">
    <w:pPr>
      <w:pStyle w:val="Stopka"/>
      <w:tabs>
        <w:tab w:val="clear" w:pos="4536"/>
        <w:tab w:val="left" w:pos="6237"/>
      </w:tabs>
    </w:pPr>
  </w:p>
  <w:p w14:paraId="0DCE21A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093B0" w14:textId="77777777" w:rsidR="007A1CA6" w:rsidRDefault="007A1CA6">
      <w:r>
        <w:separator/>
      </w:r>
    </w:p>
  </w:footnote>
  <w:footnote w:type="continuationSeparator" w:id="0">
    <w:p w14:paraId="27D05E59" w14:textId="77777777" w:rsidR="007A1CA6" w:rsidRDefault="007A1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2FA6A" w14:textId="77777777" w:rsidR="0087589B" w:rsidRDefault="008758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0CF0" w14:textId="77777777" w:rsidR="0087589B" w:rsidRDefault="008758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51896" w14:textId="77777777" w:rsidR="0087589B" w:rsidRDefault="008758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34331552">
    <w:abstractNumId w:val="3"/>
  </w:num>
  <w:num w:numId="2" w16cid:durableId="1985815892">
    <w:abstractNumId w:val="6"/>
  </w:num>
  <w:num w:numId="3" w16cid:durableId="946618037">
    <w:abstractNumId w:val="2"/>
  </w:num>
  <w:num w:numId="4" w16cid:durableId="1981883507">
    <w:abstractNumId w:val="5"/>
  </w:num>
  <w:num w:numId="5" w16cid:durableId="428474874">
    <w:abstractNumId w:val="0"/>
  </w:num>
  <w:num w:numId="6" w16cid:durableId="1892572643">
    <w:abstractNumId w:val="1"/>
  </w:num>
  <w:num w:numId="7" w16cid:durableId="349651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1CA6"/>
    <w:rsid w:val="00031374"/>
    <w:rsid w:val="000A1097"/>
    <w:rsid w:val="000E2A8F"/>
    <w:rsid w:val="0012774F"/>
    <w:rsid w:val="00144B7A"/>
    <w:rsid w:val="00180C6E"/>
    <w:rsid w:val="00233BA5"/>
    <w:rsid w:val="0029606A"/>
    <w:rsid w:val="002E4216"/>
    <w:rsid w:val="004708C8"/>
    <w:rsid w:val="004848F3"/>
    <w:rsid w:val="004A75F2"/>
    <w:rsid w:val="005144A9"/>
    <w:rsid w:val="00520165"/>
    <w:rsid w:val="005B1B08"/>
    <w:rsid w:val="00632C3C"/>
    <w:rsid w:val="00662BDB"/>
    <w:rsid w:val="006A3B57"/>
    <w:rsid w:val="006A5DF1"/>
    <w:rsid w:val="006B7198"/>
    <w:rsid w:val="006D4AB3"/>
    <w:rsid w:val="006F3B81"/>
    <w:rsid w:val="007427BD"/>
    <w:rsid w:val="007A1CA6"/>
    <w:rsid w:val="007D7198"/>
    <w:rsid w:val="00864A4B"/>
    <w:rsid w:val="00870F9F"/>
    <w:rsid w:val="0087589B"/>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0DE5"/>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AAC42"/>
  <w15:chartTrackingRefBased/>
  <w15:docId w15:val="{FB97F505-E34C-4F77-A407-36800BA00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6103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Pages>
  <Words>292</Words>
  <Characters>1877</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4</cp:revision>
  <cp:lastPrinted>2001-02-10T14:28:00Z</cp:lastPrinted>
  <dcterms:created xsi:type="dcterms:W3CDTF">2025-03-12T13:32:00Z</dcterms:created>
  <dcterms:modified xsi:type="dcterms:W3CDTF">2025-03-13T06:39:00Z</dcterms:modified>
</cp:coreProperties>
</file>