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AE8" w:rsidRDefault="00F12AE8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BF134E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F134E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BF134E">
        <w:rPr>
          <w:rFonts w:ascii="Arial" w:hAnsi="Arial" w:cs="Arial"/>
          <w:sz w:val="24"/>
          <w:szCs w:val="24"/>
        </w:rPr>
        <w:t>2025-03-11</w:t>
      </w:r>
    </w:p>
    <w:p w:rsidR="00CF7835" w:rsidRPr="009432A1" w:rsidRDefault="00BF134E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F134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BF134E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BF134E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BF134E">
        <w:rPr>
          <w:rFonts w:ascii="Arial" w:hAnsi="Arial" w:cs="Arial"/>
          <w:sz w:val="24"/>
          <w:szCs w:val="24"/>
        </w:rPr>
        <w:t>69</w:t>
      </w:r>
    </w:p>
    <w:p w:rsidR="00CF7835" w:rsidRPr="009432A1" w:rsidRDefault="00BF134E" w:rsidP="00CF7835">
      <w:pPr>
        <w:rPr>
          <w:rFonts w:ascii="Arial" w:hAnsi="Arial" w:cs="Arial"/>
          <w:sz w:val="24"/>
          <w:szCs w:val="24"/>
        </w:rPr>
      </w:pPr>
      <w:r w:rsidRPr="00BF134E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BF134E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F12AE8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BF134E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F134E">
              <w:rPr>
                <w:rFonts w:ascii="Arial" w:hAnsi="Arial" w:cs="Arial"/>
                <w:bCs/>
                <w:sz w:val="24"/>
                <w:szCs w:val="24"/>
              </w:rPr>
              <w:t>Rozbudowa stanowiska laboratoryjnego do badania i analizy zjawisk kwantowych dla Wydziału Elektrycznego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F134E" w:rsidRPr="004E4B64" w:rsidTr="00AF07B6">
        <w:tc>
          <w:tcPr>
            <w:tcW w:w="2269" w:type="dxa"/>
            <w:shd w:val="clear" w:color="auto" w:fill="auto"/>
          </w:tcPr>
          <w:p w:rsidR="00BF134E" w:rsidRPr="004E4B64" w:rsidRDefault="00BF134E" w:rsidP="00AF07B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F134E" w:rsidRPr="004E4B64" w:rsidRDefault="00BF134E" w:rsidP="00AF07B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F134E">
              <w:rPr>
                <w:rFonts w:ascii="Arial" w:hAnsi="Arial" w:cs="Arial"/>
                <w:bCs/>
                <w:sz w:val="24"/>
                <w:szCs w:val="24"/>
              </w:rPr>
              <w:t>RK-NZ.261.4.2025.AR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BF134E" w:rsidRPr="00BF134E">
        <w:rPr>
          <w:rFonts w:ascii="Arial" w:hAnsi="Arial" w:cs="Arial"/>
          <w:sz w:val="24"/>
          <w:szCs w:val="24"/>
        </w:rPr>
        <w:t>(</w:t>
      </w:r>
      <w:proofErr w:type="spellStart"/>
      <w:r w:rsidR="00BF134E" w:rsidRPr="00BF134E">
        <w:rPr>
          <w:rFonts w:ascii="Arial" w:hAnsi="Arial" w:cs="Arial"/>
          <w:sz w:val="24"/>
          <w:szCs w:val="24"/>
        </w:rPr>
        <w:t>t.j</w:t>
      </w:r>
      <w:proofErr w:type="spellEnd"/>
      <w:r w:rsidR="00BF134E" w:rsidRPr="00BF134E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BF134E" w:rsidRPr="00BF134E">
        <w:rPr>
          <w:rFonts w:ascii="Arial" w:hAnsi="Arial" w:cs="Arial"/>
          <w:sz w:val="24"/>
          <w:szCs w:val="24"/>
        </w:rPr>
        <w:t>11/03/2025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BF134E" w:rsidRPr="00BF134E">
        <w:rPr>
          <w:rFonts w:ascii="Arial" w:hAnsi="Arial" w:cs="Arial"/>
          <w:sz w:val="24"/>
          <w:szCs w:val="24"/>
        </w:rPr>
        <w:t>11:05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F134E" w:rsidRPr="00355C9D" w:rsidTr="00AF07B6">
        <w:tc>
          <w:tcPr>
            <w:tcW w:w="1276" w:type="dxa"/>
            <w:shd w:val="clear" w:color="auto" w:fill="auto"/>
            <w:vAlign w:val="center"/>
          </w:tcPr>
          <w:p w:rsidR="00BF134E" w:rsidRPr="00CF7835" w:rsidRDefault="00BF134E" w:rsidP="00AF07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134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BF134E" w:rsidRPr="00CF7835" w:rsidRDefault="00BF134E" w:rsidP="00AF07B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F134E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BF134E" w:rsidRPr="00CF7835" w:rsidRDefault="00BF134E" w:rsidP="00AF07B6">
            <w:pPr>
              <w:rPr>
                <w:rFonts w:ascii="Arial" w:hAnsi="Arial" w:cs="Arial"/>
                <w:sz w:val="24"/>
                <w:szCs w:val="24"/>
              </w:rPr>
            </w:pPr>
            <w:r w:rsidRPr="00BF134E">
              <w:rPr>
                <w:rFonts w:ascii="Arial" w:hAnsi="Arial" w:cs="Arial"/>
                <w:sz w:val="24"/>
                <w:szCs w:val="24"/>
              </w:rPr>
              <w:t>Miodowa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134E">
              <w:rPr>
                <w:rFonts w:ascii="Arial" w:hAnsi="Arial" w:cs="Arial"/>
                <w:sz w:val="24"/>
                <w:szCs w:val="24"/>
              </w:rPr>
              <w:t>7F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F134E" w:rsidRPr="00CF7835" w:rsidRDefault="00BF134E" w:rsidP="00AF07B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134E">
              <w:rPr>
                <w:rFonts w:ascii="Arial" w:hAnsi="Arial" w:cs="Arial"/>
                <w:sz w:val="24"/>
                <w:szCs w:val="24"/>
              </w:rPr>
              <w:t>42-274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134E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F134E" w:rsidRPr="00CF7835" w:rsidRDefault="00BF134E" w:rsidP="00AF07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134E">
              <w:rPr>
                <w:rFonts w:ascii="Arial" w:hAnsi="Arial" w:cs="Arial"/>
                <w:sz w:val="24"/>
                <w:szCs w:val="24"/>
              </w:rPr>
              <w:t>162 852.00 zł</w:t>
            </w:r>
          </w:p>
        </w:tc>
      </w:tr>
      <w:tr w:rsidR="00BF134E" w:rsidRPr="00355C9D" w:rsidTr="00AF07B6">
        <w:tc>
          <w:tcPr>
            <w:tcW w:w="1276" w:type="dxa"/>
            <w:shd w:val="clear" w:color="auto" w:fill="auto"/>
            <w:vAlign w:val="center"/>
          </w:tcPr>
          <w:p w:rsidR="00BF134E" w:rsidRPr="00CF7835" w:rsidRDefault="00BF134E" w:rsidP="00AF07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134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BF134E" w:rsidRPr="00CF7835" w:rsidRDefault="00BF134E" w:rsidP="00AF07B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F134E">
              <w:rPr>
                <w:rFonts w:ascii="Arial" w:hAnsi="Arial" w:cs="Arial"/>
                <w:sz w:val="24"/>
                <w:szCs w:val="24"/>
              </w:rPr>
              <w:t xml:space="preserve"> KOMBIT-FORTE PIOTR CYNIAK</w:t>
            </w:r>
          </w:p>
          <w:p w:rsidR="00BF134E" w:rsidRPr="00CF7835" w:rsidRDefault="00BF134E" w:rsidP="00AF07B6">
            <w:pPr>
              <w:rPr>
                <w:rFonts w:ascii="Arial" w:hAnsi="Arial" w:cs="Arial"/>
                <w:sz w:val="24"/>
                <w:szCs w:val="24"/>
              </w:rPr>
            </w:pPr>
            <w:r w:rsidRPr="00BF134E">
              <w:rPr>
                <w:rFonts w:ascii="Arial" w:hAnsi="Arial" w:cs="Arial"/>
                <w:sz w:val="24"/>
                <w:szCs w:val="24"/>
              </w:rPr>
              <w:t>Skłodowskiej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134E">
              <w:rPr>
                <w:rFonts w:ascii="Arial" w:hAnsi="Arial" w:cs="Arial"/>
                <w:sz w:val="24"/>
                <w:szCs w:val="24"/>
              </w:rPr>
              <w:t>35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F134E" w:rsidRPr="00CF7835" w:rsidRDefault="00BF134E" w:rsidP="00AF07B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F134E">
              <w:rPr>
                <w:rFonts w:ascii="Arial" w:hAnsi="Arial" w:cs="Arial"/>
                <w:sz w:val="24"/>
                <w:szCs w:val="24"/>
              </w:rPr>
              <w:t>97-500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F134E">
              <w:rPr>
                <w:rFonts w:ascii="Arial" w:hAnsi="Arial" w:cs="Arial"/>
                <w:sz w:val="24"/>
                <w:szCs w:val="24"/>
              </w:rPr>
              <w:t>Radomsko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F134E" w:rsidRPr="00CF7835" w:rsidRDefault="00BF134E" w:rsidP="00AF07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F134E">
              <w:rPr>
                <w:rFonts w:ascii="Arial" w:hAnsi="Arial" w:cs="Arial"/>
                <w:sz w:val="24"/>
                <w:szCs w:val="24"/>
              </w:rPr>
              <w:t>162 360.00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13F5" w:rsidRDefault="00DF13F5">
      <w:r>
        <w:separator/>
      </w:r>
    </w:p>
  </w:endnote>
  <w:endnote w:type="continuationSeparator" w:id="0">
    <w:p w:rsidR="00DF13F5" w:rsidRDefault="00DF1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AE8" w:rsidRPr="00F12AE8" w:rsidRDefault="00F12AE8" w:rsidP="00F12AE8">
    <w:pPr>
      <w:spacing w:line="276" w:lineRule="auto"/>
      <w:rPr>
        <w:rFonts w:ascii="Roboto" w:hAnsi="Roboto"/>
        <w:b/>
        <w:bCs/>
        <w:sz w:val="22"/>
        <w:szCs w:val="18"/>
      </w:rPr>
    </w:pPr>
    <w:r w:rsidRPr="00F12AE8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F12AE8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F12AE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12AE8" w:rsidRPr="00F12AE8" w:rsidTr="00AF07B6">
      <w:tc>
        <w:tcPr>
          <w:tcW w:w="0" w:type="auto"/>
          <w:shd w:val="clear" w:color="auto" w:fill="auto"/>
          <w:vAlign w:val="center"/>
        </w:tcPr>
        <w:p w:rsidR="00F12AE8" w:rsidRPr="00F12AE8" w:rsidRDefault="00F12AE8" w:rsidP="00F12AE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12AE8" w:rsidRPr="00F12AE8" w:rsidRDefault="00F12AE8" w:rsidP="00F12AE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12AE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12AE8" w:rsidRPr="00F12AE8" w:rsidRDefault="00F12AE8" w:rsidP="00F12AE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12AE8" w:rsidRPr="00F12AE8" w:rsidRDefault="00F12AE8" w:rsidP="00F12AE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12AE8" w:rsidRPr="00F12AE8" w:rsidRDefault="00F12AE8" w:rsidP="00F12AE8">
    <w:pPr>
      <w:spacing w:line="276" w:lineRule="auto"/>
      <w:rPr>
        <w:rFonts w:ascii="Roboto" w:hAnsi="Roboto"/>
        <w:b/>
        <w:bCs/>
        <w:sz w:val="24"/>
        <w:szCs w:val="24"/>
      </w:rPr>
    </w:pPr>
    <w:r w:rsidRPr="00F12AE8">
      <w:rPr>
        <w:rFonts w:ascii="Roboto" w:hAnsi="Roboto"/>
        <w:b/>
        <w:bCs/>
        <w:sz w:val="24"/>
        <w:szCs w:val="18"/>
      </w:rPr>
      <w:t>Kanclerz Politechniki Częstochowskiej</w:t>
    </w:r>
  </w:p>
  <w:p w:rsidR="00F12AE8" w:rsidRPr="00F12AE8" w:rsidRDefault="00F12AE8" w:rsidP="00F12AE8">
    <w:pPr>
      <w:spacing w:line="276" w:lineRule="auto"/>
      <w:rPr>
        <w:rFonts w:ascii="Roboto" w:hAnsi="Roboto"/>
        <w:sz w:val="24"/>
        <w:szCs w:val="24"/>
      </w:rPr>
    </w:pPr>
    <w:r w:rsidRPr="00F12AE8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F12AE8">
      <w:rPr>
        <w:rFonts w:ascii="Roboto" w:hAnsi="Roboto"/>
        <w:sz w:val="24"/>
        <w:szCs w:val="24"/>
      </w:rPr>
      <w:t>ul. Gen. J.H. Dąbrowskiego 69, 42-201 Częstochowa</w:t>
    </w:r>
  </w:p>
  <w:p w:rsidR="00F12AE8" w:rsidRPr="00F12AE8" w:rsidRDefault="00F12AE8" w:rsidP="00F12AE8">
    <w:pPr>
      <w:spacing w:line="276" w:lineRule="auto"/>
      <w:rPr>
        <w:rFonts w:ascii="Arial" w:hAnsi="Arial"/>
        <w:noProof/>
        <w:sz w:val="24"/>
        <w:szCs w:val="24"/>
      </w:rPr>
    </w:pPr>
    <w:r w:rsidRPr="00F12AE8">
      <w:rPr>
        <w:rFonts w:ascii="Roboto" w:hAnsi="Roboto"/>
        <w:sz w:val="24"/>
        <w:szCs w:val="24"/>
      </w:rPr>
      <w:t>tel. +48 34 325 02 56, e-mail: kanclerz@pcz.pl</w:t>
    </w:r>
  </w:p>
  <w:p w:rsidR="00F12AE8" w:rsidRPr="00F12AE8" w:rsidRDefault="00F12AE8" w:rsidP="00F12AE8">
    <w:pPr>
      <w:rPr>
        <w:rFonts w:ascii="Roboto" w:hAnsi="Roboto"/>
        <w:b/>
        <w:sz w:val="24"/>
        <w:szCs w:val="24"/>
      </w:rPr>
    </w:pPr>
    <w:r w:rsidRPr="00F12AE8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12AE8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12AE8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12AE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13F5" w:rsidRDefault="00DF13F5">
      <w:r>
        <w:separator/>
      </w:r>
    </w:p>
  </w:footnote>
  <w:footnote w:type="continuationSeparator" w:id="0">
    <w:p w:rsidR="00DF13F5" w:rsidRDefault="00DF1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34E" w:rsidRDefault="00BF13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AE8" w:rsidRPr="00F12AE8" w:rsidRDefault="00F12AE8" w:rsidP="00F12AE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F12AE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F12AE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BF134E" w:rsidRDefault="00BF13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34E" w:rsidRDefault="00BF13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13F5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F134E"/>
    <w:rsid w:val="00C236D3"/>
    <w:rsid w:val="00C659E2"/>
    <w:rsid w:val="00CB0802"/>
    <w:rsid w:val="00CF7835"/>
    <w:rsid w:val="00D665F5"/>
    <w:rsid w:val="00D7128F"/>
    <w:rsid w:val="00DF13F5"/>
    <w:rsid w:val="00EA3476"/>
    <w:rsid w:val="00F12AE8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760060EE"/>
  <w15:chartTrackingRefBased/>
  <w15:docId w15:val="{2ADC7B71-B135-4A55-B893-2024E060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2025-03-11T10:17:00Z</cp:lastPrinted>
  <dcterms:created xsi:type="dcterms:W3CDTF">2025-03-11T10:17:00Z</dcterms:created>
  <dcterms:modified xsi:type="dcterms:W3CDTF">2025-03-11T10:17:00Z</dcterms:modified>
</cp:coreProperties>
</file>