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414354" w14:textId="1BCF118C" w:rsidR="000C2E5E" w:rsidRPr="000C2E5E" w:rsidRDefault="000C2E5E" w:rsidP="000C2E5E">
      <w:pPr>
        <w:spacing w:after="0" w:line="240" w:lineRule="auto"/>
        <w:jc w:val="right"/>
        <w:rPr>
          <w:rFonts w:ascii="Arial" w:eastAsia="Calibri" w:hAnsi="Arial" w:cs="Arial"/>
          <w:i/>
          <w:color w:val="000000"/>
          <w:kern w:val="0"/>
          <w14:ligatures w14:val="none"/>
        </w:rPr>
      </w:pPr>
      <w:bookmarkStart w:id="0" w:name="_Hlk50634262"/>
      <w:r w:rsidRPr="000C2E5E">
        <w:rPr>
          <w:rFonts w:ascii="Arial" w:eastAsia="Calibri" w:hAnsi="Arial" w:cs="Arial"/>
          <w:i/>
          <w:color w:val="000000"/>
          <w:kern w:val="0"/>
          <w14:ligatures w14:val="none"/>
        </w:rPr>
        <w:t xml:space="preserve">Załącznik nr 2 do SWZ / załącznik </w:t>
      </w:r>
      <w:r w:rsidRPr="000C2E5E">
        <w:rPr>
          <w:rFonts w:ascii="Arial" w:eastAsia="Calibri" w:hAnsi="Arial" w:cs="Arial"/>
          <w:i/>
          <w:color w:val="000000"/>
          <w:kern w:val="0"/>
          <w:u w:val="single"/>
          <w14:ligatures w14:val="none"/>
        </w:rPr>
        <w:t>nr 2 do umowy</w:t>
      </w:r>
    </w:p>
    <w:p w14:paraId="4FC0CBC6" w14:textId="77777777" w:rsidR="000C2E5E" w:rsidRPr="000C2E5E" w:rsidRDefault="000C2E5E" w:rsidP="000C2E5E">
      <w:pPr>
        <w:spacing w:after="0" w:line="240" w:lineRule="auto"/>
        <w:jc w:val="center"/>
        <w:rPr>
          <w:rFonts w:ascii="Arial" w:eastAsia="Calibri" w:hAnsi="Arial" w:cs="Arial"/>
          <w:b/>
          <w:color w:val="FF0000"/>
          <w:kern w:val="0"/>
          <w:sz w:val="24"/>
          <w:szCs w:val="24"/>
          <w14:ligatures w14:val="none"/>
        </w:rPr>
      </w:pPr>
    </w:p>
    <w:p w14:paraId="3256581A" w14:textId="77777777" w:rsidR="000C2E5E" w:rsidRPr="000C2E5E" w:rsidRDefault="000C2E5E" w:rsidP="000C2E5E">
      <w:pPr>
        <w:spacing w:after="0" w:line="240" w:lineRule="auto"/>
        <w:jc w:val="center"/>
        <w:rPr>
          <w:rFonts w:ascii="Arial" w:eastAsia="Calibri" w:hAnsi="Arial" w:cs="Arial"/>
          <w:b/>
          <w:kern w:val="0"/>
          <w:sz w:val="24"/>
          <w:szCs w:val="24"/>
          <w14:ligatures w14:val="none"/>
        </w:rPr>
      </w:pPr>
    </w:p>
    <w:p w14:paraId="357EA9E0" w14:textId="7573B1A9" w:rsidR="000C2E5E" w:rsidRDefault="000C2E5E" w:rsidP="000C2E5E">
      <w:pPr>
        <w:spacing w:after="0" w:line="240" w:lineRule="auto"/>
        <w:jc w:val="center"/>
        <w:rPr>
          <w:rFonts w:ascii="Arial" w:eastAsia="Calibri" w:hAnsi="Arial" w:cs="Arial"/>
          <w:b/>
          <w:kern w:val="0"/>
          <w:sz w:val="24"/>
          <w:szCs w:val="24"/>
          <w14:ligatures w14:val="none"/>
        </w:rPr>
      </w:pPr>
      <w:r w:rsidRPr="000C2E5E">
        <w:rPr>
          <w:rFonts w:ascii="Arial" w:eastAsia="Calibri" w:hAnsi="Arial" w:cs="Arial"/>
          <w:b/>
          <w:kern w:val="0"/>
          <w:sz w:val="24"/>
          <w:szCs w:val="24"/>
          <w14:ligatures w14:val="none"/>
        </w:rPr>
        <w:t xml:space="preserve">FORMULARZ ASORTYMENTOWO </w:t>
      </w:r>
      <w:r>
        <w:rPr>
          <w:rFonts w:ascii="Arial" w:eastAsia="Calibri" w:hAnsi="Arial" w:cs="Arial"/>
          <w:b/>
          <w:kern w:val="0"/>
          <w:sz w:val="24"/>
          <w:szCs w:val="24"/>
          <w14:ligatures w14:val="none"/>
        </w:rPr>
        <w:t>–</w:t>
      </w:r>
      <w:r w:rsidRPr="000C2E5E">
        <w:rPr>
          <w:rFonts w:ascii="Arial" w:eastAsia="Calibri" w:hAnsi="Arial" w:cs="Arial"/>
          <w:b/>
          <w:kern w:val="0"/>
          <w:sz w:val="24"/>
          <w:szCs w:val="24"/>
          <w14:ligatures w14:val="none"/>
        </w:rPr>
        <w:t xml:space="preserve"> CENOWY</w:t>
      </w:r>
    </w:p>
    <w:p w14:paraId="5DB51C99" w14:textId="77777777" w:rsidR="000C2E5E" w:rsidRPr="000C2E5E" w:rsidRDefault="000C2E5E" w:rsidP="000C2E5E">
      <w:pPr>
        <w:spacing w:after="0" w:line="240" w:lineRule="auto"/>
        <w:jc w:val="center"/>
        <w:rPr>
          <w:rFonts w:ascii="Arial" w:eastAsia="Calibri" w:hAnsi="Arial" w:cs="Arial"/>
          <w:b/>
          <w:kern w:val="0"/>
          <w:sz w:val="24"/>
          <w:szCs w:val="24"/>
          <w14:ligatures w14:val="none"/>
        </w:rPr>
      </w:pPr>
    </w:p>
    <w:p w14:paraId="5747B457" w14:textId="77777777" w:rsidR="000C2E5E" w:rsidRPr="000C2E5E" w:rsidRDefault="000C2E5E" w:rsidP="000C2E5E">
      <w:pPr>
        <w:spacing w:after="0" w:line="240" w:lineRule="auto"/>
        <w:jc w:val="both"/>
        <w:rPr>
          <w:rFonts w:ascii="Arial" w:eastAsia="Times New Roman" w:hAnsi="Arial" w:cs="Arial"/>
          <w:b/>
          <w:color w:val="000000"/>
          <w:kern w:val="0"/>
          <w:lang w:eastAsia="pl-PL"/>
          <w14:ligatures w14:val="none"/>
        </w:rPr>
      </w:pPr>
    </w:p>
    <w:p w14:paraId="0FA6C3BC" w14:textId="33B3FA7A" w:rsidR="000C2E5E" w:rsidRPr="000C2E5E" w:rsidRDefault="000C2E5E" w:rsidP="007154EC">
      <w:pPr>
        <w:spacing w:after="0" w:line="240" w:lineRule="auto"/>
        <w:rPr>
          <w:rFonts w:ascii="Arial" w:eastAsia="Times New Roman" w:hAnsi="Arial" w:cs="Times New Roman"/>
          <w:color w:val="000000"/>
          <w:kern w:val="0"/>
          <w:sz w:val="24"/>
          <w:szCs w:val="20"/>
          <w:lang w:eastAsia="pl-PL"/>
          <w14:ligatures w14:val="none"/>
        </w:rPr>
      </w:pPr>
      <w:r w:rsidRPr="000C2E5E">
        <w:rPr>
          <w:rFonts w:ascii="Arial" w:eastAsia="Times New Roman" w:hAnsi="Arial" w:cs="Times New Roman"/>
          <w:b/>
          <w:bCs/>
          <w:color w:val="000000"/>
          <w:kern w:val="0"/>
          <w:sz w:val="24"/>
          <w:szCs w:val="20"/>
          <w:u w:val="single"/>
          <w:lang w:val="en-US" w:eastAsia="pl-PL"/>
          <w14:ligatures w14:val="none"/>
        </w:rPr>
        <w:t xml:space="preserve">Filia nr 1 Wielkopolskie Centrum Specjalistyczne Szpitala Wojewódzkiego w Poznaniu, ul. Juraszów 7/19 </w:t>
      </w:r>
      <w:r>
        <w:rPr>
          <w:rFonts w:ascii="Arial" w:eastAsia="Times New Roman" w:hAnsi="Arial" w:cs="Times New Roman"/>
          <w:b/>
          <w:bCs/>
          <w:color w:val="000000"/>
          <w:kern w:val="0"/>
          <w:sz w:val="24"/>
          <w:szCs w:val="20"/>
          <w:u w:val="single"/>
          <w:lang w:val="en-US" w:eastAsia="pl-PL"/>
          <w14:ligatures w14:val="none"/>
        </w:rPr>
        <w:br/>
      </w:r>
      <w:r w:rsidRPr="000C2E5E">
        <w:rPr>
          <w:rFonts w:ascii="Arial" w:eastAsia="Times New Roman" w:hAnsi="Arial" w:cs="Times New Roman"/>
          <w:b/>
          <w:bCs/>
          <w:color w:val="000000"/>
          <w:kern w:val="0"/>
          <w:sz w:val="24"/>
          <w:szCs w:val="20"/>
          <w:u w:val="single"/>
          <w:lang w:val="en-US" w:eastAsia="pl-PL"/>
          <w14:ligatures w14:val="none"/>
        </w:rPr>
        <w:t>60-479 Poznań</w:t>
      </w:r>
    </w:p>
    <w:bookmarkEnd w:id="0"/>
    <w:p w14:paraId="004EAD0F" w14:textId="77777777" w:rsidR="00674522" w:rsidRPr="00674522" w:rsidRDefault="00674522" w:rsidP="00973ABD">
      <w:pPr>
        <w:ind w:left="720" w:hanging="360"/>
        <w:jc w:val="right"/>
        <w:rPr>
          <w:u w:val="single"/>
        </w:rPr>
      </w:pPr>
    </w:p>
    <w:p w14:paraId="34569179" w14:textId="77777777" w:rsidR="007154EC" w:rsidRPr="003C7B06" w:rsidRDefault="007154EC" w:rsidP="007154EC">
      <w:pPr>
        <w:spacing w:after="0"/>
        <w:jc w:val="both"/>
        <w:rPr>
          <w:rFonts w:cstheme="minorHAnsi"/>
          <w:sz w:val="24"/>
          <w:szCs w:val="24"/>
        </w:rPr>
      </w:pPr>
      <w:r w:rsidRPr="003C7B06">
        <w:rPr>
          <w:rFonts w:cstheme="minorHAnsi"/>
          <w:sz w:val="24"/>
          <w:szCs w:val="24"/>
        </w:rPr>
        <w:t xml:space="preserve">Przegląd w latach 2025-2027 urządzeń przeciwpożarowych w budynkach Szpitala Wojewódzkiego w Poznaniu </w:t>
      </w:r>
      <w:bookmarkStart w:id="1" w:name="_Hlk158878382"/>
      <w:r w:rsidRPr="003C7B06">
        <w:rPr>
          <w:rFonts w:cstheme="minorHAnsi"/>
          <w:sz w:val="24"/>
          <w:szCs w:val="24"/>
        </w:rPr>
        <w:t xml:space="preserve">ul. Juraszów 7/19, 60-479 - Poznań </w:t>
      </w:r>
      <w:bookmarkEnd w:id="1"/>
      <w:r w:rsidRPr="003C7B06">
        <w:rPr>
          <w:rFonts w:cstheme="minorHAnsi"/>
          <w:sz w:val="24"/>
          <w:szCs w:val="24"/>
        </w:rPr>
        <w:t xml:space="preserve">- Filia nr 1 Wielkopolskie Centrum Specjalistyczne wraz ze świadczeniem usługi przekazywania sygnałów pożarowych do Komendy Miejskiej Państwowej Straży Pożarnej  w Poznaniu tj. między innymi przegląd systemu sygnalizacji pożaru (SSP), systemu oddymiania, urządzeń dźwiękowego systemu ostrzegawczego (DSO), drzwi przeciwpożarowych, dźwigów dla ekip ratowniczych, systemu integracji urządzeń pożarowych, liniowego systemu detekcji wycieków TraceTEK, przeciwpożarowych wyłączników prądu PWP, systemu różnicowania ciśnień, klap dymowych, systemu kontroli dostępu, systemu liniowej czujki ciepła LISTEC, zbiornika wody ppoż,,  konserwacji gaśnic, instalacji hydrantów wewnętrznych, zewnętrznych.  </w:t>
      </w:r>
    </w:p>
    <w:p w14:paraId="7817ABDD" w14:textId="77777777" w:rsidR="007154EC" w:rsidRPr="003C7B06" w:rsidRDefault="007154EC" w:rsidP="007154EC">
      <w:pPr>
        <w:spacing w:after="0"/>
        <w:jc w:val="both"/>
        <w:rPr>
          <w:rFonts w:cstheme="minorHAnsi"/>
          <w:sz w:val="24"/>
          <w:szCs w:val="24"/>
        </w:rPr>
      </w:pPr>
    </w:p>
    <w:p w14:paraId="3F29467B" w14:textId="77777777" w:rsidR="007154EC" w:rsidRPr="003C7B06" w:rsidRDefault="007154EC" w:rsidP="007154EC">
      <w:pPr>
        <w:spacing w:after="0"/>
        <w:jc w:val="both"/>
        <w:rPr>
          <w:rFonts w:cstheme="minorHAnsi"/>
          <w:sz w:val="24"/>
          <w:szCs w:val="24"/>
        </w:rPr>
      </w:pPr>
      <w:bookmarkStart w:id="2" w:name="_Hlk158877185"/>
      <w:r w:rsidRPr="003C7B06">
        <w:rPr>
          <w:rFonts w:cstheme="minorHAnsi"/>
          <w:sz w:val="24"/>
          <w:szCs w:val="24"/>
        </w:rPr>
        <w:t>W ramach zadania należy wykonać serwis następujących urządzeń oraz systemów</w:t>
      </w:r>
      <w:bookmarkEnd w:id="2"/>
      <w:r w:rsidRPr="003C7B06">
        <w:rPr>
          <w:rFonts w:cstheme="minorHAnsi"/>
          <w:sz w:val="24"/>
          <w:szCs w:val="24"/>
        </w:rPr>
        <w:t>:</w:t>
      </w:r>
    </w:p>
    <w:p w14:paraId="2D81A6A4" w14:textId="77777777" w:rsidR="007154EC" w:rsidRPr="003C7B06" w:rsidRDefault="007154EC" w:rsidP="007154EC">
      <w:pPr>
        <w:spacing w:after="0"/>
        <w:jc w:val="both"/>
        <w:rPr>
          <w:rFonts w:cstheme="minorHAnsi"/>
          <w:sz w:val="24"/>
          <w:szCs w:val="24"/>
        </w:rPr>
      </w:pPr>
    </w:p>
    <w:p w14:paraId="61E29FC4" w14:textId="77777777" w:rsidR="007154EC" w:rsidRPr="003C7B06" w:rsidRDefault="007154EC" w:rsidP="007154EC">
      <w:pPr>
        <w:pStyle w:val="Akapitzlist"/>
        <w:numPr>
          <w:ilvl w:val="0"/>
          <w:numId w:val="2"/>
        </w:numPr>
        <w:spacing w:after="0"/>
        <w:ind w:left="993"/>
        <w:jc w:val="both"/>
        <w:rPr>
          <w:rFonts w:cstheme="minorHAnsi"/>
          <w:sz w:val="24"/>
          <w:szCs w:val="24"/>
          <w:u w:val="single"/>
        </w:rPr>
      </w:pPr>
      <w:r w:rsidRPr="003C7B06">
        <w:rPr>
          <w:rFonts w:cstheme="minorHAnsi"/>
          <w:sz w:val="24"/>
          <w:szCs w:val="24"/>
          <w:u w:val="single"/>
        </w:rPr>
        <w:t>System Sygnalizacji Pożarowej (SSP):</w:t>
      </w:r>
    </w:p>
    <w:p w14:paraId="4E181943" w14:textId="77777777" w:rsidR="007154EC" w:rsidRPr="003C7B06" w:rsidRDefault="007154EC" w:rsidP="007154EC">
      <w:pPr>
        <w:pStyle w:val="Akapitzlist"/>
        <w:spacing w:after="0"/>
        <w:ind w:left="993"/>
        <w:jc w:val="both"/>
        <w:rPr>
          <w:rFonts w:cstheme="minorHAnsi"/>
          <w:sz w:val="24"/>
          <w:szCs w:val="24"/>
        </w:rPr>
      </w:pPr>
      <w:r w:rsidRPr="003C7B06">
        <w:rPr>
          <w:rFonts w:cstheme="minorHAnsi"/>
          <w:sz w:val="24"/>
          <w:szCs w:val="24"/>
        </w:rPr>
        <w:t>- sprawdzenie centrali zgodnie z procedurą jej obsługi,</w:t>
      </w:r>
    </w:p>
    <w:p w14:paraId="0D8E113C" w14:textId="77777777" w:rsidR="007154EC" w:rsidRPr="003C7B06" w:rsidRDefault="007154EC" w:rsidP="007154EC">
      <w:pPr>
        <w:pStyle w:val="Akapitzlist"/>
        <w:spacing w:after="0"/>
        <w:ind w:left="993"/>
        <w:jc w:val="both"/>
        <w:rPr>
          <w:rFonts w:cstheme="minorHAnsi"/>
          <w:sz w:val="24"/>
          <w:szCs w:val="24"/>
        </w:rPr>
      </w:pPr>
      <w:r w:rsidRPr="003C7B06">
        <w:rPr>
          <w:rFonts w:cstheme="minorHAnsi"/>
          <w:sz w:val="24"/>
          <w:szCs w:val="24"/>
        </w:rPr>
        <w:t>- sprawdzenie poprawności działania czujek dymu łącznie z urządzeniami uruchamianymi ręcznie,</w:t>
      </w:r>
    </w:p>
    <w:p w14:paraId="1E37E1DF" w14:textId="77777777" w:rsidR="007154EC" w:rsidRPr="003C7B06" w:rsidRDefault="007154EC" w:rsidP="004C1B32">
      <w:pPr>
        <w:pStyle w:val="Akapitzlist"/>
        <w:spacing w:after="0"/>
        <w:ind w:left="993"/>
        <w:rPr>
          <w:rFonts w:cstheme="minorHAnsi"/>
          <w:sz w:val="24"/>
          <w:szCs w:val="24"/>
        </w:rPr>
      </w:pPr>
      <w:r w:rsidRPr="003C7B06">
        <w:rPr>
          <w:rFonts w:cstheme="minorHAnsi"/>
          <w:sz w:val="24"/>
          <w:szCs w:val="24"/>
        </w:rPr>
        <w:t>- testowanie elementów w liniach dozorowych,</w:t>
      </w:r>
    </w:p>
    <w:p w14:paraId="60E0EEE4" w14:textId="77777777" w:rsidR="007154EC" w:rsidRPr="003C7B06" w:rsidRDefault="007154EC" w:rsidP="004C1B32">
      <w:pPr>
        <w:pStyle w:val="Akapitzlist"/>
        <w:spacing w:after="0"/>
        <w:ind w:left="993"/>
        <w:rPr>
          <w:rFonts w:cstheme="minorHAnsi"/>
          <w:sz w:val="24"/>
          <w:szCs w:val="24"/>
        </w:rPr>
      </w:pPr>
      <w:r w:rsidRPr="003C7B06">
        <w:rPr>
          <w:rFonts w:cstheme="minorHAnsi"/>
          <w:sz w:val="24"/>
          <w:szCs w:val="24"/>
        </w:rPr>
        <w:t xml:space="preserve">- sprawdzenie działania systemu alarmowania ppoż. poprzez zainicjowanie pożaru </w:t>
      </w:r>
      <w:r w:rsidRPr="003C7B06">
        <w:rPr>
          <w:rFonts w:cstheme="minorHAnsi"/>
          <w:sz w:val="24"/>
          <w:szCs w:val="24"/>
        </w:rPr>
        <w:br/>
        <w:t>w każdej linii dozorowej,</w:t>
      </w:r>
    </w:p>
    <w:p w14:paraId="30399A96" w14:textId="77777777" w:rsidR="007154EC" w:rsidRPr="003C7B06" w:rsidRDefault="007154EC" w:rsidP="007154EC">
      <w:pPr>
        <w:pStyle w:val="Akapitzlist"/>
        <w:spacing w:after="0"/>
        <w:ind w:left="993"/>
        <w:jc w:val="both"/>
        <w:rPr>
          <w:rFonts w:cstheme="minorHAnsi"/>
          <w:sz w:val="24"/>
          <w:szCs w:val="24"/>
        </w:rPr>
      </w:pPr>
      <w:r w:rsidRPr="003C7B06">
        <w:rPr>
          <w:rFonts w:cstheme="minorHAnsi"/>
          <w:sz w:val="24"/>
          <w:szCs w:val="24"/>
        </w:rPr>
        <w:t>- kontrola mocowania okablowania całego systemu,</w:t>
      </w:r>
    </w:p>
    <w:p w14:paraId="2CEC4CB4" w14:textId="77777777" w:rsidR="007154EC" w:rsidRPr="003C7B06" w:rsidRDefault="007154EC" w:rsidP="007154EC">
      <w:pPr>
        <w:pStyle w:val="Akapitzlist"/>
        <w:spacing w:after="0"/>
        <w:ind w:left="993"/>
        <w:jc w:val="both"/>
        <w:rPr>
          <w:rFonts w:cstheme="minorHAnsi"/>
          <w:sz w:val="24"/>
          <w:szCs w:val="24"/>
        </w:rPr>
      </w:pPr>
      <w:r w:rsidRPr="003C7B06">
        <w:rPr>
          <w:rFonts w:cstheme="minorHAnsi"/>
          <w:sz w:val="24"/>
          <w:szCs w:val="24"/>
        </w:rPr>
        <w:t>- sprawdzenie poprawności działania zasilaczy,</w:t>
      </w:r>
    </w:p>
    <w:p w14:paraId="00475190" w14:textId="77777777" w:rsidR="007154EC" w:rsidRPr="003C7B06" w:rsidRDefault="007154EC" w:rsidP="007154EC">
      <w:pPr>
        <w:pStyle w:val="Akapitzlist"/>
        <w:spacing w:after="0"/>
        <w:ind w:left="993"/>
        <w:jc w:val="both"/>
        <w:rPr>
          <w:rFonts w:cstheme="minorHAnsi"/>
          <w:sz w:val="24"/>
          <w:szCs w:val="24"/>
        </w:rPr>
      </w:pPr>
      <w:r w:rsidRPr="003C7B06">
        <w:rPr>
          <w:rFonts w:cstheme="minorHAnsi"/>
          <w:sz w:val="24"/>
          <w:szCs w:val="24"/>
        </w:rPr>
        <w:t>- sprawdzenie zasilania podstawowego ( pomiar napięcia),</w:t>
      </w:r>
    </w:p>
    <w:p w14:paraId="4B10AF51" w14:textId="77777777" w:rsidR="007154EC" w:rsidRPr="003C7B06" w:rsidRDefault="007154EC" w:rsidP="007154EC">
      <w:pPr>
        <w:pStyle w:val="Akapitzlist"/>
        <w:spacing w:after="0"/>
        <w:ind w:left="993"/>
        <w:jc w:val="both"/>
        <w:rPr>
          <w:rFonts w:cstheme="minorHAnsi"/>
          <w:sz w:val="24"/>
          <w:szCs w:val="24"/>
        </w:rPr>
      </w:pPr>
      <w:r w:rsidRPr="003C7B06">
        <w:rPr>
          <w:rFonts w:cstheme="minorHAnsi"/>
          <w:sz w:val="24"/>
          <w:szCs w:val="24"/>
        </w:rPr>
        <w:t>- sprawdzenie sygnalizacji braku źródła podstawowego i rezerwowego,</w:t>
      </w:r>
    </w:p>
    <w:p w14:paraId="5A22A47F" w14:textId="77777777" w:rsidR="007154EC" w:rsidRPr="003C7B06" w:rsidRDefault="007154EC" w:rsidP="007154EC">
      <w:pPr>
        <w:pStyle w:val="Akapitzlist"/>
        <w:spacing w:after="0"/>
        <w:ind w:left="993"/>
        <w:jc w:val="both"/>
        <w:rPr>
          <w:rFonts w:cstheme="minorHAnsi"/>
          <w:sz w:val="24"/>
          <w:szCs w:val="24"/>
        </w:rPr>
      </w:pPr>
      <w:r w:rsidRPr="003C7B06">
        <w:rPr>
          <w:rFonts w:cstheme="minorHAnsi"/>
          <w:sz w:val="24"/>
          <w:szCs w:val="24"/>
        </w:rPr>
        <w:t>- sprawdzenie stanu zapasowych źródeł zasilania ( kontrola napięcia ładowania akumulatorów oraz ..ich stan naładowania),</w:t>
      </w:r>
    </w:p>
    <w:p w14:paraId="7E0D7DD7" w14:textId="77777777" w:rsidR="007154EC" w:rsidRPr="003C7B06" w:rsidRDefault="007154EC" w:rsidP="007154EC">
      <w:pPr>
        <w:pStyle w:val="Akapitzlist"/>
        <w:spacing w:after="0"/>
        <w:ind w:left="993"/>
        <w:jc w:val="both"/>
        <w:rPr>
          <w:rFonts w:cstheme="minorHAnsi"/>
          <w:sz w:val="24"/>
          <w:szCs w:val="24"/>
        </w:rPr>
      </w:pPr>
      <w:r w:rsidRPr="003C7B06">
        <w:rPr>
          <w:rFonts w:cstheme="minorHAnsi"/>
          <w:sz w:val="24"/>
          <w:szCs w:val="24"/>
        </w:rPr>
        <w:lastRenderedPageBreak/>
        <w:t>- sprawdzenie stanu połączeń przewodu ochronnego,</w:t>
      </w:r>
    </w:p>
    <w:p w14:paraId="66A19BE9" w14:textId="77777777" w:rsidR="007154EC" w:rsidRPr="003C7B06" w:rsidRDefault="007154EC" w:rsidP="007154EC">
      <w:pPr>
        <w:pStyle w:val="Akapitzlist"/>
        <w:spacing w:after="0"/>
        <w:ind w:left="993"/>
        <w:jc w:val="both"/>
        <w:rPr>
          <w:rFonts w:cstheme="minorHAnsi"/>
          <w:sz w:val="24"/>
          <w:szCs w:val="24"/>
        </w:rPr>
      </w:pPr>
      <w:r w:rsidRPr="003C7B06">
        <w:rPr>
          <w:rFonts w:cstheme="minorHAnsi"/>
          <w:sz w:val="24"/>
          <w:szCs w:val="24"/>
        </w:rPr>
        <w:t>- prowadzenie Książki Pracy Systemu- wpisywanie uwag o stanie technicznym,</w:t>
      </w:r>
    </w:p>
    <w:p w14:paraId="60E72EC1" w14:textId="77777777" w:rsidR="007154EC" w:rsidRPr="003C7B06" w:rsidRDefault="007154EC" w:rsidP="007154EC">
      <w:pPr>
        <w:pStyle w:val="Akapitzlist"/>
        <w:spacing w:after="0"/>
        <w:ind w:left="993"/>
        <w:jc w:val="both"/>
        <w:rPr>
          <w:rFonts w:cstheme="minorHAnsi"/>
          <w:sz w:val="24"/>
          <w:szCs w:val="24"/>
        </w:rPr>
      </w:pPr>
      <w:r w:rsidRPr="003C7B06">
        <w:rPr>
          <w:rFonts w:cstheme="minorHAnsi"/>
          <w:sz w:val="24"/>
          <w:szCs w:val="24"/>
        </w:rPr>
        <w:t>- sporządzanie protokołów przeglądu z oceną stanu technicznego.</w:t>
      </w:r>
    </w:p>
    <w:p w14:paraId="1FF99EA5" w14:textId="77777777" w:rsidR="007154EC" w:rsidRPr="003C7B06" w:rsidRDefault="007154EC" w:rsidP="007154EC">
      <w:pPr>
        <w:pStyle w:val="Akapitzlist"/>
        <w:spacing w:after="0"/>
        <w:ind w:left="993"/>
        <w:jc w:val="both"/>
        <w:rPr>
          <w:rFonts w:cstheme="minorHAnsi"/>
          <w:sz w:val="24"/>
          <w:szCs w:val="24"/>
          <w:u w:val="single"/>
        </w:rPr>
      </w:pPr>
    </w:p>
    <w:p w14:paraId="519F86D4" w14:textId="77777777" w:rsidR="007154EC" w:rsidRPr="003C7B06" w:rsidRDefault="007154EC" w:rsidP="007154EC">
      <w:pPr>
        <w:pStyle w:val="Akapitzlist"/>
        <w:numPr>
          <w:ilvl w:val="0"/>
          <w:numId w:val="2"/>
        </w:numPr>
        <w:spacing w:after="0"/>
        <w:ind w:left="993"/>
        <w:jc w:val="both"/>
        <w:rPr>
          <w:rFonts w:cstheme="minorHAnsi"/>
          <w:sz w:val="24"/>
          <w:szCs w:val="24"/>
          <w:u w:val="single"/>
        </w:rPr>
      </w:pPr>
      <w:r w:rsidRPr="003C7B06">
        <w:rPr>
          <w:rFonts w:cstheme="minorHAnsi"/>
          <w:sz w:val="24"/>
          <w:szCs w:val="24"/>
          <w:u w:val="single"/>
        </w:rPr>
        <w:t>System oddymiania klatek schodowych:</w:t>
      </w:r>
    </w:p>
    <w:p w14:paraId="7004553E" w14:textId="77777777" w:rsidR="007154EC" w:rsidRPr="003C7B06" w:rsidRDefault="007154EC" w:rsidP="007154EC">
      <w:pPr>
        <w:pStyle w:val="Akapitzlist"/>
        <w:spacing w:after="0"/>
        <w:ind w:left="993"/>
        <w:jc w:val="both"/>
        <w:rPr>
          <w:rFonts w:cstheme="minorHAnsi"/>
          <w:sz w:val="24"/>
          <w:szCs w:val="24"/>
        </w:rPr>
      </w:pPr>
      <w:r w:rsidRPr="003C7B06">
        <w:rPr>
          <w:rFonts w:cstheme="minorHAnsi"/>
          <w:sz w:val="24"/>
          <w:szCs w:val="24"/>
        </w:rPr>
        <w:t>- przeglądzie oraz sprawdzeniu siłowników i klap,</w:t>
      </w:r>
    </w:p>
    <w:p w14:paraId="714730BE" w14:textId="77777777" w:rsidR="007154EC" w:rsidRPr="003C7B06" w:rsidRDefault="007154EC" w:rsidP="007154EC">
      <w:pPr>
        <w:pStyle w:val="Akapitzlist"/>
        <w:spacing w:after="0"/>
        <w:ind w:left="993"/>
        <w:jc w:val="both"/>
        <w:rPr>
          <w:rFonts w:cstheme="minorHAnsi"/>
          <w:sz w:val="24"/>
          <w:szCs w:val="24"/>
        </w:rPr>
      </w:pPr>
      <w:r w:rsidRPr="003C7B06">
        <w:rPr>
          <w:rFonts w:cstheme="minorHAnsi"/>
          <w:sz w:val="24"/>
          <w:szCs w:val="24"/>
        </w:rPr>
        <w:t xml:space="preserve"> - regulacji w zależności od potrzeb,</w:t>
      </w:r>
    </w:p>
    <w:p w14:paraId="5325E7BA" w14:textId="77777777" w:rsidR="007154EC" w:rsidRPr="003C7B06" w:rsidRDefault="007154EC" w:rsidP="007154EC">
      <w:pPr>
        <w:pStyle w:val="Akapitzlist"/>
        <w:spacing w:after="0"/>
        <w:ind w:left="993"/>
        <w:jc w:val="both"/>
        <w:rPr>
          <w:rFonts w:cstheme="minorHAnsi"/>
          <w:sz w:val="24"/>
          <w:szCs w:val="24"/>
        </w:rPr>
      </w:pPr>
      <w:r w:rsidRPr="003C7B06">
        <w:rPr>
          <w:rFonts w:cstheme="minorHAnsi"/>
          <w:sz w:val="24"/>
          <w:szCs w:val="24"/>
        </w:rPr>
        <w:t xml:space="preserve"> - kontrola pracy układu podczas próbnego sprawdzenia działania,</w:t>
      </w:r>
    </w:p>
    <w:p w14:paraId="7037AA67" w14:textId="77777777" w:rsidR="007154EC" w:rsidRPr="003C7B06" w:rsidRDefault="007154EC" w:rsidP="007154EC">
      <w:pPr>
        <w:pStyle w:val="Akapitzlist"/>
        <w:spacing w:after="0"/>
        <w:ind w:left="993"/>
        <w:jc w:val="both"/>
        <w:rPr>
          <w:rFonts w:cstheme="minorHAnsi"/>
          <w:sz w:val="24"/>
          <w:szCs w:val="24"/>
        </w:rPr>
      </w:pPr>
      <w:r w:rsidRPr="003C7B06">
        <w:rPr>
          <w:rFonts w:cstheme="minorHAnsi"/>
          <w:sz w:val="24"/>
          <w:szCs w:val="24"/>
        </w:rPr>
        <w:t xml:space="preserve"> - nadzór oraz obserwacja poprawności działania całego systemu oddymiania.</w:t>
      </w:r>
    </w:p>
    <w:p w14:paraId="22911779" w14:textId="77777777" w:rsidR="007154EC" w:rsidRPr="003C7B06" w:rsidRDefault="007154EC" w:rsidP="007154EC">
      <w:pPr>
        <w:spacing w:after="0"/>
        <w:jc w:val="both"/>
        <w:rPr>
          <w:rFonts w:cstheme="minorHAnsi"/>
          <w:sz w:val="24"/>
          <w:szCs w:val="24"/>
        </w:rPr>
      </w:pPr>
    </w:p>
    <w:p w14:paraId="333E3FB8" w14:textId="77777777" w:rsidR="007154EC" w:rsidRPr="003C7B06" w:rsidRDefault="007154EC" w:rsidP="007154EC">
      <w:pPr>
        <w:pStyle w:val="Akapitzlist"/>
        <w:numPr>
          <w:ilvl w:val="0"/>
          <w:numId w:val="2"/>
        </w:numPr>
        <w:spacing w:after="0"/>
        <w:ind w:left="993"/>
        <w:jc w:val="both"/>
        <w:rPr>
          <w:rFonts w:cstheme="minorHAnsi"/>
          <w:sz w:val="24"/>
          <w:szCs w:val="24"/>
          <w:u w:val="single"/>
        </w:rPr>
      </w:pPr>
      <w:r w:rsidRPr="003C7B06">
        <w:rPr>
          <w:rFonts w:cstheme="minorHAnsi"/>
          <w:sz w:val="24"/>
          <w:szCs w:val="24"/>
          <w:u w:val="single"/>
        </w:rPr>
        <w:t>Dźwiękowy System Ostrzegawczy (DSO):</w:t>
      </w:r>
    </w:p>
    <w:p w14:paraId="761F499C" w14:textId="77777777" w:rsidR="007154EC" w:rsidRPr="003C7B06" w:rsidRDefault="007154EC" w:rsidP="007154EC">
      <w:pPr>
        <w:spacing w:after="0"/>
        <w:ind w:left="993"/>
        <w:jc w:val="both"/>
        <w:rPr>
          <w:rFonts w:cstheme="minorHAnsi"/>
          <w:sz w:val="24"/>
          <w:szCs w:val="24"/>
        </w:rPr>
      </w:pPr>
      <w:r w:rsidRPr="003C7B06">
        <w:rPr>
          <w:rFonts w:cstheme="minorHAnsi"/>
          <w:sz w:val="24"/>
          <w:szCs w:val="24"/>
        </w:rPr>
        <w:t>- sprawdzenie poprawności działania poszczególnych stref</w:t>
      </w:r>
    </w:p>
    <w:p w14:paraId="2957E8B9" w14:textId="77777777" w:rsidR="007154EC" w:rsidRPr="003C7B06" w:rsidRDefault="007154EC" w:rsidP="007154EC">
      <w:pPr>
        <w:spacing w:after="0"/>
        <w:ind w:left="993"/>
        <w:jc w:val="both"/>
        <w:rPr>
          <w:rFonts w:cstheme="minorHAnsi"/>
          <w:sz w:val="24"/>
          <w:szCs w:val="24"/>
        </w:rPr>
      </w:pPr>
      <w:r w:rsidRPr="003C7B06">
        <w:rPr>
          <w:rFonts w:cstheme="minorHAnsi"/>
          <w:sz w:val="24"/>
          <w:szCs w:val="24"/>
        </w:rPr>
        <w:t>- sprawdzenie jakości i zrozumiałości nadawanych komunikatów w czasie alarmu</w:t>
      </w:r>
    </w:p>
    <w:p w14:paraId="2C87CF35" w14:textId="77777777" w:rsidR="007154EC" w:rsidRPr="003C7B06" w:rsidRDefault="007154EC" w:rsidP="007154EC">
      <w:pPr>
        <w:spacing w:after="0"/>
        <w:ind w:left="993"/>
        <w:jc w:val="both"/>
        <w:rPr>
          <w:rFonts w:cstheme="minorHAnsi"/>
          <w:sz w:val="24"/>
          <w:szCs w:val="24"/>
        </w:rPr>
      </w:pPr>
      <w:r w:rsidRPr="003C7B06">
        <w:rPr>
          <w:rFonts w:cstheme="minorHAnsi"/>
          <w:sz w:val="24"/>
          <w:szCs w:val="24"/>
        </w:rPr>
        <w:t>- sprawdzenie parametrów urządzeń zgodnie z zaleceniami producenta: sprawdzenie impedancji pętli, napięć zasilających, sprawdzenie poziomów wejścia i wyjścia, praca próbna, testowanie systemu,</w:t>
      </w:r>
    </w:p>
    <w:p w14:paraId="71250176" w14:textId="77777777" w:rsidR="007154EC" w:rsidRPr="003C7B06" w:rsidRDefault="007154EC" w:rsidP="007154EC">
      <w:pPr>
        <w:spacing w:after="0"/>
        <w:ind w:left="993"/>
        <w:jc w:val="both"/>
        <w:rPr>
          <w:rFonts w:cstheme="minorHAnsi"/>
          <w:sz w:val="24"/>
          <w:szCs w:val="24"/>
        </w:rPr>
      </w:pPr>
      <w:r w:rsidRPr="003C7B06">
        <w:rPr>
          <w:rFonts w:cstheme="minorHAnsi"/>
          <w:sz w:val="24"/>
          <w:szCs w:val="24"/>
        </w:rPr>
        <w:t>- odnotowywanie zdarzeń w książce serwisowej.</w:t>
      </w:r>
    </w:p>
    <w:p w14:paraId="33B60A92" w14:textId="77777777" w:rsidR="007154EC" w:rsidRPr="003C7B06" w:rsidRDefault="007154EC" w:rsidP="007154EC">
      <w:pPr>
        <w:spacing w:after="0"/>
        <w:jc w:val="both"/>
        <w:rPr>
          <w:rFonts w:cstheme="minorHAnsi"/>
          <w:sz w:val="24"/>
          <w:szCs w:val="24"/>
        </w:rPr>
      </w:pPr>
    </w:p>
    <w:p w14:paraId="69C062DF" w14:textId="77777777" w:rsidR="007154EC" w:rsidRPr="003C7B06" w:rsidRDefault="007154EC" w:rsidP="007154EC">
      <w:pPr>
        <w:pStyle w:val="Akapitzlist"/>
        <w:numPr>
          <w:ilvl w:val="0"/>
          <w:numId w:val="2"/>
        </w:numPr>
        <w:spacing w:after="0"/>
        <w:ind w:left="993"/>
        <w:jc w:val="both"/>
        <w:rPr>
          <w:rFonts w:cstheme="minorHAnsi"/>
          <w:sz w:val="24"/>
          <w:szCs w:val="24"/>
          <w:u w:val="single"/>
        </w:rPr>
      </w:pPr>
      <w:r w:rsidRPr="003C7B06">
        <w:rPr>
          <w:rFonts w:cstheme="minorHAnsi"/>
          <w:sz w:val="24"/>
          <w:szCs w:val="24"/>
          <w:u w:val="single"/>
        </w:rPr>
        <w:t>Oświetlenie awaryjno-ewakuacyjne oraz dynamiczne:</w:t>
      </w:r>
    </w:p>
    <w:p w14:paraId="149DEB11" w14:textId="77777777" w:rsidR="007154EC" w:rsidRPr="003C7B06" w:rsidRDefault="007154EC" w:rsidP="007154EC">
      <w:pPr>
        <w:spacing w:after="0"/>
        <w:ind w:left="993"/>
        <w:jc w:val="both"/>
        <w:rPr>
          <w:rFonts w:cstheme="minorHAnsi"/>
          <w:sz w:val="24"/>
          <w:szCs w:val="24"/>
        </w:rPr>
      </w:pPr>
      <w:r w:rsidRPr="003C7B06">
        <w:rPr>
          <w:rFonts w:cstheme="minorHAnsi"/>
          <w:sz w:val="24"/>
          <w:szCs w:val="24"/>
        </w:rPr>
        <w:t>- sprawdzeniu napięć układu zasilającego,</w:t>
      </w:r>
    </w:p>
    <w:p w14:paraId="094FADCA" w14:textId="77777777" w:rsidR="007154EC" w:rsidRPr="003C7B06" w:rsidRDefault="007154EC" w:rsidP="007154EC">
      <w:pPr>
        <w:spacing w:after="0"/>
        <w:ind w:left="993"/>
        <w:jc w:val="both"/>
        <w:rPr>
          <w:rFonts w:cstheme="minorHAnsi"/>
          <w:sz w:val="24"/>
          <w:szCs w:val="24"/>
        </w:rPr>
      </w:pPr>
      <w:r w:rsidRPr="003C7B06">
        <w:rPr>
          <w:rFonts w:cstheme="minorHAnsi"/>
          <w:sz w:val="24"/>
          <w:szCs w:val="24"/>
        </w:rPr>
        <w:t>- sprawdzeniu pojemności akumulatorów układu buforowego,</w:t>
      </w:r>
    </w:p>
    <w:p w14:paraId="50CAE437" w14:textId="77777777" w:rsidR="007154EC" w:rsidRPr="003C7B06" w:rsidRDefault="007154EC" w:rsidP="007154EC">
      <w:pPr>
        <w:spacing w:after="0"/>
        <w:ind w:left="993"/>
        <w:jc w:val="both"/>
        <w:rPr>
          <w:rFonts w:cstheme="minorHAnsi"/>
          <w:sz w:val="24"/>
          <w:szCs w:val="24"/>
        </w:rPr>
      </w:pPr>
      <w:r w:rsidRPr="003C7B06">
        <w:rPr>
          <w:rFonts w:cstheme="minorHAnsi"/>
          <w:sz w:val="24"/>
          <w:szCs w:val="24"/>
        </w:rPr>
        <w:t>- kontroli pracy układu podczas próbnego sprawdzenia działania lamp oświetlenia awaryjnego i ewakuacyjnego,</w:t>
      </w:r>
    </w:p>
    <w:p w14:paraId="12A1F6E9" w14:textId="77777777" w:rsidR="007154EC" w:rsidRPr="003C7B06" w:rsidRDefault="007154EC" w:rsidP="007154EC">
      <w:pPr>
        <w:spacing w:after="0"/>
        <w:ind w:left="993"/>
        <w:jc w:val="both"/>
        <w:rPr>
          <w:rFonts w:cstheme="minorHAnsi"/>
          <w:sz w:val="24"/>
          <w:szCs w:val="24"/>
        </w:rPr>
      </w:pPr>
      <w:r w:rsidRPr="003C7B06">
        <w:rPr>
          <w:rFonts w:cstheme="minorHAnsi"/>
          <w:sz w:val="24"/>
          <w:szCs w:val="24"/>
        </w:rPr>
        <w:t xml:space="preserve">- sprawdzenie poprawności działania oświetlenia dynamicznego. </w:t>
      </w:r>
    </w:p>
    <w:p w14:paraId="6A8A15D2" w14:textId="77777777" w:rsidR="007154EC" w:rsidRPr="003C7B06" w:rsidRDefault="007154EC" w:rsidP="007154EC">
      <w:pPr>
        <w:spacing w:after="0"/>
        <w:jc w:val="both"/>
        <w:rPr>
          <w:rFonts w:cstheme="minorHAnsi"/>
          <w:sz w:val="24"/>
          <w:szCs w:val="24"/>
        </w:rPr>
      </w:pPr>
    </w:p>
    <w:p w14:paraId="4E73F693" w14:textId="77777777" w:rsidR="007154EC" w:rsidRPr="003C7B06" w:rsidRDefault="007154EC" w:rsidP="007154EC">
      <w:pPr>
        <w:spacing w:after="0"/>
        <w:jc w:val="both"/>
        <w:rPr>
          <w:rFonts w:cstheme="minorHAnsi"/>
          <w:sz w:val="24"/>
          <w:szCs w:val="24"/>
        </w:rPr>
      </w:pPr>
    </w:p>
    <w:p w14:paraId="51C744B6" w14:textId="77777777" w:rsidR="007154EC" w:rsidRPr="003C7B06" w:rsidRDefault="007154EC" w:rsidP="007154EC">
      <w:pPr>
        <w:pStyle w:val="Akapitzlist"/>
        <w:numPr>
          <w:ilvl w:val="0"/>
          <w:numId w:val="2"/>
        </w:numPr>
        <w:spacing w:after="0"/>
        <w:ind w:left="993"/>
        <w:jc w:val="both"/>
        <w:rPr>
          <w:rFonts w:cstheme="minorHAnsi"/>
          <w:sz w:val="24"/>
          <w:szCs w:val="24"/>
          <w:u w:val="single"/>
        </w:rPr>
      </w:pPr>
      <w:bookmarkStart w:id="3" w:name="_Hlk157690518"/>
      <w:r w:rsidRPr="003C7B06">
        <w:rPr>
          <w:rFonts w:cstheme="minorHAnsi"/>
          <w:sz w:val="24"/>
          <w:szCs w:val="24"/>
          <w:u w:val="single"/>
        </w:rPr>
        <w:t xml:space="preserve">System różnicowania ciśnień na klatkach schodowych </w:t>
      </w:r>
      <w:bookmarkEnd w:id="3"/>
      <w:r w:rsidRPr="003C7B06">
        <w:rPr>
          <w:rFonts w:cstheme="minorHAnsi"/>
          <w:sz w:val="24"/>
          <w:szCs w:val="24"/>
          <w:u w:val="single"/>
        </w:rPr>
        <w:t>w budynku wysokim:</w:t>
      </w:r>
    </w:p>
    <w:p w14:paraId="64A3D5C1" w14:textId="77777777" w:rsidR="007154EC" w:rsidRPr="003C7B06" w:rsidRDefault="007154EC" w:rsidP="007154EC">
      <w:pPr>
        <w:spacing w:after="0"/>
        <w:ind w:left="993"/>
        <w:jc w:val="both"/>
        <w:rPr>
          <w:rFonts w:cstheme="minorHAnsi"/>
          <w:sz w:val="24"/>
          <w:szCs w:val="24"/>
        </w:rPr>
      </w:pPr>
      <w:r w:rsidRPr="003C7B06">
        <w:rPr>
          <w:rFonts w:cstheme="minorHAnsi"/>
          <w:sz w:val="24"/>
          <w:szCs w:val="24"/>
        </w:rPr>
        <w:t>-  sprawdzenie jednostek napowietrzających,</w:t>
      </w:r>
    </w:p>
    <w:p w14:paraId="7C4C2C92" w14:textId="77777777" w:rsidR="007154EC" w:rsidRPr="003C7B06" w:rsidRDefault="007154EC" w:rsidP="007154EC">
      <w:pPr>
        <w:spacing w:after="0"/>
        <w:ind w:left="993"/>
        <w:jc w:val="both"/>
        <w:rPr>
          <w:rFonts w:cstheme="minorHAnsi"/>
          <w:sz w:val="24"/>
          <w:szCs w:val="24"/>
        </w:rPr>
      </w:pPr>
      <w:r w:rsidRPr="003C7B06">
        <w:rPr>
          <w:rFonts w:cstheme="minorHAnsi"/>
          <w:sz w:val="24"/>
          <w:szCs w:val="24"/>
        </w:rPr>
        <w:t>-  sprawdzenie regulatorów ciśnienia,</w:t>
      </w:r>
    </w:p>
    <w:p w14:paraId="1156C69E" w14:textId="77777777" w:rsidR="007154EC" w:rsidRPr="003C7B06" w:rsidRDefault="007154EC" w:rsidP="007154EC">
      <w:pPr>
        <w:spacing w:after="0"/>
        <w:ind w:left="993"/>
        <w:jc w:val="both"/>
        <w:rPr>
          <w:rFonts w:cstheme="minorHAnsi"/>
          <w:sz w:val="24"/>
          <w:szCs w:val="24"/>
        </w:rPr>
      </w:pPr>
      <w:r w:rsidRPr="003C7B06">
        <w:rPr>
          <w:rFonts w:cstheme="minorHAnsi"/>
          <w:sz w:val="24"/>
          <w:szCs w:val="24"/>
        </w:rPr>
        <w:t>-  sprawdzenie klap ppoż,</w:t>
      </w:r>
    </w:p>
    <w:p w14:paraId="490E4C54" w14:textId="77777777" w:rsidR="007154EC" w:rsidRPr="003C7B06" w:rsidRDefault="007154EC" w:rsidP="007154EC">
      <w:pPr>
        <w:spacing w:after="0"/>
        <w:ind w:left="993"/>
        <w:jc w:val="both"/>
        <w:rPr>
          <w:rFonts w:cstheme="minorHAnsi"/>
          <w:sz w:val="24"/>
          <w:szCs w:val="24"/>
        </w:rPr>
      </w:pPr>
      <w:r w:rsidRPr="003C7B06">
        <w:rPr>
          <w:rFonts w:cstheme="minorHAnsi"/>
          <w:sz w:val="24"/>
          <w:szCs w:val="24"/>
        </w:rPr>
        <w:lastRenderedPageBreak/>
        <w:t xml:space="preserve">-  wykonanie pomiarów elektrycznych oraz pneumatycznych urządzeń. </w:t>
      </w:r>
    </w:p>
    <w:p w14:paraId="4492FD72" w14:textId="77777777" w:rsidR="007154EC" w:rsidRPr="003C7B06" w:rsidRDefault="007154EC" w:rsidP="007154EC">
      <w:pPr>
        <w:spacing w:after="0"/>
        <w:ind w:left="993"/>
        <w:jc w:val="both"/>
        <w:rPr>
          <w:rFonts w:cstheme="minorHAnsi"/>
          <w:sz w:val="24"/>
          <w:szCs w:val="24"/>
        </w:rPr>
      </w:pPr>
      <w:r w:rsidRPr="003C7B06">
        <w:rPr>
          <w:rFonts w:cstheme="minorHAnsi"/>
          <w:sz w:val="24"/>
          <w:szCs w:val="24"/>
        </w:rPr>
        <w:t>-  kontroli pracy układu podczas zadziałania.</w:t>
      </w:r>
    </w:p>
    <w:p w14:paraId="5611CA77" w14:textId="77777777" w:rsidR="007154EC" w:rsidRPr="003C7B06" w:rsidRDefault="007154EC" w:rsidP="007154EC">
      <w:pPr>
        <w:spacing w:after="0"/>
        <w:ind w:left="993"/>
        <w:jc w:val="both"/>
        <w:rPr>
          <w:rFonts w:cstheme="minorHAnsi"/>
          <w:sz w:val="24"/>
          <w:szCs w:val="24"/>
        </w:rPr>
      </w:pPr>
      <w:r w:rsidRPr="003C7B06">
        <w:rPr>
          <w:rFonts w:cstheme="minorHAnsi"/>
          <w:sz w:val="24"/>
          <w:szCs w:val="24"/>
        </w:rPr>
        <w:t>- sprawdzenie tablic rozdzielczych oraz sygnałowych.</w:t>
      </w:r>
    </w:p>
    <w:p w14:paraId="03911F16" w14:textId="77777777" w:rsidR="007154EC" w:rsidRPr="003C7B06" w:rsidRDefault="007154EC" w:rsidP="007154EC">
      <w:pPr>
        <w:spacing w:after="0"/>
        <w:ind w:left="993"/>
        <w:jc w:val="both"/>
        <w:rPr>
          <w:rFonts w:cstheme="minorHAnsi"/>
          <w:sz w:val="24"/>
          <w:szCs w:val="24"/>
        </w:rPr>
      </w:pPr>
      <w:r w:rsidRPr="003C7B06">
        <w:rPr>
          <w:rFonts w:cstheme="minorHAnsi"/>
          <w:sz w:val="24"/>
          <w:szCs w:val="24"/>
        </w:rPr>
        <w:t>- kontrola połączeń pomiędzy urządzeniami systemu.</w:t>
      </w:r>
    </w:p>
    <w:p w14:paraId="71623906" w14:textId="77777777" w:rsidR="007154EC" w:rsidRPr="003C7B06" w:rsidRDefault="007154EC" w:rsidP="007154EC">
      <w:pPr>
        <w:spacing w:after="0"/>
        <w:jc w:val="both"/>
        <w:rPr>
          <w:rFonts w:cstheme="minorHAnsi"/>
          <w:sz w:val="24"/>
          <w:szCs w:val="24"/>
        </w:rPr>
      </w:pPr>
    </w:p>
    <w:p w14:paraId="6032978F" w14:textId="77777777" w:rsidR="007154EC" w:rsidRPr="003C7B06" w:rsidRDefault="007154EC" w:rsidP="007154EC">
      <w:pPr>
        <w:pStyle w:val="Akapitzlist"/>
        <w:numPr>
          <w:ilvl w:val="0"/>
          <w:numId w:val="2"/>
        </w:numPr>
        <w:spacing w:after="0"/>
        <w:ind w:left="993"/>
        <w:jc w:val="both"/>
        <w:rPr>
          <w:rFonts w:cstheme="minorHAnsi"/>
          <w:sz w:val="24"/>
          <w:szCs w:val="24"/>
          <w:u w:val="single"/>
        </w:rPr>
      </w:pPr>
      <w:r w:rsidRPr="003C7B06">
        <w:rPr>
          <w:rFonts w:cstheme="minorHAnsi"/>
          <w:sz w:val="24"/>
          <w:szCs w:val="24"/>
          <w:u w:val="single"/>
        </w:rPr>
        <w:t>System Integracji Urządzeń Pożarowych (SIUP):</w:t>
      </w:r>
    </w:p>
    <w:p w14:paraId="0FED36DF" w14:textId="77777777" w:rsidR="007154EC" w:rsidRPr="003C7B06" w:rsidRDefault="007154EC" w:rsidP="007154EC">
      <w:pPr>
        <w:spacing w:after="0"/>
        <w:ind w:left="993"/>
        <w:jc w:val="both"/>
        <w:rPr>
          <w:rFonts w:cstheme="minorHAnsi"/>
          <w:sz w:val="24"/>
          <w:szCs w:val="24"/>
        </w:rPr>
      </w:pPr>
      <w:r w:rsidRPr="003C7B06">
        <w:rPr>
          <w:rFonts w:cstheme="minorHAnsi"/>
          <w:sz w:val="24"/>
          <w:szCs w:val="24"/>
        </w:rPr>
        <w:t>- przegląd i konserwacja komputera</w:t>
      </w:r>
    </w:p>
    <w:p w14:paraId="1A5ECE66" w14:textId="77777777" w:rsidR="007154EC" w:rsidRPr="003C7B06" w:rsidRDefault="007154EC" w:rsidP="007154EC">
      <w:pPr>
        <w:spacing w:after="0"/>
        <w:ind w:left="993"/>
        <w:jc w:val="both"/>
        <w:rPr>
          <w:rFonts w:cstheme="minorHAnsi"/>
          <w:sz w:val="24"/>
          <w:szCs w:val="24"/>
        </w:rPr>
      </w:pPr>
      <w:r w:rsidRPr="003C7B06">
        <w:rPr>
          <w:rFonts w:cstheme="minorHAnsi"/>
          <w:sz w:val="24"/>
          <w:szCs w:val="24"/>
        </w:rPr>
        <w:t>- przegląd i konserwacja monitora,</w:t>
      </w:r>
    </w:p>
    <w:p w14:paraId="4220DA2C" w14:textId="77777777" w:rsidR="007154EC" w:rsidRPr="003C7B06" w:rsidRDefault="007154EC" w:rsidP="007154EC">
      <w:pPr>
        <w:spacing w:after="0"/>
        <w:ind w:left="993"/>
        <w:jc w:val="both"/>
        <w:rPr>
          <w:rFonts w:cstheme="minorHAnsi"/>
          <w:sz w:val="24"/>
          <w:szCs w:val="24"/>
        </w:rPr>
      </w:pPr>
      <w:r w:rsidRPr="003C7B06">
        <w:rPr>
          <w:rFonts w:cstheme="minorHAnsi"/>
          <w:sz w:val="24"/>
          <w:szCs w:val="24"/>
        </w:rPr>
        <w:t>- przegląd i konserwacja szafy rack,</w:t>
      </w:r>
    </w:p>
    <w:p w14:paraId="015EAFE4" w14:textId="77777777" w:rsidR="007154EC" w:rsidRPr="003C7B06" w:rsidRDefault="007154EC" w:rsidP="007154EC">
      <w:pPr>
        <w:spacing w:after="0"/>
        <w:ind w:left="993"/>
        <w:jc w:val="both"/>
        <w:rPr>
          <w:rFonts w:cstheme="minorHAnsi"/>
          <w:sz w:val="24"/>
          <w:szCs w:val="24"/>
        </w:rPr>
      </w:pPr>
      <w:r w:rsidRPr="003C7B06">
        <w:rPr>
          <w:rFonts w:cstheme="minorHAnsi"/>
          <w:sz w:val="24"/>
          <w:szCs w:val="24"/>
        </w:rPr>
        <w:t>- wykonanie backupów, kopii zapasowych konfiguracji,</w:t>
      </w:r>
    </w:p>
    <w:p w14:paraId="288E7281" w14:textId="77777777" w:rsidR="007154EC" w:rsidRPr="003C7B06" w:rsidRDefault="007154EC" w:rsidP="007154EC">
      <w:pPr>
        <w:spacing w:after="0"/>
        <w:ind w:left="993"/>
        <w:jc w:val="both"/>
        <w:rPr>
          <w:rFonts w:cstheme="minorHAnsi"/>
          <w:sz w:val="24"/>
          <w:szCs w:val="24"/>
        </w:rPr>
      </w:pPr>
      <w:r w:rsidRPr="003C7B06">
        <w:rPr>
          <w:rFonts w:cstheme="minorHAnsi"/>
          <w:sz w:val="24"/>
          <w:szCs w:val="24"/>
        </w:rPr>
        <w:t xml:space="preserve">- sprawdzenie poprawności działania systemu, </w:t>
      </w:r>
    </w:p>
    <w:p w14:paraId="7BCB8CF0" w14:textId="77777777" w:rsidR="007154EC" w:rsidRPr="003C7B06" w:rsidRDefault="007154EC" w:rsidP="007154EC">
      <w:pPr>
        <w:spacing w:after="0"/>
        <w:ind w:left="993"/>
        <w:jc w:val="both"/>
        <w:rPr>
          <w:rFonts w:cstheme="minorHAnsi"/>
          <w:sz w:val="24"/>
          <w:szCs w:val="24"/>
        </w:rPr>
      </w:pPr>
      <w:r w:rsidRPr="003C7B06">
        <w:rPr>
          <w:rFonts w:cstheme="minorHAnsi"/>
          <w:sz w:val="24"/>
          <w:szCs w:val="24"/>
        </w:rPr>
        <w:t>- informowanie zamawiającego o stanie technicznym instalacji,</w:t>
      </w:r>
    </w:p>
    <w:p w14:paraId="4AEAC2DE" w14:textId="77777777" w:rsidR="007154EC" w:rsidRPr="003C7B06" w:rsidRDefault="007154EC" w:rsidP="007154EC">
      <w:pPr>
        <w:spacing w:after="0"/>
        <w:ind w:left="993"/>
        <w:jc w:val="both"/>
        <w:rPr>
          <w:rFonts w:cstheme="minorHAnsi"/>
          <w:sz w:val="24"/>
          <w:szCs w:val="24"/>
        </w:rPr>
      </w:pPr>
      <w:r w:rsidRPr="003C7B06">
        <w:rPr>
          <w:rFonts w:cstheme="minorHAnsi"/>
          <w:sz w:val="24"/>
          <w:szCs w:val="24"/>
        </w:rPr>
        <w:t>- utrzymanie całej instalacji w stanie technicznym zapewniającym maksymalnie sprawą i   bezawaryjną eksploatację.</w:t>
      </w:r>
    </w:p>
    <w:p w14:paraId="2B42A1A1" w14:textId="77777777" w:rsidR="007154EC" w:rsidRPr="003C7B06" w:rsidRDefault="007154EC" w:rsidP="007154EC">
      <w:pPr>
        <w:spacing w:after="0"/>
        <w:jc w:val="both"/>
        <w:rPr>
          <w:rFonts w:cstheme="minorHAnsi"/>
          <w:sz w:val="24"/>
          <w:szCs w:val="24"/>
        </w:rPr>
      </w:pPr>
    </w:p>
    <w:p w14:paraId="363F754E" w14:textId="77777777" w:rsidR="007154EC" w:rsidRPr="003C7B06" w:rsidRDefault="007154EC" w:rsidP="007154EC">
      <w:pPr>
        <w:pStyle w:val="Akapitzlist"/>
        <w:numPr>
          <w:ilvl w:val="0"/>
          <w:numId w:val="2"/>
        </w:numPr>
        <w:spacing w:after="0"/>
        <w:ind w:left="993"/>
        <w:jc w:val="both"/>
        <w:rPr>
          <w:rFonts w:cstheme="minorHAnsi"/>
          <w:sz w:val="24"/>
          <w:szCs w:val="24"/>
          <w:u w:val="single"/>
        </w:rPr>
      </w:pPr>
      <w:bookmarkStart w:id="4" w:name="_Hlk157690593"/>
      <w:r w:rsidRPr="003C7B06">
        <w:rPr>
          <w:rFonts w:cstheme="minorHAnsi"/>
          <w:sz w:val="24"/>
          <w:szCs w:val="24"/>
          <w:u w:val="single"/>
        </w:rPr>
        <w:t>System liniowej czujki ciepła LISTEC</w:t>
      </w:r>
      <w:bookmarkEnd w:id="4"/>
      <w:r w:rsidRPr="003C7B06">
        <w:rPr>
          <w:rFonts w:cstheme="minorHAnsi"/>
          <w:sz w:val="24"/>
          <w:szCs w:val="24"/>
          <w:u w:val="single"/>
        </w:rPr>
        <w:t>:</w:t>
      </w:r>
    </w:p>
    <w:p w14:paraId="3B8406AE" w14:textId="77777777" w:rsidR="007154EC" w:rsidRPr="003C7B06" w:rsidRDefault="007154EC" w:rsidP="007154EC">
      <w:pPr>
        <w:spacing w:after="0"/>
        <w:ind w:left="993"/>
        <w:jc w:val="both"/>
        <w:rPr>
          <w:rFonts w:cstheme="minorHAnsi"/>
          <w:sz w:val="24"/>
          <w:szCs w:val="24"/>
        </w:rPr>
      </w:pPr>
      <w:r w:rsidRPr="003C7B06">
        <w:rPr>
          <w:rFonts w:cstheme="minorHAnsi"/>
          <w:sz w:val="24"/>
          <w:szCs w:val="24"/>
        </w:rPr>
        <w:t>-  sprawdzenie kontrolerów,</w:t>
      </w:r>
    </w:p>
    <w:p w14:paraId="530116C7" w14:textId="77777777" w:rsidR="007154EC" w:rsidRPr="003C7B06" w:rsidRDefault="007154EC" w:rsidP="007154EC">
      <w:pPr>
        <w:spacing w:after="0"/>
        <w:ind w:left="993"/>
        <w:jc w:val="both"/>
        <w:rPr>
          <w:rFonts w:cstheme="minorHAnsi"/>
          <w:sz w:val="24"/>
          <w:szCs w:val="24"/>
        </w:rPr>
      </w:pPr>
      <w:r w:rsidRPr="003C7B06">
        <w:rPr>
          <w:rFonts w:cstheme="minorHAnsi"/>
          <w:sz w:val="24"/>
          <w:szCs w:val="24"/>
        </w:rPr>
        <w:t>-   sprawdzenie i kabli sensorycznych,</w:t>
      </w:r>
    </w:p>
    <w:p w14:paraId="6BD3BAC4" w14:textId="77777777" w:rsidR="007154EC" w:rsidRPr="003C7B06" w:rsidRDefault="007154EC" w:rsidP="007154EC">
      <w:pPr>
        <w:spacing w:after="0"/>
        <w:ind w:left="993"/>
        <w:jc w:val="both"/>
        <w:rPr>
          <w:rFonts w:cstheme="minorHAnsi"/>
          <w:sz w:val="24"/>
          <w:szCs w:val="24"/>
        </w:rPr>
      </w:pPr>
      <w:r w:rsidRPr="003C7B06">
        <w:rPr>
          <w:rFonts w:cstheme="minorHAnsi"/>
          <w:sz w:val="24"/>
          <w:szCs w:val="24"/>
        </w:rPr>
        <w:t xml:space="preserve">- wykonanie testów kabla sensorycznego wraz z sprawdzeniem sygnałów wyświetlanych na kontrolerze, </w:t>
      </w:r>
    </w:p>
    <w:p w14:paraId="34B0CF50" w14:textId="77777777" w:rsidR="007154EC" w:rsidRPr="003C7B06" w:rsidRDefault="007154EC" w:rsidP="007154EC">
      <w:pPr>
        <w:spacing w:after="0"/>
        <w:ind w:left="993"/>
        <w:jc w:val="both"/>
        <w:rPr>
          <w:rFonts w:cstheme="minorHAnsi"/>
          <w:sz w:val="24"/>
          <w:szCs w:val="24"/>
        </w:rPr>
      </w:pPr>
      <w:r w:rsidRPr="003C7B06">
        <w:rPr>
          <w:rFonts w:cstheme="minorHAnsi"/>
          <w:sz w:val="24"/>
          <w:szCs w:val="24"/>
        </w:rPr>
        <w:t xml:space="preserve">-  kontrola połączeń pomiędzy urządzeniami systemu, </w:t>
      </w:r>
    </w:p>
    <w:p w14:paraId="7E0E0F4B" w14:textId="77777777" w:rsidR="007154EC" w:rsidRPr="003C7B06" w:rsidRDefault="007154EC" w:rsidP="007154EC">
      <w:pPr>
        <w:spacing w:after="0"/>
        <w:ind w:left="993"/>
        <w:jc w:val="both"/>
        <w:rPr>
          <w:rFonts w:cstheme="minorHAnsi"/>
          <w:sz w:val="24"/>
          <w:szCs w:val="24"/>
        </w:rPr>
      </w:pPr>
      <w:r w:rsidRPr="003C7B06">
        <w:rPr>
          <w:rFonts w:cstheme="minorHAnsi"/>
          <w:sz w:val="24"/>
          <w:szCs w:val="24"/>
        </w:rPr>
        <w:t>-  sprawdzenie komunikacji między urządzeniami,</w:t>
      </w:r>
    </w:p>
    <w:p w14:paraId="7C6DAB46" w14:textId="77777777" w:rsidR="007154EC" w:rsidRPr="003C7B06" w:rsidRDefault="007154EC" w:rsidP="007154EC">
      <w:pPr>
        <w:spacing w:after="0"/>
        <w:ind w:left="993"/>
        <w:jc w:val="both"/>
        <w:rPr>
          <w:rFonts w:cstheme="minorHAnsi"/>
          <w:sz w:val="24"/>
          <w:szCs w:val="24"/>
        </w:rPr>
      </w:pPr>
      <w:r w:rsidRPr="003C7B06">
        <w:rPr>
          <w:rFonts w:cstheme="minorHAnsi"/>
          <w:sz w:val="24"/>
          <w:szCs w:val="24"/>
        </w:rPr>
        <w:t>-  sprawdzenie zasilania urządzeń,</w:t>
      </w:r>
    </w:p>
    <w:p w14:paraId="1650A687" w14:textId="77777777" w:rsidR="007154EC" w:rsidRPr="003C7B06" w:rsidRDefault="007154EC" w:rsidP="007154EC">
      <w:pPr>
        <w:spacing w:after="0"/>
        <w:ind w:left="993"/>
        <w:jc w:val="both"/>
        <w:rPr>
          <w:rFonts w:cstheme="minorHAnsi"/>
          <w:sz w:val="24"/>
          <w:szCs w:val="24"/>
        </w:rPr>
      </w:pPr>
      <w:r w:rsidRPr="003C7B06">
        <w:rPr>
          <w:rFonts w:cstheme="minorHAnsi"/>
          <w:sz w:val="24"/>
          <w:szCs w:val="24"/>
        </w:rPr>
        <w:t>- przygotowanie raportów serwisowych</w:t>
      </w:r>
    </w:p>
    <w:p w14:paraId="2F113387" w14:textId="77777777" w:rsidR="007154EC" w:rsidRPr="003C7B06" w:rsidRDefault="007154EC" w:rsidP="007154EC">
      <w:pPr>
        <w:spacing w:after="0"/>
        <w:jc w:val="both"/>
        <w:rPr>
          <w:rFonts w:cstheme="minorHAnsi"/>
          <w:sz w:val="24"/>
          <w:szCs w:val="24"/>
        </w:rPr>
      </w:pPr>
    </w:p>
    <w:p w14:paraId="41F29B82" w14:textId="77777777" w:rsidR="007154EC" w:rsidRPr="003C7B06" w:rsidRDefault="007154EC" w:rsidP="007154EC">
      <w:pPr>
        <w:pStyle w:val="Akapitzlist"/>
        <w:numPr>
          <w:ilvl w:val="0"/>
          <w:numId w:val="2"/>
        </w:numPr>
        <w:spacing w:after="0"/>
        <w:ind w:left="993"/>
        <w:jc w:val="both"/>
        <w:rPr>
          <w:rFonts w:cstheme="minorHAnsi"/>
          <w:sz w:val="24"/>
          <w:szCs w:val="24"/>
          <w:u w:val="single"/>
        </w:rPr>
      </w:pPr>
      <w:bookmarkStart w:id="5" w:name="_Hlk157690611"/>
      <w:r w:rsidRPr="003C7B06">
        <w:rPr>
          <w:rFonts w:cstheme="minorHAnsi"/>
          <w:sz w:val="24"/>
          <w:szCs w:val="24"/>
          <w:u w:val="single"/>
        </w:rPr>
        <w:t>System detekcji wycieku TraceTek</w:t>
      </w:r>
      <w:bookmarkEnd w:id="5"/>
      <w:r w:rsidRPr="003C7B06">
        <w:rPr>
          <w:rFonts w:cstheme="minorHAnsi"/>
          <w:sz w:val="24"/>
          <w:szCs w:val="24"/>
          <w:u w:val="single"/>
        </w:rPr>
        <w:t>:</w:t>
      </w:r>
    </w:p>
    <w:p w14:paraId="13449F6C" w14:textId="77777777" w:rsidR="007154EC" w:rsidRPr="003C7B06" w:rsidRDefault="007154EC" w:rsidP="007154EC">
      <w:pPr>
        <w:spacing w:after="0"/>
        <w:ind w:left="993"/>
        <w:jc w:val="both"/>
        <w:rPr>
          <w:rFonts w:cstheme="minorHAnsi"/>
          <w:sz w:val="24"/>
          <w:szCs w:val="24"/>
        </w:rPr>
      </w:pPr>
      <w:r w:rsidRPr="003C7B06">
        <w:rPr>
          <w:rFonts w:cstheme="minorHAnsi"/>
          <w:sz w:val="24"/>
          <w:szCs w:val="24"/>
        </w:rPr>
        <w:t>-  sprawdzenie centrali,</w:t>
      </w:r>
    </w:p>
    <w:p w14:paraId="4AA4B9DE" w14:textId="77777777" w:rsidR="007154EC" w:rsidRPr="003C7B06" w:rsidRDefault="007154EC" w:rsidP="007154EC">
      <w:pPr>
        <w:spacing w:after="0"/>
        <w:ind w:left="993"/>
        <w:jc w:val="both"/>
        <w:rPr>
          <w:rFonts w:cstheme="minorHAnsi"/>
          <w:sz w:val="24"/>
          <w:szCs w:val="24"/>
        </w:rPr>
      </w:pPr>
      <w:r w:rsidRPr="003C7B06">
        <w:rPr>
          <w:rFonts w:cstheme="minorHAnsi"/>
          <w:sz w:val="24"/>
          <w:szCs w:val="24"/>
        </w:rPr>
        <w:t xml:space="preserve">-  wykonanie testów przewodów sensorycznych wraz z sprawdzeniem sygnałów wyświetlanych na centrali, </w:t>
      </w:r>
    </w:p>
    <w:p w14:paraId="2C7B4600" w14:textId="77777777" w:rsidR="007154EC" w:rsidRPr="003C7B06" w:rsidRDefault="007154EC" w:rsidP="007154EC">
      <w:pPr>
        <w:spacing w:after="0"/>
        <w:ind w:left="993"/>
        <w:jc w:val="both"/>
        <w:rPr>
          <w:rFonts w:cstheme="minorHAnsi"/>
          <w:sz w:val="24"/>
          <w:szCs w:val="24"/>
        </w:rPr>
      </w:pPr>
      <w:r w:rsidRPr="003C7B06">
        <w:rPr>
          <w:rFonts w:cstheme="minorHAnsi"/>
          <w:sz w:val="24"/>
          <w:szCs w:val="24"/>
        </w:rPr>
        <w:t>-  kontrola połączeń pomiędzy urządzeniami systemu,</w:t>
      </w:r>
    </w:p>
    <w:p w14:paraId="10394B5D" w14:textId="77777777" w:rsidR="007154EC" w:rsidRPr="003C7B06" w:rsidRDefault="007154EC" w:rsidP="007154EC">
      <w:pPr>
        <w:spacing w:after="0"/>
        <w:ind w:left="993"/>
        <w:jc w:val="both"/>
        <w:rPr>
          <w:rFonts w:cstheme="minorHAnsi"/>
          <w:sz w:val="24"/>
          <w:szCs w:val="24"/>
        </w:rPr>
      </w:pPr>
      <w:r w:rsidRPr="003C7B06">
        <w:rPr>
          <w:rFonts w:cstheme="minorHAnsi"/>
          <w:sz w:val="24"/>
          <w:szCs w:val="24"/>
        </w:rPr>
        <w:t>-  sprawdzenie komunikacji między urządzeniami,</w:t>
      </w:r>
    </w:p>
    <w:p w14:paraId="010CEEB4" w14:textId="77777777" w:rsidR="007154EC" w:rsidRPr="003C7B06" w:rsidRDefault="007154EC" w:rsidP="007154EC">
      <w:pPr>
        <w:spacing w:after="0"/>
        <w:ind w:left="993"/>
        <w:jc w:val="both"/>
        <w:rPr>
          <w:rFonts w:cstheme="minorHAnsi"/>
          <w:sz w:val="24"/>
          <w:szCs w:val="24"/>
        </w:rPr>
      </w:pPr>
      <w:r w:rsidRPr="003C7B06">
        <w:rPr>
          <w:rFonts w:cstheme="minorHAnsi"/>
          <w:sz w:val="24"/>
          <w:szCs w:val="24"/>
        </w:rPr>
        <w:lastRenderedPageBreak/>
        <w:t>-  sprawdzenie zasilania urządzeń,</w:t>
      </w:r>
    </w:p>
    <w:p w14:paraId="682E208B" w14:textId="77777777" w:rsidR="007154EC" w:rsidRPr="003C7B06" w:rsidRDefault="007154EC" w:rsidP="007154EC">
      <w:pPr>
        <w:spacing w:after="0"/>
        <w:ind w:left="993"/>
        <w:jc w:val="both"/>
        <w:rPr>
          <w:rFonts w:cstheme="minorHAnsi"/>
          <w:sz w:val="24"/>
          <w:szCs w:val="24"/>
        </w:rPr>
      </w:pPr>
      <w:r w:rsidRPr="003C7B06">
        <w:rPr>
          <w:rFonts w:cstheme="minorHAnsi"/>
          <w:sz w:val="24"/>
          <w:szCs w:val="24"/>
        </w:rPr>
        <w:t>-  kontrola zabrudzenia przewodów sensorycznych.</w:t>
      </w:r>
    </w:p>
    <w:p w14:paraId="4CA35455" w14:textId="77777777" w:rsidR="007154EC" w:rsidRPr="003C7B06" w:rsidRDefault="007154EC" w:rsidP="007154EC">
      <w:pPr>
        <w:spacing w:after="0"/>
        <w:ind w:left="993"/>
        <w:jc w:val="both"/>
        <w:rPr>
          <w:rFonts w:cstheme="minorHAnsi"/>
          <w:sz w:val="24"/>
          <w:szCs w:val="24"/>
        </w:rPr>
      </w:pPr>
    </w:p>
    <w:p w14:paraId="30E70C09" w14:textId="77777777" w:rsidR="007154EC" w:rsidRPr="003C7B06" w:rsidRDefault="007154EC" w:rsidP="007154EC">
      <w:pPr>
        <w:pStyle w:val="Akapitzlist"/>
        <w:numPr>
          <w:ilvl w:val="0"/>
          <w:numId w:val="2"/>
        </w:numPr>
        <w:spacing w:after="0"/>
        <w:ind w:left="993"/>
        <w:jc w:val="both"/>
        <w:rPr>
          <w:rFonts w:cstheme="minorHAnsi"/>
          <w:sz w:val="24"/>
          <w:szCs w:val="24"/>
          <w:u w:val="single"/>
        </w:rPr>
      </w:pPr>
      <w:bookmarkStart w:id="6" w:name="_Hlk157690680"/>
      <w:r w:rsidRPr="003C7B06">
        <w:rPr>
          <w:rFonts w:cstheme="minorHAnsi"/>
          <w:sz w:val="24"/>
          <w:szCs w:val="24"/>
          <w:u w:val="single"/>
        </w:rPr>
        <w:t>System wideodetekcji dymu i płomienia FireVu</w:t>
      </w:r>
      <w:bookmarkEnd w:id="6"/>
      <w:r w:rsidRPr="003C7B06">
        <w:rPr>
          <w:rFonts w:cstheme="minorHAnsi"/>
          <w:sz w:val="24"/>
          <w:szCs w:val="24"/>
          <w:u w:val="single"/>
        </w:rPr>
        <w:t>:</w:t>
      </w:r>
    </w:p>
    <w:p w14:paraId="2AC56FDD" w14:textId="77777777" w:rsidR="007154EC" w:rsidRPr="003C7B06" w:rsidRDefault="007154EC" w:rsidP="007154EC">
      <w:pPr>
        <w:spacing w:after="0"/>
        <w:ind w:left="993"/>
        <w:jc w:val="both"/>
        <w:rPr>
          <w:rFonts w:cstheme="minorHAnsi"/>
          <w:sz w:val="24"/>
          <w:szCs w:val="24"/>
        </w:rPr>
      </w:pPr>
      <w:r w:rsidRPr="003C7B06">
        <w:rPr>
          <w:rFonts w:cstheme="minorHAnsi"/>
          <w:sz w:val="24"/>
          <w:szCs w:val="24"/>
        </w:rPr>
        <w:t>-  sprawdzenie poprawności działania kamer,</w:t>
      </w:r>
    </w:p>
    <w:p w14:paraId="73614CC5" w14:textId="77777777" w:rsidR="007154EC" w:rsidRPr="003C7B06" w:rsidRDefault="007154EC" w:rsidP="007154EC">
      <w:pPr>
        <w:spacing w:after="0"/>
        <w:ind w:left="993"/>
        <w:jc w:val="both"/>
        <w:rPr>
          <w:rFonts w:cstheme="minorHAnsi"/>
          <w:sz w:val="24"/>
          <w:szCs w:val="24"/>
        </w:rPr>
      </w:pPr>
      <w:r w:rsidRPr="003C7B06">
        <w:rPr>
          <w:rFonts w:cstheme="minorHAnsi"/>
          <w:sz w:val="24"/>
          <w:szCs w:val="24"/>
        </w:rPr>
        <w:t>-  kontrola połączeń pomiędzy urządzeniami systemu,</w:t>
      </w:r>
    </w:p>
    <w:p w14:paraId="76CB1973" w14:textId="77777777" w:rsidR="007154EC" w:rsidRPr="003C7B06" w:rsidRDefault="007154EC" w:rsidP="007154EC">
      <w:pPr>
        <w:spacing w:after="0"/>
        <w:ind w:left="993"/>
        <w:jc w:val="both"/>
        <w:rPr>
          <w:rFonts w:cstheme="minorHAnsi"/>
          <w:sz w:val="24"/>
          <w:szCs w:val="24"/>
        </w:rPr>
      </w:pPr>
      <w:r w:rsidRPr="003C7B06">
        <w:rPr>
          <w:rFonts w:cstheme="minorHAnsi"/>
          <w:sz w:val="24"/>
          <w:szCs w:val="24"/>
        </w:rPr>
        <w:t>-  sprawdzenie komunikacji między urządzeniami,</w:t>
      </w:r>
    </w:p>
    <w:p w14:paraId="689C4297" w14:textId="77777777" w:rsidR="007154EC" w:rsidRPr="003C7B06" w:rsidRDefault="007154EC" w:rsidP="007154EC">
      <w:pPr>
        <w:spacing w:after="0"/>
        <w:ind w:left="993"/>
        <w:jc w:val="both"/>
        <w:rPr>
          <w:rFonts w:cstheme="minorHAnsi"/>
          <w:sz w:val="24"/>
          <w:szCs w:val="24"/>
        </w:rPr>
      </w:pPr>
      <w:r w:rsidRPr="003C7B06">
        <w:rPr>
          <w:rFonts w:cstheme="minorHAnsi"/>
          <w:sz w:val="24"/>
          <w:szCs w:val="24"/>
        </w:rPr>
        <w:t>-  sprawdzenie zasilania urządzeń,</w:t>
      </w:r>
    </w:p>
    <w:p w14:paraId="4DB397C3" w14:textId="77777777" w:rsidR="007154EC" w:rsidRPr="003C7B06" w:rsidRDefault="007154EC" w:rsidP="007154EC">
      <w:pPr>
        <w:spacing w:after="0"/>
        <w:jc w:val="both"/>
        <w:rPr>
          <w:rFonts w:cstheme="minorHAnsi"/>
          <w:sz w:val="24"/>
          <w:szCs w:val="24"/>
        </w:rPr>
      </w:pPr>
    </w:p>
    <w:p w14:paraId="7DD1E5CF" w14:textId="77777777" w:rsidR="007154EC" w:rsidRPr="003C7B06" w:rsidRDefault="007154EC" w:rsidP="007154EC">
      <w:pPr>
        <w:pStyle w:val="Akapitzlist"/>
        <w:numPr>
          <w:ilvl w:val="0"/>
          <w:numId w:val="2"/>
        </w:numPr>
        <w:spacing w:after="0"/>
        <w:ind w:left="993"/>
        <w:jc w:val="both"/>
        <w:rPr>
          <w:rFonts w:cstheme="minorHAnsi"/>
          <w:sz w:val="24"/>
          <w:szCs w:val="24"/>
          <w:u w:val="single"/>
        </w:rPr>
      </w:pPr>
      <w:bookmarkStart w:id="7" w:name="_Hlk157690709"/>
      <w:r w:rsidRPr="003C7B06">
        <w:rPr>
          <w:rFonts w:cstheme="minorHAnsi"/>
          <w:sz w:val="24"/>
          <w:szCs w:val="24"/>
          <w:u w:val="single"/>
        </w:rPr>
        <w:t>System klucza generalnego MasterKey</w:t>
      </w:r>
      <w:bookmarkEnd w:id="7"/>
      <w:r w:rsidRPr="003C7B06">
        <w:rPr>
          <w:rFonts w:cstheme="minorHAnsi"/>
          <w:sz w:val="24"/>
          <w:szCs w:val="24"/>
          <w:u w:val="single"/>
        </w:rPr>
        <w:t>:</w:t>
      </w:r>
    </w:p>
    <w:p w14:paraId="786A2B75" w14:textId="77777777" w:rsidR="007154EC" w:rsidRPr="003C7B06" w:rsidRDefault="007154EC" w:rsidP="007154EC">
      <w:pPr>
        <w:spacing w:after="0"/>
        <w:ind w:left="993"/>
        <w:jc w:val="both"/>
        <w:rPr>
          <w:rFonts w:cstheme="minorHAnsi"/>
          <w:sz w:val="24"/>
          <w:szCs w:val="24"/>
        </w:rPr>
      </w:pPr>
      <w:r w:rsidRPr="003C7B06">
        <w:rPr>
          <w:rFonts w:cstheme="minorHAnsi"/>
          <w:sz w:val="24"/>
          <w:szCs w:val="24"/>
        </w:rPr>
        <w:t>-  kontrola stanu wkładek drzwiowych,</w:t>
      </w:r>
    </w:p>
    <w:p w14:paraId="1C12320D" w14:textId="77777777" w:rsidR="007154EC" w:rsidRPr="003C7B06" w:rsidRDefault="007154EC" w:rsidP="007154EC">
      <w:pPr>
        <w:spacing w:after="0"/>
        <w:ind w:left="993"/>
        <w:jc w:val="both"/>
        <w:rPr>
          <w:rFonts w:cstheme="minorHAnsi"/>
          <w:sz w:val="24"/>
          <w:szCs w:val="24"/>
        </w:rPr>
      </w:pPr>
      <w:r w:rsidRPr="003C7B06">
        <w:rPr>
          <w:rFonts w:cstheme="minorHAnsi"/>
          <w:sz w:val="24"/>
          <w:szCs w:val="24"/>
        </w:rPr>
        <w:t>-  sprawdzenie centralki klucza generalnego,</w:t>
      </w:r>
    </w:p>
    <w:p w14:paraId="0116CAA8" w14:textId="77777777" w:rsidR="007154EC" w:rsidRPr="003C7B06" w:rsidRDefault="007154EC" w:rsidP="007154EC">
      <w:pPr>
        <w:spacing w:after="0"/>
        <w:jc w:val="both"/>
        <w:rPr>
          <w:rFonts w:cstheme="minorHAnsi"/>
          <w:sz w:val="24"/>
          <w:szCs w:val="24"/>
        </w:rPr>
      </w:pPr>
    </w:p>
    <w:p w14:paraId="62694FC4" w14:textId="77777777" w:rsidR="007154EC" w:rsidRPr="003C7B06" w:rsidRDefault="007154EC" w:rsidP="007154EC">
      <w:pPr>
        <w:pStyle w:val="Akapitzlist"/>
        <w:numPr>
          <w:ilvl w:val="0"/>
          <w:numId w:val="2"/>
        </w:numPr>
        <w:spacing w:after="0"/>
        <w:ind w:left="993"/>
        <w:jc w:val="both"/>
        <w:rPr>
          <w:rFonts w:cstheme="minorHAnsi"/>
          <w:sz w:val="24"/>
          <w:szCs w:val="24"/>
          <w:u w:val="single"/>
        </w:rPr>
      </w:pPr>
      <w:r w:rsidRPr="003C7B06">
        <w:rPr>
          <w:rFonts w:cstheme="minorHAnsi"/>
          <w:sz w:val="24"/>
          <w:szCs w:val="24"/>
          <w:u w:val="single"/>
        </w:rPr>
        <w:t>Przeciwpożarowe Wyłączniki Prądu (PWP):</w:t>
      </w:r>
    </w:p>
    <w:p w14:paraId="7D261001" w14:textId="77777777" w:rsidR="007154EC" w:rsidRPr="003C7B06" w:rsidRDefault="007154EC" w:rsidP="007154EC">
      <w:pPr>
        <w:spacing w:after="0"/>
        <w:ind w:left="993"/>
        <w:jc w:val="both"/>
        <w:rPr>
          <w:rFonts w:cstheme="minorHAnsi"/>
          <w:sz w:val="24"/>
          <w:szCs w:val="24"/>
        </w:rPr>
      </w:pPr>
      <w:r w:rsidRPr="003C7B06">
        <w:rPr>
          <w:rFonts w:cstheme="minorHAnsi"/>
          <w:sz w:val="24"/>
          <w:szCs w:val="24"/>
        </w:rPr>
        <w:t>- funkcjonowanie (poprawne uruchomienie) wyłącznika ppoż,</w:t>
      </w:r>
    </w:p>
    <w:p w14:paraId="3841010E" w14:textId="77777777" w:rsidR="007154EC" w:rsidRPr="003C7B06" w:rsidRDefault="007154EC" w:rsidP="007154EC">
      <w:pPr>
        <w:spacing w:after="0"/>
        <w:ind w:left="993"/>
        <w:jc w:val="both"/>
        <w:rPr>
          <w:rFonts w:cstheme="minorHAnsi"/>
          <w:sz w:val="24"/>
          <w:szCs w:val="24"/>
        </w:rPr>
      </w:pPr>
      <w:r w:rsidRPr="003C7B06">
        <w:rPr>
          <w:rFonts w:cstheme="minorHAnsi"/>
          <w:sz w:val="24"/>
          <w:szCs w:val="24"/>
        </w:rPr>
        <w:t>- właściwe oznakowanie urządzenia, stan techniczny,</w:t>
      </w:r>
    </w:p>
    <w:p w14:paraId="30D25851" w14:textId="77777777" w:rsidR="007154EC" w:rsidRPr="003C7B06" w:rsidRDefault="007154EC" w:rsidP="007154EC">
      <w:pPr>
        <w:spacing w:after="0"/>
        <w:ind w:left="993"/>
        <w:jc w:val="both"/>
        <w:rPr>
          <w:rFonts w:cstheme="minorHAnsi"/>
          <w:sz w:val="24"/>
          <w:szCs w:val="24"/>
        </w:rPr>
      </w:pPr>
      <w:r w:rsidRPr="003C7B06">
        <w:rPr>
          <w:rFonts w:cstheme="minorHAnsi"/>
          <w:sz w:val="24"/>
          <w:szCs w:val="24"/>
        </w:rPr>
        <w:t>- sprawdzenie obwodów elektrycznych dla aktywnej i nieaktywnej części.</w:t>
      </w:r>
    </w:p>
    <w:p w14:paraId="1092FA4A" w14:textId="77777777" w:rsidR="007154EC" w:rsidRPr="003C7B06" w:rsidRDefault="007154EC" w:rsidP="007154EC">
      <w:pPr>
        <w:spacing w:after="0"/>
        <w:jc w:val="both"/>
        <w:rPr>
          <w:rFonts w:cstheme="minorHAnsi"/>
          <w:sz w:val="24"/>
          <w:szCs w:val="24"/>
        </w:rPr>
      </w:pPr>
    </w:p>
    <w:p w14:paraId="71989AB5" w14:textId="77777777" w:rsidR="007154EC" w:rsidRPr="003C7B06" w:rsidRDefault="007154EC" w:rsidP="007154EC">
      <w:pPr>
        <w:pStyle w:val="Akapitzlist"/>
        <w:numPr>
          <w:ilvl w:val="0"/>
          <w:numId w:val="2"/>
        </w:numPr>
        <w:spacing w:after="0"/>
        <w:ind w:left="993"/>
        <w:jc w:val="both"/>
        <w:rPr>
          <w:rFonts w:cstheme="minorHAnsi"/>
          <w:sz w:val="24"/>
          <w:szCs w:val="24"/>
          <w:u w:val="single"/>
        </w:rPr>
      </w:pPr>
      <w:r w:rsidRPr="003C7B06">
        <w:rPr>
          <w:rFonts w:cstheme="minorHAnsi"/>
          <w:sz w:val="24"/>
          <w:szCs w:val="24"/>
          <w:u w:val="single"/>
        </w:rPr>
        <w:t>Sprzęt gaśniczy – hydranty wewnętrzne, gaśnice:</w:t>
      </w:r>
    </w:p>
    <w:p w14:paraId="067409F1" w14:textId="77777777" w:rsidR="007154EC" w:rsidRPr="003C7B06" w:rsidRDefault="007154EC" w:rsidP="007154EC">
      <w:pPr>
        <w:spacing w:after="0"/>
        <w:ind w:left="993"/>
        <w:jc w:val="both"/>
        <w:rPr>
          <w:rFonts w:cstheme="minorHAnsi"/>
          <w:sz w:val="24"/>
          <w:szCs w:val="24"/>
        </w:rPr>
      </w:pPr>
      <w:r w:rsidRPr="003C7B06">
        <w:rPr>
          <w:rFonts w:cstheme="minorHAnsi"/>
          <w:sz w:val="24"/>
          <w:szCs w:val="24"/>
        </w:rPr>
        <w:t>- przegląd gaśnic (oględziny, przedłużenie terminu użytkowania),</w:t>
      </w:r>
    </w:p>
    <w:p w14:paraId="2CAE2384" w14:textId="77777777" w:rsidR="007154EC" w:rsidRPr="003C7B06" w:rsidRDefault="007154EC" w:rsidP="007154EC">
      <w:pPr>
        <w:spacing w:after="0"/>
        <w:ind w:left="993"/>
        <w:rPr>
          <w:rFonts w:cstheme="minorHAnsi"/>
          <w:sz w:val="24"/>
          <w:szCs w:val="24"/>
        </w:rPr>
      </w:pPr>
      <w:r w:rsidRPr="003C7B06">
        <w:rPr>
          <w:rFonts w:cstheme="minorHAnsi"/>
          <w:sz w:val="24"/>
          <w:szCs w:val="24"/>
        </w:rPr>
        <w:t xml:space="preserve">- przegląd hydrantów wewnętrznych (sprawdzenie stanu technicznego wyposażenia </w:t>
      </w:r>
      <w:r w:rsidRPr="003C7B06">
        <w:rPr>
          <w:rFonts w:cstheme="minorHAnsi"/>
          <w:sz w:val="24"/>
          <w:szCs w:val="24"/>
        </w:rPr>
        <w:br/>
        <w:t xml:space="preserve">   szafki  hydrantowej, przewinięcie odcinka węża wraz z przełączeniem podejść pod </w:t>
      </w:r>
      <w:r w:rsidRPr="003C7B06">
        <w:rPr>
          <w:rFonts w:cstheme="minorHAnsi"/>
          <w:sz w:val="24"/>
          <w:szCs w:val="24"/>
        </w:rPr>
        <w:br/>
        <w:t xml:space="preserve">   prądownicę i zawór czerpalny, sprawdzenie szczelności),</w:t>
      </w:r>
    </w:p>
    <w:p w14:paraId="2F9544F0" w14:textId="77777777" w:rsidR="007154EC" w:rsidRPr="003C7B06" w:rsidRDefault="007154EC" w:rsidP="007154EC">
      <w:pPr>
        <w:spacing w:after="0"/>
        <w:ind w:left="993"/>
        <w:jc w:val="both"/>
        <w:rPr>
          <w:rFonts w:cstheme="minorHAnsi"/>
          <w:sz w:val="24"/>
          <w:szCs w:val="24"/>
        </w:rPr>
      </w:pPr>
      <w:r w:rsidRPr="003C7B06">
        <w:rPr>
          <w:rFonts w:cstheme="minorHAnsi"/>
          <w:sz w:val="24"/>
          <w:szCs w:val="24"/>
        </w:rPr>
        <w:t>- badanie ciśnienia i wydajności w hydrantach,</w:t>
      </w:r>
    </w:p>
    <w:p w14:paraId="0C8277B1" w14:textId="77777777" w:rsidR="007154EC" w:rsidRPr="003C7B06" w:rsidRDefault="007154EC" w:rsidP="007154EC">
      <w:pPr>
        <w:spacing w:after="0"/>
        <w:ind w:left="993"/>
        <w:jc w:val="both"/>
        <w:rPr>
          <w:rFonts w:cstheme="minorHAnsi"/>
          <w:sz w:val="24"/>
          <w:szCs w:val="24"/>
        </w:rPr>
      </w:pPr>
      <w:r w:rsidRPr="003C7B06">
        <w:rPr>
          <w:rFonts w:cstheme="minorHAnsi"/>
          <w:sz w:val="24"/>
          <w:szCs w:val="24"/>
        </w:rPr>
        <w:t>- pomiar szczelności węży pożarniczych</w:t>
      </w:r>
    </w:p>
    <w:p w14:paraId="0436863D" w14:textId="77777777" w:rsidR="007154EC" w:rsidRPr="003C7B06" w:rsidRDefault="007154EC" w:rsidP="007154EC">
      <w:pPr>
        <w:spacing w:after="0"/>
        <w:jc w:val="both"/>
        <w:rPr>
          <w:rFonts w:cstheme="minorHAnsi"/>
          <w:sz w:val="24"/>
          <w:szCs w:val="24"/>
        </w:rPr>
      </w:pPr>
    </w:p>
    <w:p w14:paraId="3AC889D5" w14:textId="77777777" w:rsidR="007154EC" w:rsidRPr="003C7B06" w:rsidRDefault="007154EC" w:rsidP="007154EC">
      <w:pPr>
        <w:pStyle w:val="Akapitzlist"/>
        <w:numPr>
          <w:ilvl w:val="0"/>
          <w:numId w:val="2"/>
        </w:numPr>
        <w:spacing w:after="0"/>
        <w:ind w:left="993"/>
        <w:jc w:val="both"/>
        <w:rPr>
          <w:rFonts w:cstheme="minorHAnsi"/>
          <w:sz w:val="24"/>
          <w:szCs w:val="24"/>
          <w:u w:val="single"/>
        </w:rPr>
      </w:pPr>
      <w:r w:rsidRPr="003C7B06">
        <w:rPr>
          <w:rFonts w:cstheme="minorHAnsi"/>
          <w:sz w:val="24"/>
          <w:szCs w:val="24"/>
          <w:u w:val="single"/>
        </w:rPr>
        <w:t>Drzwi ppoż.:</w:t>
      </w:r>
    </w:p>
    <w:p w14:paraId="3A5C88A5" w14:textId="77777777" w:rsidR="007154EC" w:rsidRPr="003C7B06" w:rsidRDefault="007154EC" w:rsidP="007154EC">
      <w:pPr>
        <w:spacing w:after="0"/>
        <w:ind w:left="993"/>
        <w:jc w:val="both"/>
        <w:rPr>
          <w:rFonts w:cstheme="minorHAnsi"/>
          <w:sz w:val="24"/>
          <w:szCs w:val="24"/>
        </w:rPr>
      </w:pPr>
      <w:r w:rsidRPr="003C7B06">
        <w:rPr>
          <w:rFonts w:cstheme="minorHAnsi"/>
          <w:sz w:val="24"/>
          <w:szCs w:val="24"/>
        </w:rPr>
        <w:t>- oględziny zewnętrzne stanu drzwi,</w:t>
      </w:r>
    </w:p>
    <w:p w14:paraId="0AF2FABC" w14:textId="77777777" w:rsidR="007154EC" w:rsidRPr="003C7B06" w:rsidRDefault="007154EC" w:rsidP="007154EC">
      <w:pPr>
        <w:spacing w:after="0"/>
        <w:ind w:left="993"/>
        <w:jc w:val="both"/>
        <w:rPr>
          <w:rFonts w:cstheme="minorHAnsi"/>
          <w:sz w:val="24"/>
          <w:szCs w:val="24"/>
        </w:rPr>
      </w:pPr>
      <w:r w:rsidRPr="003C7B06">
        <w:rPr>
          <w:rFonts w:cstheme="minorHAnsi"/>
          <w:sz w:val="24"/>
          <w:szCs w:val="24"/>
        </w:rPr>
        <w:lastRenderedPageBreak/>
        <w:t>- sprawdzenie części mechanicznych drzwi,</w:t>
      </w:r>
    </w:p>
    <w:p w14:paraId="2689BB24" w14:textId="77777777" w:rsidR="007154EC" w:rsidRPr="003C7B06" w:rsidRDefault="007154EC" w:rsidP="007154EC">
      <w:pPr>
        <w:spacing w:after="0"/>
        <w:ind w:left="993"/>
        <w:jc w:val="both"/>
        <w:rPr>
          <w:rFonts w:cstheme="minorHAnsi"/>
          <w:sz w:val="24"/>
          <w:szCs w:val="24"/>
        </w:rPr>
      </w:pPr>
      <w:r w:rsidRPr="003C7B06">
        <w:rPr>
          <w:rFonts w:cstheme="minorHAnsi"/>
          <w:sz w:val="24"/>
          <w:szCs w:val="24"/>
        </w:rPr>
        <w:t>- sprawdzenie centralki i układu zasilającego,</w:t>
      </w:r>
    </w:p>
    <w:p w14:paraId="0CDD1A70" w14:textId="77777777" w:rsidR="007154EC" w:rsidRPr="003C7B06" w:rsidRDefault="007154EC" w:rsidP="007154EC">
      <w:pPr>
        <w:spacing w:after="0"/>
        <w:ind w:left="993"/>
        <w:jc w:val="both"/>
        <w:rPr>
          <w:rFonts w:cstheme="minorHAnsi"/>
          <w:sz w:val="24"/>
          <w:szCs w:val="24"/>
        </w:rPr>
      </w:pPr>
      <w:r w:rsidRPr="003C7B06">
        <w:rPr>
          <w:rFonts w:cstheme="minorHAnsi"/>
          <w:sz w:val="24"/>
          <w:szCs w:val="24"/>
        </w:rPr>
        <w:t>- przegląd oraz sprawdzenie okablowania,</w:t>
      </w:r>
    </w:p>
    <w:p w14:paraId="194C03AC" w14:textId="77777777" w:rsidR="007154EC" w:rsidRPr="003C7B06" w:rsidRDefault="007154EC" w:rsidP="007154EC">
      <w:pPr>
        <w:spacing w:after="0"/>
        <w:ind w:left="993"/>
        <w:jc w:val="both"/>
        <w:rPr>
          <w:rFonts w:cstheme="minorHAnsi"/>
          <w:sz w:val="24"/>
          <w:szCs w:val="24"/>
        </w:rPr>
      </w:pPr>
      <w:r w:rsidRPr="003C7B06">
        <w:rPr>
          <w:rFonts w:cstheme="minorHAnsi"/>
          <w:sz w:val="24"/>
          <w:szCs w:val="24"/>
        </w:rPr>
        <w:t>- kontrola funkcji "zamykania",</w:t>
      </w:r>
    </w:p>
    <w:p w14:paraId="14358DD1" w14:textId="77777777" w:rsidR="007154EC" w:rsidRPr="003C7B06" w:rsidRDefault="007154EC" w:rsidP="007154EC">
      <w:pPr>
        <w:spacing w:after="0"/>
        <w:ind w:left="993"/>
        <w:rPr>
          <w:rFonts w:cstheme="minorHAnsi"/>
          <w:sz w:val="24"/>
          <w:szCs w:val="24"/>
        </w:rPr>
      </w:pPr>
      <w:r w:rsidRPr="003C7B06">
        <w:rPr>
          <w:rFonts w:cstheme="minorHAnsi"/>
          <w:sz w:val="24"/>
          <w:szCs w:val="24"/>
        </w:rPr>
        <w:t xml:space="preserve">- oczyszczenie i regulacja siłowników (elektromagnesów), zawiasów  w zależności od </w:t>
      </w:r>
      <w:r w:rsidRPr="003C7B06">
        <w:rPr>
          <w:rFonts w:cstheme="minorHAnsi"/>
          <w:sz w:val="24"/>
          <w:szCs w:val="24"/>
        </w:rPr>
        <w:br/>
        <w:t xml:space="preserve">   potrzeb,</w:t>
      </w:r>
    </w:p>
    <w:p w14:paraId="658E4478" w14:textId="77777777" w:rsidR="007154EC" w:rsidRPr="003C7B06" w:rsidRDefault="007154EC" w:rsidP="007154EC">
      <w:pPr>
        <w:spacing w:after="0"/>
        <w:ind w:left="993"/>
        <w:jc w:val="both"/>
        <w:rPr>
          <w:rFonts w:cstheme="minorHAnsi"/>
          <w:sz w:val="24"/>
          <w:szCs w:val="24"/>
        </w:rPr>
      </w:pPr>
      <w:r w:rsidRPr="003C7B06">
        <w:rPr>
          <w:rFonts w:cstheme="minorHAnsi"/>
          <w:sz w:val="24"/>
          <w:szCs w:val="24"/>
        </w:rPr>
        <w:t>- kontrola pracy układu podczas próbnego sprawdzenia działania.</w:t>
      </w:r>
    </w:p>
    <w:p w14:paraId="1DE59C9E" w14:textId="77777777" w:rsidR="007154EC" w:rsidRPr="003C7B06" w:rsidRDefault="007154EC" w:rsidP="007154EC">
      <w:pPr>
        <w:spacing w:after="0"/>
        <w:jc w:val="both"/>
        <w:rPr>
          <w:rFonts w:cstheme="minorHAnsi"/>
          <w:sz w:val="24"/>
          <w:szCs w:val="24"/>
        </w:rPr>
      </w:pPr>
    </w:p>
    <w:p w14:paraId="0CB617E4" w14:textId="77777777" w:rsidR="007154EC" w:rsidRPr="003C7B06" w:rsidRDefault="007154EC" w:rsidP="007154EC">
      <w:pPr>
        <w:pStyle w:val="Akapitzlist"/>
        <w:numPr>
          <w:ilvl w:val="0"/>
          <w:numId w:val="2"/>
        </w:numPr>
        <w:spacing w:after="0"/>
        <w:ind w:left="993"/>
        <w:jc w:val="both"/>
        <w:rPr>
          <w:rFonts w:cstheme="minorHAnsi"/>
          <w:sz w:val="24"/>
          <w:szCs w:val="24"/>
          <w:u w:val="single"/>
        </w:rPr>
      </w:pPr>
      <w:r w:rsidRPr="003C7B06">
        <w:rPr>
          <w:rFonts w:cstheme="minorHAnsi"/>
          <w:sz w:val="24"/>
          <w:szCs w:val="24"/>
          <w:u w:val="single"/>
        </w:rPr>
        <w:t xml:space="preserve">Dźwigi dla ekip ratowniczych: </w:t>
      </w:r>
    </w:p>
    <w:p w14:paraId="40BF4C09" w14:textId="77777777" w:rsidR="007154EC" w:rsidRPr="003C7B06" w:rsidRDefault="007154EC" w:rsidP="007154EC">
      <w:pPr>
        <w:pStyle w:val="Akapitzlist"/>
        <w:spacing w:after="0"/>
        <w:ind w:left="993"/>
        <w:jc w:val="both"/>
        <w:rPr>
          <w:rFonts w:cstheme="minorHAnsi"/>
          <w:sz w:val="24"/>
          <w:szCs w:val="24"/>
          <w:u w:val="single"/>
        </w:rPr>
      </w:pPr>
      <w:r w:rsidRPr="003C7B06">
        <w:rPr>
          <w:rFonts w:cstheme="minorHAnsi"/>
          <w:sz w:val="24"/>
          <w:szCs w:val="24"/>
        </w:rPr>
        <w:t>- wykonanie przeglądu okresowego dźwigów dla ekip ratowniczych.</w:t>
      </w:r>
    </w:p>
    <w:p w14:paraId="05D4D6AE" w14:textId="77777777" w:rsidR="007154EC" w:rsidRPr="003C7B06" w:rsidRDefault="007154EC" w:rsidP="007154EC">
      <w:pPr>
        <w:spacing w:after="0"/>
        <w:jc w:val="both"/>
        <w:rPr>
          <w:rFonts w:cstheme="minorHAnsi"/>
          <w:sz w:val="24"/>
          <w:szCs w:val="24"/>
        </w:rPr>
      </w:pPr>
    </w:p>
    <w:p w14:paraId="513C89C8" w14:textId="77777777" w:rsidR="007154EC" w:rsidRPr="003C7B06" w:rsidRDefault="007154EC" w:rsidP="007154EC">
      <w:pPr>
        <w:pStyle w:val="Akapitzlist"/>
        <w:numPr>
          <w:ilvl w:val="0"/>
          <w:numId w:val="2"/>
        </w:numPr>
        <w:spacing w:after="0"/>
        <w:ind w:left="993"/>
        <w:rPr>
          <w:rFonts w:cstheme="minorHAnsi"/>
          <w:sz w:val="24"/>
          <w:szCs w:val="24"/>
          <w:u w:val="single"/>
        </w:rPr>
      </w:pPr>
      <w:r w:rsidRPr="003C7B06">
        <w:rPr>
          <w:rFonts w:cstheme="minorHAnsi"/>
          <w:sz w:val="24"/>
          <w:szCs w:val="24"/>
          <w:u w:val="single"/>
        </w:rPr>
        <w:t>Zbiornik na wodę do celów ppoż.:</w:t>
      </w:r>
    </w:p>
    <w:p w14:paraId="1A7E9CD1" w14:textId="77777777" w:rsidR="007154EC" w:rsidRPr="003C7B06" w:rsidRDefault="007154EC" w:rsidP="007154EC">
      <w:pPr>
        <w:spacing w:after="0"/>
        <w:ind w:left="993"/>
        <w:rPr>
          <w:rFonts w:cstheme="minorHAnsi"/>
          <w:sz w:val="24"/>
          <w:szCs w:val="24"/>
        </w:rPr>
      </w:pPr>
      <w:r w:rsidRPr="003C7B06">
        <w:rPr>
          <w:rFonts w:cstheme="minorHAnsi"/>
          <w:sz w:val="24"/>
          <w:szCs w:val="24"/>
        </w:rPr>
        <w:t xml:space="preserve">-  kontrola poziomu wody; </w:t>
      </w:r>
    </w:p>
    <w:p w14:paraId="0652CBA1" w14:textId="77777777" w:rsidR="007154EC" w:rsidRPr="003C7B06" w:rsidRDefault="007154EC" w:rsidP="007154EC">
      <w:pPr>
        <w:spacing w:after="0"/>
        <w:ind w:left="993"/>
        <w:rPr>
          <w:rFonts w:cstheme="minorHAnsi"/>
          <w:sz w:val="24"/>
          <w:szCs w:val="24"/>
        </w:rPr>
      </w:pPr>
      <w:r w:rsidRPr="003C7B06">
        <w:rPr>
          <w:rFonts w:cstheme="minorHAnsi"/>
          <w:sz w:val="24"/>
          <w:szCs w:val="24"/>
        </w:rPr>
        <w:t xml:space="preserve">- kontrola systemu ochrony przed zamarzaniem (w okresie wymagającym </w:t>
      </w:r>
      <w:r w:rsidRPr="003C7B06">
        <w:rPr>
          <w:rFonts w:cstheme="minorHAnsi"/>
          <w:sz w:val="24"/>
          <w:szCs w:val="24"/>
        </w:rPr>
        <w:br/>
        <w:t xml:space="preserve">    ogrzewania) </w:t>
      </w:r>
    </w:p>
    <w:p w14:paraId="315AA0D4" w14:textId="77777777" w:rsidR="007154EC" w:rsidRPr="003C7B06" w:rsidRDefault="007154EC" w:rsidP="007154EC">
      <w:pPr>
        <w:spacing w:after="0"/>
        <w:ind w:left="993"/>
        <w:rPr>
          <w:rFonts w:cstheme="minorHAnsi"/>
          <w:sz w:val="24"/>
          <w:szCs w:val="24"/>
        </w:rPr>
      </w:pPr>
      <w:r w:rsidRPr="003C7B06">
        <w:rPr>
          <w:rFonts w:cstheme="minorHAnsi"/>
          <w:sz w:val="24"/>
          <w:szCs w:val="24"/>
        </w:rPr>
        <w:t xml:space="preserve">- kontrola terenu wokół zbiornika zapobiegająca m.in. gromadzeniu materiałów </w:t>
      </w:r>
      <w:r w:rsidRPr="003C7B06">
        <w:rPr>
          <w:rFonts w:cstheme="minorHAnsi"/>
          <w:sz w:val="24"/>
          <w:szCs w:val="24"/>
        </w:rPr>
        <w:br/>
        <w:t xml:space="preserve">    palnych, powodujących korozję, nawisów śnieżnych.</w:t>
      </w:r>
    </w:p>
    <w:p w14:paraId="7CD8A779" w14:textId="77777777" w:rsidR="007154EC" w:rsidRPr="003C7B06" w:rsidRDefault="007154EC" w:rsidP="007154EC">
      <w:pPr>
        <w:spacing w:after="0"/>
        <w:ind w:left="993"/>
        <w:rPr>
          <w:rFonts w:cstheme="minorHAnsi"/>
          <w:sz w:val="24"/>
          <w:szCs w:val="24"/>
        </w:rPr>
      </w:pPr>
      <w:r w:rsidRPr="003C7B06">
        <w:rPr>
          <w:rFonts w:cstheme="minorHAnsi"/>
          <w:sz w:val="24"/>
          <w:szCs w:val="24"/>
        </w:rPr>
        <w:t>- kontrola wszystkich systemów i sprzętu, do których można uzyskać dostęp bez opróżniania zbiornika, przeprowadzania oceny podwodnej lub demontażu (grzałki, zawory pływakowe, sondy poziomu, alarmy, itp.).</w:t>
      </w:r>
    </w:p>
    <w:p w14:paraId="1E9DD195" w14:textId="77777777" w:rsidR="007154EC" w:rsidRPr="003C7B06" w:rsidRDefault="007154EC" w:rsidP="007154EC">
      <w:pPr>
        <w:spacing w:after="0"/>
        <w:rPr>
          <w:rFonts w:cstheme="minorHAnsi"/>
          <w:sz w:val="24"/>
          <w:szCs w:val="24"/>
        </w:rPr>
      </w:pPr>
    </w:p>
    <w:p w14:paraId="277E0816" w14:textId="77777777" w:rsidR="007154EC" w:rsidRPr="003C7B06" w:rsidRDefault="007154EC" w:rsidP="007154EC">
      <w:pPr>
        <w:pStyle w:val="Akapitzlist"/>
        <w:numPr>
          <w:ilvl w:val="0"/>
          <w:numId w:val="2"/>
        </w:numPr>
        <w:spacing w:after="0"/>
        <w:ind w:left="993"/>
        <w:rPr>
          <w:rFonts w:cstheme="minorHAnsi"/>
          <w:sz w:val="24"/>
          <w:szCs w:val="24"/>
          <w:u w:val="single"/>
        </w:rPr>
      </w:pPr>
      <w:r w:rsidRPr="003C7B06">
        <w:rPr>
          <w:rFonts w:cstheme="minorHAnsi"/>
          <w:sz w:val="24"/>
          <w:szCs w:val="24"/>
          <w:u w:val="single"/>
        </w:rPr>
        <w:t>Instalacja gaszenia gazem w Serwerowni:</w:t>
      </w:r>
    </w:p>
    <w:p w14:paraId="29090E5C" w14:textId="77777777" w:rsidR="007154EC" w:rsidRPr="003C7B06" w:rsidRDefault="007154EC" w:rsidP="007154EC">
      <w:pPr>
        <w:spacing w:after="0"/>
        <w:ind w:left="993"/>
        <w:rPr>
          <w:rFonts w:cstheme="minorHAnsi"/>
          <w:sz w:val="24"/>
          <w:szCs w:val="24"/>
        </w:rPr>
      </w:pPr>
      <w:r w:rsidRPr="003C7B06">
        <w:rPr>
          <w:rFonts w:cstheme="minorHAnsi"/>
          <w:sz w:val="24"/>
          <w:szCs w:val="24"/>
        </w:rPr>
        <w:t>- konserwacja centrali sterowania wraz z układem zasilania,</w:t>
      </w:r>
    </w:p>
    <w:p w14:paraId="5B789525" w14:textId="77777777" w:rsidR="007154EC" w:rsidRPr="003C7B06" w:rsidRDefault="007154EC" w:rsidP="007154EC">
      <w:pPr>
        <w:spacing w:after="0"/>
        <w:ind w:left="993"/>
        <w:rPr>
          <w:rFonts w:cstheme="minorHAnsi"/>
          <w:sz w:val="24"/>
          <w:szCs w:val="24"/>
        </w:rPr>
      </w:pPr>
      <w:r w:rsidRPr="003C7B06">
        <w:rPr>
          <w:rFonts w:cstheme="minorHAnsi"/>
          <w:sz w:val="24"/>
          <w:szCs w:val="24"/>
        </w:rPr>
        <w:t xml:space="preserve">- konserwacja awaryjnego źródła zasilania (sprawdzenia wartości napięć na </w:t>
      </w:r>
      <w:r w:rsidRPr="003C7B06">
        <w:rPr>
          <w:rFonts w:cstheme="minorHAnsi"/>
          <w:sz w:val="24"/>
          <w:szCs w:val="24"/>
        </w:rPr>
        <w:br/>
        <w:t xml:space="preserve">     akumulatorach, oczyszczenie zacisków ogniw, sprawdzenie prawidłowości </w:t>
      </w:r>
      <w:r w:rsidRPr="003C7B06">
        <w:rPr>
          <w:rFonts w:cstheme="minorHAnsi"/>
          <w:sz w:val="24"/>
          <w:szCs w:val="24"/>
        </w:rPr>
        <w:br/>
        <w:t xml:space="preserve">     połączeń, okresowe ładowanie akumulatorów),</w:t>
      </w:r>
    </w:p>
    <w:p w14:paraId="3BFE8F59" w14:textId="77777777" w:rsidR="007154EC" w:rsidRPr="003C7B06" w:rsidRDefault="007154EC" w:rsidP="007154EC">
      <w:pPr>
        <w:spacing w:after="0"/>
        <w:ind w:left="993"/>
        <w:jc w:val="both"/>
        <w:rPr>
          <w:rFonts w:cstheme="minorHAnsi"/>
          <w:sz w:val="24"/>
          <w:szCs w:val="24"/>
        </w:rPr>
      </w:pPr>
      <w:r w:rsidRPr="003C7B06">
        <w:rPr>
          <w:rFonts w:cstheme="minorHAnsi"/>
          <w:sz w:val="24"/>
          <w:szCs w:val="24"/>
        </w:rPr>
        <w:t>- konserwacja linii dozorowych i sygnalizacyjnych (sprawdzenia prawidłowości mocowania i połączeń na łączówkach, puszkach i rozdzielaczach, sprawdzenia sygnalizacji na centrali sygnalizacji pożaru),</w:t>
      </w:r>
    </w:p>
    <w:p w14:paraId="2FCE1A2E" w14:textId="77777777" w:rsidR="007154EC" w:rsidRPr="003C7B06" w:rsidRDefault="007154EC" w:rsidP="007154EC">
      <w:pPr>
        <w:spacing w:after="0"/>
        <w:ind w:left="993"/>
        <w:jc w:val="both"/>
        <w:rPr>
          <w:rFonts w:cstheme="minorHAnsi"/>
          <w:sz w:val="24"/>
          <w:szCs w:val="24"/>
        </w:rPr>
      </w:pPr>
      <w:r w:rsidRPr="003C7B06">
        <w:rPr>
          <w:rFonts w:cstheme="minorHAnsi"/>
          <w:sz w:val="24"/>
          <w:szCs w:val="24"/>
        </w:rPr>
        <w:t>- konserwacja sygnalizatorów, czujek, ręcznych ostrzegawczy pożarowych (sprawdzenie skuteczności ich działania),</w:t>
      </w:r>
    </w:p>
    <w:p w14:paraId="10CF302E" w14:textId="77777777" w:rsidR="007154EC" w:rsidRPr="003C7B06" w:rsidRDefault="007154EC" w:rsidP="007154EC">
      <w:pPr>
        <w:spacing w:after="0"/>
        <w:ind w:left="993"/>
        <w:jc w:val="both"/>
        <w:rPr>
          <w:rFonts w:cstheme="minorHAnsi"/>
          <w:sz w:val="24"/>
          <w:szCs w:val="24"/>
        </w:rPr>
      </w:pPr>
      <w:r w:rsidRPr="003C7B06">
        <w:rPr>
          <w:rFonts w:cstheme="minorHAnsi"/>
          <w:sz w:val="24"/>
          <w:szCs w:val="24"/>
        </w:rPr>
        <w:lastRenderedPageBreak/>
        <w:t>- kontrola wizualna kompletności urządzenia i układu zasilającego,</w:t>
      </w:r>
    </w:p>
    <w:p w14:paraId="7778038A" w14:textId="77777777" w:rsidR="007154EC" w:rsidRPr="003C7B06" w:rsidRDefault="007154EC" w:rsidP="007154EC">
      <w:pPr>
        <w:spacing w:after="0"/>
        <w:ind w:left="993"/>
        <w:jc w:val="both"/>
        <w:rPr>
          <w:rFonts w:cstheme="minorHAnsi"/>
          <w:sz w:val="24"/>
          <w:szCs w:val="24"/>
        </w:rPr>
      </w:pPr>
      <w:r w:rsidRPr="003C7B06">
        <w:rPr>
          <w:rFonts w:cstheme="minorHAnsi"/>
          <w:sz w:val="24"/>
          <w:szCs w:val="24"/>
        </w:rPr>
        <w:t>- test całości i ciągłości obwodów elektrycznej aktywacji,</w:t>
      </w:r>
    </w:p>
    <w:p w14:paraId="522CB320" w14:textId="77777777" w:rsidR="007154EC" w:rsidRPr="003C7B06" w:rsidRDefault="007154EC" w:rsidP="007154EC">
      <w:pPr>
        <w:spacing w:after="0"/>
        <w:ind w:left="993"/>
        <w:jc w:val="both"/>
        <w:rPr>
          <w:rFonts w:cstheme="minorHAnsi"/>
          <w:sz w:val="24"/>
          <w:szCs w:val="24"/>
        </w:rPr>
      </w:pPr>
      <w:r w:rsidRPr="003C7B06">
        <w:rPr>
          <w:rFonts w:cstheme="minorHAnsi"/>
          <w:sz w:val="24"/>
          <w:szCs w:val="24"/>
        </w:rPr>
        <w:t>- wizualna kontrola stanu zewnętrznego butli, rurociągów, dysz wypływowych,</w:t>
      </w:r>
    </w:p>
    <w:p w14:paraId="17E0C558" w14:textId="77777777" w:rsidR="007154EC" w:rsidRPr="003C7B06" w:rsidRDefault="007154EC" w:rsidP="007154EC">
      <w:pPr>
        <w:spacing w:after="0"/>
        <w:ind w:left="285" w:firstLine="708"/>
        <w:jc w:val="both"/>
        <w:rPr>
          <w:rFonts w:cstheme="minorHAnsi"/>
          <w:sz w:val="24"/>
          <w:szCs w:val="24"/>
        </w:rPr>
      </w:pPr>
      <w:r w:rsidRPr="003C7B06">
        <w:rPr>
          <w:rFonts w:cstheme="minorHAnsi"/>
          <w:sz w:val="24"/>
          <w:szCs w:val="24"/>
        </w:rPr>
        <w:t>- sprawdzenie zamocowań butli, dysz, rurociągów, dokręcenie śrub mocujących,</w:t>
      </w:r>
    </w:p>
    <w:p w14:paraId="24FF77F8" w14:textId="77777777" w:rsidR="007154EC" w:rsidRPr="003C7B06" w:rsidRDefault="007154EC" w:rsidP="007154EC">
      <w:pPr>
        <w:spacing w:after="0"/>
        <w:ind w:left="285" w:firstLine="708"/>
        <w:jc w:val="both"/>
        <w:rPr>
          <w:rFonts w:cstheme="minorHAnsi"/>
          <w:sz w:val="24"/>
          <w:szCs w:val="24"/>
        </w:rPr>
      </w:pPr>
      <w:r w:rsidRPr="003C7B06">
        <w:rPr>
          <w:rFonts w:cstheme="minorHAnsi"/>
          <w:sz w:val="24"/>
          <w:szCs w:val="24"/>
        </w:rPr>
        <w:t>- wizualna kontrola siłownika elektrycznego, ręcznego,</w:t>
      </w:r>
    </w:p>
    <w:p w14:paraId="77AA2501" w14:textId="77777777" w:rsidR="007154EC" w:rsidRPr="003C7B06" w:rsidRDefault="007154EC" w:rsidP="007154EC">
      <w:pPr>
        <w:spacing w:after="0"/>
        <w:ind w:left="285" w:firstLine="708"/>
        <w:jc w:val="both"/>
        <w:rPr>
          <w:rFonts w:cstheme="minorHAnsi"/>
          <w:sz w:val="24"/>
          <w:szCs w:val="24"/>
        </w:rPr>
      </w:pPr>
      <w:r w:rsidRPr="003C7B06">
        <w:rPr>
          <w:rFonts w:cstheme="minorHAnsi"/>
          <w:sz w:val="24"/>
          <w:szCs w:val="24"/>
        </w:rPr>
        <w:t>- sprawdzenie obwodów sterowania pracą systemu gaśniczego ,</w:t>
      </w:r>
    </w:p>
    <w:p w14:paraId="555A953E" w14:textId="77777777" w:rsidR="007154EC" w:rsidRPr="003C7B06" w:rsidRDefault="007154EC" w:rsidP="007154EC">
      <w:pPr>
        <w:spacing w:after="0"/>
        <w:ind w:left="993" w:hanging="1"/>
        <w:jc w:val="both"/>
        <w:rPr>
          <w:rFonts w:cstheme="minorHAnsi"/>
          <w:sz w:val="24"/>
          <w:szCs w:val="24"/>
        </w:rPr>
      </w:pPr>
      <w:r w:rsidRPr="003C7B06">
        <w:rPr>
          <w:rFonts w:cstheme="minorHAnsi"/>
          <w:sz w:val="24"/>
          <w:szCs w:val="24"/>
        </w:rPr>
        <w:t>- sprawdzenie dostępności czy np.  wyloty środka gaśniczego nie zostały zastawione lub zasłonięte przez inne urządzenia</w:t>
      </w:r>
    </w:p>
    <w:p w14:paraId="0F1C4B5C" w14:textId="77777777" w:rsidR="007154EC" w:rsidRPr="003C7B06" w:rsidRDefault="007154EC" w:rsidP="007154EC">
      <w:pPr>
        <w:spacing w:after="0"/>
        <w:jc w:val="both"/>
        <w:rPr>
          <w:rFonts w:cstheme="minorHAnsi"/>
          <w:sz w:val="24"/>
          <w:szCs w:val="24"/>
        </w:rPr>
      </w:pPr>
    </w:p>
    <w:p w14:paraId="4B83C81C" w14:textId="77777777" w:rsidR="007154EC" w:rsidRPr="003C7B06" w:rsidRDefault="007154EC" w:rsidP="007154EC">
      <w:pPr>
        <w:pStyle w:val="Akapitzlist"/>
        <w:numPr>
          <w:ilvl w:val="0"/>
          <w:numId w:val="2"/>
        </w:numPr>
        <w:spacing w:after="0"/>
        <w:ind w:left="993"/>
        <w:jc w:val="both"/>
        <w:rPr>
          <w:rFonts w:cstheme="minorHAnsi"/>
          <w:sz w:val="24"/>
          <w:szCs w:val="24"/>
          <w:u w:val="single"/>
        </w:rPr>
      </w:pPr>
      <w:r w:rsidRPr="003C7B06">
        <w:rPr>
          <w:rFonts w:cstheme="minorHAnsi"/>
          <w:sz w:val="24"/>
          <w:szCs w:val="24"/>
          <w:u w:val="single"/>
        </w:rPr>
        <w:t>Kontrola dostępu:</w:t>
      </w:r>
    </w:p>
    <w:p w14:paraId="19A0C326" w14:textId="77777777" w:rsidR="007154EC" w:rsidRPr="003C7B06" w:rsidRDefault="007154EC" w:rsidP="007154EC">
      <w:pPr>
        <w:spacing w:after="0"/>
        <w:ind w:left="993"/>
        <w:jc w:val="both"/>
        <w:rPr>
          <w:rFonts w:cstheme="minorHAnsi"/>
          <w:sz w:val="24"/>
          <w:szCs w:val="24"/>
        </w:rPr>
      </w:pPr>
      <w:r w:rsidRPr="003C7B06">
        <w:rPr>
          <w:rFonts w:cstheme="minorHAnsi"/>
          <w:sz w:val="24"/>
          <w:szCs w:val="24"/>
        </w:rPr>
        <w:t>- Sprawdzenie konfiguracji systemu,</w:t>
      </w:r>
    </w:p>
    <w:p w14:paraId="476B4EA3" w14:textId="77777777" w:rsidR="007154EC" w:rsidRPr="003C7B06" w:rsidRDefault="007154EC" w:rsidP="007154EC">
      <w:pPr>
        <w:spacing w:after="0"/>
        <w:ind w:left="993"/>
        <w:jc w:val="both"/>
        <w:rPr>
          <w:rFonts w:cstheme="minorHAnsi"/>
          <w:sz w:val="24"/>
          <w:szCs w:val="24"/>
        </w:rPr>
      </w:pPr>
      <w:r w:rsidRPr="003C7B06">
        <w:rPr>
          <w:rFonts w:cstheme="minorHAnsi"/>
          <w:sz w:val="24"/>
          <w:szCs w:val="24"/>
        </w:rPr>
        <w:t>- Sprawdzenie bazy danych systemowych,</w:t>
      </w:r>
    </w:p>
    <w:p w14:paraId="7AB4A824" w14:textId="77777777" w:rsidR="007154EC" w:rsidRPr="003C7B06" w:rsidRDefault="007154EC" w:rsidP="007154EC">
      <w:pPr>
        <w:spacing w:after="0"/>
        <w:ind w:left="993"/>
        <w:jc w:val="both"/>
        <w:rPr>
          <w:rFonts w:cstheme="minorHAnsi"/>
          <w:sz w:val="24"/>
          <w:szCs w:val="24"/>
        </w:rPr>
      </w:pPr>
      <w:r w:rsidRPr="003C7B06">
        <w:rPr>
          <w:rFonts w:cstheme="minorHAnsi"/>
          <w:sz w:val="24"/>
          <w:szCs w:val="24"/>
        </w:rPr>
        <w:t>- Aktualizacja kodów dostępu,</w:t>
      </w:r>
    </w:p>
    <w:p w14:paraId="7FA3609D" w14:textId="77777777" w:rsidR="007154EC" w:rsidRPr="003C7B06" w:rsidRDefault="007154EC" w:rsidP="007154EC">
      <w:pPr>
        <w:spacing w:after="0"/>
        <w:ind w:left="993"/>
        <w:jc w:val="both"/>
        <w:rPr>
          <w:rFonts w:cstheme="minorHAnsi"/>
          <w:sz w:val="24"/>
          <w:szCs w:val="24"/>
        </w:rPr>
      </w:pPr>
      <w:r w:rsidRPr="003C7B06">
        <w:rPr>
          <w:rFonts w:cstheme="minorHAnsi"/>
          <w:sz w:val="24"/>
          <w:szCs w:val="24"/>
        </w:rPr>
        <w:t>- Sprawdzenie poprawności działania czytników</w:t>
      </w:r>
    </w:p>
    <w:p w14:paraId="39BE6AD6" w14:textId="77777777" w:rsidR="007154EC" w:rsidRPr="003C7B06" w:rsidRDefault="007154EC" w:rsidP="007154EC">
      <w:pPr>
        <w:spacing w:after="0"/>
        <w:ind w:left="993"/>
        <w:jc w:val="both"/>
        <w:rPr>
          <w:rFonts w:cstheme="minorHAnsi"/>
          <w:sz w:val="24"/>
          <w:szCs w:val="24"/>
        </w:rPr>
      </w:pPr>
      <w:r w:rsidRPr="003C7B06">
        <w:rPr>
          <w:rFonts w:cstheme="minorHAnsi"/>
          <w:sz w:val="24"/>
          <w:szCs w:val="24"/>
        </w:rPr>
        <w:t>- Sprawdzenie poprawności działania układów wykonawczych ( rygiel, blokada magnetyczna)</w:t>
      </w:r>
    </w:p>
    <w:p w14:paraId="59155AB3" w14:textId="77777777" w:rsidR="007154EC" w:rsidRPr="003C7B06" w:rsidRDefault="007154EC" w:rsidP="007154EC">
      <w:pPr>
        <w:spacing w:after="0"/>
        <w:ind w:left="993"/>
        <w:jc w:val="both"/>
        <w:rPr>
          <w:rFonts w:cstheme="minorHAnsi"/>
          <w:sz w:val="24"/>
          <w:szCs w:val="24"/>
        </w:rPr>
      </w:pPr>
      <w:r w:rsidRPr="003C7B06">
        <w:rPr>
          <w:rFonts w:cstheme="minorHAnsi"/>
          <w:sz w:val="24"/>
          <w:szCs w:val="24"/>
        </w:rPr>
        <w:t>- Regulacja samozamykaczy,</w:t>
      </w:r>
    </w:p>
    <w:p w14:paraId="23455F65" w14:textId="77777777" w:rsidR="007154EC" w:rsidRPr="003C7B06" w:rsidRDefault="007154EC" w:rsidP="007154EC">
      <w:pPr>
        <w:spacing w:after="0"/>
        <w:ind w:left="993"/>
        <w:jc w:val="both"/>
        <w:rPr>
          <w:rFonts w:cstheme="minorHAnsi"/>
          <w:sz w:val="24"/>
          <w:szCs w:val="24"/>
        </w:rPr>
      </w:pPr>
      <w:r w:rsidRPr="003C7B06">
        <w:rPr>
          <w:rFonts w:cstheme="minorHAnsi"/>
          <w:sz w:val="24"/>
          <w:szCs w:val="24"/>
        </w:rPr>
        <w:t>- Regulacja rygli elektromagnetycznych i blokad drzwi,</w:t>
      </w:r>
    </w:p>
    <w:p w14:paraId="37695B6A" w14:textId="77777777" w:rsidR="007154EC" w:rsidRPr="003C7B06" w:rsidRDefault="007154EC" w:rsidP="007154EC">
      <w:pPr>
        <w:spacing w:after="0"/>
        <w:ind w:left="993"/>
        <w:jc w:val="both"/>
        <w:rPr>
          <w:rFonts w:cstheme="minorHAnsi"/>
          <w:sz w:val="24"/>
          <w:szCs w:val="24"/>
        </w:rPr>
      </w:pPr>
      <w:r w:rsidRPr="003C7B06">
        <w:rPr>
          <w:rFonts w:cstheme="minorHAnsi"/>
          <w:sz w:val="24"/>
          <w:szCs w:val="24"/>
        </w:rPr>
        <w:t>- Odłączenie zasilania podstawowego i sprawdzenie stanu akumulatorów,</w:t>
      </w:r>
    </w:p>
    <w:p w14:paraId="5FE4D469" w14:textId="77777777" w:rsidR="007154EC" w:rsidRPr="003C7B06" w:rsidRDefault="007154EC" w:rsidP="007154EC">
      <w:pPr>
        <w:spacing w:after="0"/>
        <w:ind w:left="993"/>
        <w:jc w:val="both"/>
        <w:rPr>
          <w:rFonts w:cstheme="minorHAnsi"/>
          <w:sz w:val="24"/>
          <w:szCs w:val="24"/>
        </w:rPr>
      </w:pPr>
      <w:r w:rsidRPr="003C7B06">
        <w:rPr>
          <w:rFonts w:cstheme="minorHAnsi"/>
          <w:sz w:val="24"/>
          <w:szCs w:val="24"/>
        </w:rPr>
        <w:t>- Sprawdzenie komunikacji między czytnikami a urządzeniami sterującymi,</w:t>
      </w:r>
    </w:p>
    <w:p w14:paraId="68B5B75A" w14:textId="77777777" w:rsidR="007154EC" w:rsidRPr="003C7B06" w:rsidRDefault="007154EC" w:rsidP="007154EC">
      <w:pPr>
        <w:spacing w:after="0"/>
        <w:ind w:left="993"/>
        <w:jc w:val="both"/>
        <w:rPr>
          <w:rFonts w:cstheme="minorHAnsi"/>
          <w:sz w:val="24"/>
          <w:szCs w:val="24"/>
        </w:rPr>
      </w:pPr>
      <w:r w:rsidRPr="003C7B06">
        <w:rPr>
          <w:rFonts w:cstheme="minorHAnsi"/>
          <w:sz w:val="24"/>
          <w:szCs w:val="24"/>
        </w:rPr>
        <w:t>- Sporządzenie protokołu z przeglądu systemu,</w:t>
      </w:r>
    </w:p>
    <w:p w14:paraId="1E47F786" w14:textId="77777777" w:rsidR="007154EC" w:rsidRPr="003C7B06" w:rsidRDefault="007154EC" w:rsidP="007154EC">
      <w:pPr>
        <w:spacing w:after="0"/>
        <w:jc w:val="both"/>
        <w:rPr>
          <w:rFonts w:cstheme="minorHAnsi"/>
          <w:sz w:val="24"/>
          <w:szCs w:val="24"/>
        </w:rPr>
      </w:pPr>
    </w:p>
    <w:p w14:paraId="49EFA4DF" w14:textId="77777777" w:rsidR="007154EC" w:rsidRPr="003C7B06" w:rsidRDefault="007154EC" w:rsidP="007154EC">
      <w:pPr>
        <w:spacing w:after="0"/>
        <w:jc w:val="both"/>
        <w:rPr>
          <w:rFonts w:cstheme="minorHAnsi"/>
          <w:sz w:val="24"/>
          <w:szCs w:val="24"/>
        </w:rPr>
      </w:pPr>
      <w:r w:rsidRPr="003C7B06">
        <w:rPr>
          <w:rFonts w:cstheme="minorHAnsi"/>
          <w:sz w:val="24"/>
          <w:szCs w:val="24"/>
        </w:rPr>
        <w:t xml:space="preserve">Zamówienie obejmuję także świadczenie usługi </w:t>
      </w:r>
      <w:bookmarkStart w:id="8" w:name="_Hlk188384850"/>
      <w:r w:rsidRPr="003C7B06">
        <w:rPr>
          <w:rFonts w:cstheme="minorHAnsi"/>
          <w:sz w:val="24"/>
          <w:szCs w:val="24"/>
        </w:rPr>
        <w:t>przekazywania sygnałów pożarowych do Komendy Miejskiej Państwowej Straży Pożarnej w Poznaniu</w:t>
      </w:r>
      <w:bookmarkEnd w:id="8"/>
      <w:r w:rsidRPr="003C7B06">
        <w:rPr>
          <w:rFonts w:cstheme="minorHAnsi"/>
          <w:sz w:val="24"/>
          <w:szCs w:val="24"/>
        </w:rPr>
        <w:t xml:space="preserve">, która polega na podłączeniu wewnętrznego systemu sygnalizacji pożarowej do Stacji Monitorowania Alarmów i automatycznej transmisji sygnałów informujących o pożarze (alarm II stopnia) z obiektu do stacji odbiorczej Komendy Miejskiej PSP w Poznaniu. </w:t>
      </w:r>
    </w:p>
    <w:p w14:paraId="0994ED03" w14:textId="77777777" w:rsidR="007154EC" w:rsidRPr="003C7B06" w:rsidRDefault="007154EC" w:rsidP="007154EC">
      <w:pPr>
        <w:spacing w:after="0"/>
        <w:jc w:val="both"/>
        <w:rPr>
          <w:rFonts w:cstheme="minorHAnsi"/>
          <w:sz w:val="24"/>
          <w:szCs w:val="24"/>
        </w:rPr>
      </w:pPr>
    </w:p>
    <w:p w14:paraId="31553214" w14:textId="77777777" w:rsidR="007154EC" w:rsidRPr="003C7B06" w:rsidRDefault="007154EC" w:rsidP="007154EC">
      <w:pPr>
        <w:spacing w:after="0"/>
        <w:jc w:val="both"/>
        <w:rPr>
          <w:rFonts w:cstheme="minorHAnsi"/>
          <w:sz w:val="24"/>
          <w:szCs w:val="24"/>
        </w:rPr>
      </w:pPr>
      <w:r w:rsidRPr="003C7B06">
        <w:rPr>
          <w:rFonts w:cstheme="minorHAnsi"/>
          <w:sz w:val="24"/>
          <w:szCs w:val="24"/>
        </w:rPr>
        <w:t xml:space="preserve">Przekazywanie alarmów z budynku Fili nr 1 - Wielkopolskiego Centrum Specjalistycznego będzie odbywać się za pomocą urządzenia </w:t>
      </w:r>
      <w:bookmarkStart w:id="9" w:name="_Hlk157689531"/>
      <w:r w:rsidRPr="003C7B06">
        <w:rPr>
          <w:rFonts w:cstheme="minorHAnsi"/>
          <w:sz w:val="24"/>
          <w:szCs w:val="24"/>
        </w:rPr>
        <w:t xml:space="preserve">transmisji alarmów UTAiSU </w:t>
      </w:r>
      <w:bookmarkEnd w:id="9"/>
      <w:r w:rsidRPr="003C7B06">
        <w:rPr>
          <w:rFonts w:cstheme="minorHAnsi"/>
          <w:sz w:val="24"/>
          <w:szCs w:val="24"/>
        </w:rPr>
        <w:t xml:space="preserve">będącego częścią zainstalowanego już na obiekcie systemu SSP. </w:t>
      </w:r>
    </w:p>
    <w:p w14:paraId="3A5E0E67" w14:textId="77777777" w:rsidR="007154EC" w:rsidRPr="003C7B06" w:rsidRDefault="007154EC" w:rsidP="007154EC">
      <w:pPr>
        <w:spacing w:after="0"/>
        <w:jc w:val="both"/>
        <w:rPr>
          <w:rFonts w:cstheme="minorHAnsi"/>
          <w:sz w:val="24"/>
          <w:szCs w:val="24"/>
        </w:rPr>
      </w:pPr>
      <w:r w:rsidRPr="003C7B06">
        <w:rPr>
          <w:rFonts w:cstheme="minorHAnsi"/>
          <w:sz w:val="24"/>
          <w:szCs w:val="24"/>
        </w:rPr>
        <w:lastRenderedPageBreak/>
        <w:t>W budynku Fili nr 1 - Centrum Opieki Długoterminowej i Psychiatrycznej</w:t>
      </w:r>
      <w:r w:rsidRPr="003C7B06">
        <w:t xml:space="preserve"> </w:t>
      </w:r>
      <w:r w:rsidRPr="003C7B06">
        <w:rPr>
          <w:rFonts w:cstheme="minorHAnsi"/>
          <w:sz w:val="24"/>
          <w:szCs w:val="24"/>
          <w:u w:val="single"/>
        </w:rPr>
        <w:t>należy zainstalować urządzenie transmisji alarmów UTAiSU</w:t>
      </w:r>
      <w:r w:rsidRPr="003C7B06">
        <w:rPr>
          <w:rFonts w:cstheme="minorHAnsi"/>
          <w:sz w:val="24"/>
          <w:szCs w:val="24"/>
        </w:rPr>
        <w:t xml:space="preserve"> a następnie świadczyć usługę przekazywania sygnałów pożarowych z centrali Systemu Sygnalizacji Pożaru do Komendy Miejskiej Państwowej Straży Pożarnej w Poznaniu.</w:t>
      </w:r>
    </w:p>
    <w:p w14:paraId="455B5CEF" w14:textId="77777777" w:rsidR="007154EC" w:rsidRPr="003C7B06" w:rsidRDefault="007154EC" w:rsidP="007154EC">
      <w:pPr>
        <w:spacing w:after="0"/>
        <w:jc w:val="both"/>
        <w:rPr>
          <w:rFonts w:cstheme="minorHAnsi"/>
          <w:sz w:val="24"/>
          <w:szCs w:val="24"/>
        </w:rPr>
      </w:pPr>
    </w:p>
    <w:p w14:paraId="5D091CA8" w14:textId="77777777" w:rsidR="007154EC" w:rsidRPr="003C7B06" w:rsidRDefault="007154EC" w:rsidP="007154EC">
      <w:pPr>
        <w:spacing w:after="0"/>
        <w:jc w:val="both"/>
        <w:rPr>
          <w:rFonts w:cstheme="minorHAnsi"/>
          <w:sz w:val="24"/>
          <w:szCs w:val="24"/>
        </w:rPr>
      </w:pPr>
      <w:r w:rsidRPr="003C7B06">
        <w:rPr>
          <w:rFonts w:cstheme="minorHAnsi"/>
          <w:sz w:val="24"/>
          <w:szCs w:val="24"/>
        </w:rPr>
        <w:t>W ramach usługi świadczenia monitoringu pożarowego należy również uwzględnić konserwacje urządzeń transmisji alarmów UTAiSU.</w:t>
      </w:r>
    </w:p>
    <w:p w14:paraId="1BB018D4" w14:textId="77777777" w:rsidR="00AD53FC" w:rsidRDefault="00AD53FC" w:rsidP="00113873">
      <w:pPr>
        <w:jc w:val="both"/>
        <w:rPr>
          <w:rFonts w:cstheme="minorHAnsi"/>
          <w:color w:val="000000"/>
          <w:sz w:val="24"/>
          <w:szCs w:val="24"/>
        </w:rPr>
      </w:pPr>
    </w:p>
    <w:p w14:paraId="17D47350" w14:textId="0C90ADA7" w:rsidR="000E33C8" w:rsidRPr="000C2E5E" w:rsidRDefault="000E33C8" w:rsidP="000E33C8">
      <w:pPr>
        <w:spacing w:after="0" w:line="240" w:lineRule="auto"/>
        <w:jc w:val="both"/>
        <w:rPr>
          <w:rFonts w:ascii="Arial" w:eastAsia="Times New Roman" w:hAnsi="Arial" w:cs="Times New Roman"/>
          <w:color w:val="000000"/>
          <w:kern w:val="0"/>
          <w:sz w:val="24"/>
          <w:szCs w:val="20"/>
          <w:lang w:eastAsia="pl-PL"/>
          <w14:ligatures w14:val="none"/>
        </w:rPr>
      </w:pPr>
      <w:r w:rsidRPr="000E33C8">
        <w:rPr>
          <w:rFonts w:ascii="Arial" w:eastAsia="Times New Roman" w:hAnsi="Arial" w:cs="Times New Roman"/>
          <w:b/>
          <w:bCs/>
          <w:color w:val="000000"/>
          <w:kern w:val="0"/>
          <w:sz w:val="24"/>
          <w:szCs w:val="20"/>
          <w:u w:val="single"/>
          <w:lang w:val="en-US" w:eastAsia="pl-PL"/>
          <w14:ligatures w14:val="none"/>
        </w:rPr>
        <w:t>Filia nr 2 Szpital Rehabilitacyjno – Kardiologiczny w Kowanówku</w:t>
      </w:r>
    </w:p>
    <w:p w14:paraId="6022BE8D" w14:textId="77777777" w:rsidR="005E5960" w:rsidRDefault="005E5960" w:rsidP="009C172E">
      <w:pPr>
        <w:jc w:val="both"/>
        <w:rPr>
          <w:rFonts w:cstheme="minorHAnsi"/>
          <w:color w:val="000000"/>
          <w:sz w:val="24"/>
          <w:szCs w:val="24"/>
        </w:rPr>
      </w:pPr>
    </w:p>
    <w:p w14:paraId="624559D2" w14:textId="4EF4516E" w:rsidR="00973ABD" w:rsidRPr="00CC7D3A" w:rsidRDefault="009C172E" w:rsidP="00973ABD">
      <w:pPr>
        <w:jc w:val="both"/>
        <w:rPr>
          <w:rFonts w:cstheme="minorHAnsi"/>
          <w:color w:val="000000"/>
          <w:sz w:val="24"/>
          <w:szCs w:val="24"/>
        </w:rPr>
      </w:pPr>
      <w:r w:rsidRPr="009C172E">
        <w:rPr>
          <w:rFonts w:cstheme="minorHAnsi"/>
          <w:color w:val="000000"/>
          <w:sz w:val="24"/>
          <w:szCs w:val="24"/>
        </w:rPr>
        <w:t>W ramach zadania należy wykonać</w:t>
      </w:r>
      <w:r>
        <w:rPr>
          <w:rFonts w:cstheme="minorHAnsi"/>
          <w:color w:val="000000"/>
          <w:sz w:val="24"/>
          <w:szCs w:val="24"/>
        </w:rPr>
        <w:t xml:space="preserve"> w </w:t>
      </w:r>
      <w:r w:rsidRPr="00973ABD">
        <w:rPr>
          <w:rFonts w:cstheme="minorHAnsi"/>
          <w:b/>
          <w:bCs/>
          <w:color w:val="000000"/>
          <w:sz w:val="24"/>
          <w:szCs w:val="24"/>
          <w:u w:val="single"/>
        </w:rPr>
        <w:t>Fili nr 2</w:t>
      </w:r>
      <w:r w:rsidRPr="009C172E">
        <w:rPr>
          <w:rFonts w:cstheme="minorHAnsi"/>
          <w:color w:val="000000"/>
          <w:sz w:val="24"/>
          <w:szCs w:val="24"/>
        </w:rPr>
        <w:t xml:space="preserve"> serwis następujących urządzeń oraz systemów</w:t>
      </w:r>
      <w:r>
        <w:rPr>
          <w:rFonts w:cstheme="minorHAnsi"/>
          <w:color w:val="000000"/>
          <w:sz w:val="24"/>
          <w:szCs w:val="24"/>
        </w:rPr>
        <w:t>:</w:t>
      </w:r>
    </w:p>
    <w:p w14:paraId="7B139699" w14:textId="77777777" w:rsidR="004C1B32" w:rsidRPr="003C7B06" w:rsidRDefault="004C1B32" w:rsidP="004C1B32">
      <w:pPr>
        <w:pStyle w:val="Akapitzlist"/>
        <w:numPr>
          <w:ilvl w:val="0"/>
          <w:numId w:val="2"/>
        </w:numPr>
        <w:spacing w:after="0"/>
        <w:ind w:left="993"/>
        <w:jc w:val="both"/>
        <w:rPr>
          <w:rFonts w:cstheme="minorHAnsi"/>
          <w:sz w:val="24"/>
          <w:szCs w:val="24"/>
          <w:u w:val="single"/>
        </w:rPr>
      </w:pPr>
      <w:r w:rsidRPr="003C7B06">
        <w:rPr>
          <w:rFonts w:cstheme="minorHAnsi"/>
          <w:sz w:val="24"/>
          <w:szCs w:val="24"/>
          <w:u w:val="single"/>
        </w:rPr>
        <w:t>System Sygnalizacji Pożarowej (SSP):</w:t>
      </w:r>
    </w:p>
    <w:p w14:paraId="3985651E" w14:textId="77777777" w:rsidR="004C1B32" w:rsidRPr="003C7B06" w:rsidRDefault="004C1B32" w:rsidP="004C1B32">
      <w:pPr>
        <w:pStyle w:val="Akapitzlist"/>
        <w:spacing w:after="0"/>
        <w:ind w:left="993"/>
        <w:rPr>
          <w:rFonts w:cstheme="minorHAnsi"/>
          <w:sz w:val="24"/>
          <w:szCs w:val="24"/>
        </w:rPr>
      </w:pPr>
      <w:r w:rsidRPr="003C7B06">
        <w:rPr>
          <w:rFonts w:cstheme="minorHAnsi"/>
          <w:sz w:val="24"/>
          <w:szCs w:val="24"/>
        </w:rPr>
        <w:t>- sprawdzenie centrali zgodnie z procedurą jej obsługi,</w:t>
      </w:r>
    </w:p>
    <w:p w14:paraId="4D84FB5A" w14:textId="77777777" w:rsidR="004C1B32" w:rsidRPr="003C7B06" w:rsidRDefault="004C1B32" w:rsidP="004C1B32">
      <w:pPr>
        <w:pStyle w:val="Akapitzlist"/>
        <w:spacing w:after="0"/>
        <w:ind w:left="993"/>
        <w:rPr>
          <w:rFonts w:cstheme="minorHAnsi"/>
          <w:sz w:val="24"/>
          <w:szCs w:val="24"/>
        </w:rPr>
      </w:pPr>
      <w:r w:rsidRPr="003C7B06">
        <w:rPr>
          <w:rFonts w:cstheme="minorHAnsi"/>
          <w:sz w:val="24"/>
          <w:szCs w:val="24"/>
        </w:rPr>
        <w:t xml:space="preserve">- sprawdzenie poprawności działania czujek dymu łącznie z urządzeniami </w:t>
      </w:r>
      <w:r w:rsidRPr="003C7B06">
        <w:rPr>
          <w:rFonts w:cstheme="minorHAnsi"/>
          <w:sz w:val="24"/>
          <w:szCs w:val="24"/>
        </w:rPr>
        <w:br/>
        <w:t xml:space="preserve">   uruchamianymi ręcznie,</w:t>
      </w:r>
    </w:p>
    <w:p w14:paraId="01AB822B" w14:textId="77777777" w:rsidR="004C1B32" w:rsidRPr="003C7B06" w:rsidRDefault="004C1B32" w:rsidP="004C1B32">
      <w:pPr>
        <w:pStyle w:val="Akapitzlist"/>
        <w:spacing w:after="0"/>
        <w:ind w:left="993"/>
        <w:rPr>
          <w:rFonts w:cstheme="minorHAnsi"/>
          <w:sz w:val="24"/>
          <w:szCs w:val="24"/>
        </w:rPr>
      </w:pPr>
      <w:r w:rsidRPr="003C7B06">
        <w:rPr>
          <w:rFonts w:cstheme="minorHAnsi"/>
          <w:sz w:val="24"/>
          <w:szCs w:val="24"/>
        </w:rPr>
        <w:t>- testowanie elementów w liniach dozorowych,</w:t>
      </w:r>
    </w:p>
    <w:p w14:paraId="2BAD5043" w14:textId="77777777" w:rsidR="004C1B32" w:rsidRPr="003C7B06" w:rsidRDefault="004C1B32" w:rsidP="004C1B32">
      <w:pPr>
        <w:pStyle w:val="Akapitzlist"/>
        <w:spacing w:after="0"/>
        <w:ind w:left="993"/>
        <w:rPr>
          <w:rFonts w:cstheme="minorHAnsi"/>
          <w:sz w:val="24"/>
          <w:szCs w:val="24"/>
        </w:rPr>
      </w:pPr>
      <w:r w:rsidRPr="003C7B06">
        <w:rPr>
          <w:rFonts w:cstheme="minorHAnsi"/>
          <w:sz w:val="24"/>
          <w:szCs w:val="24"/>
        </w:rPr>
        <w:t xml:space="preserve">- sprawdzenie działania systemu alarmowania ppoż. poprzez zainicjowanie pożaru w </w:t>
      </w:r>
      <w:r w:rsidRPr="003C7B06">
        <w:rPr>
          <w:rFonts w:cstheme="minorHAnsi"/>
          <w:sz w:val="24"/>
          <w:szCs w:val="24"/>
        </w:rPr>
        <w:br/>
        <w:t xml:space="preserve">  każdej linii dozorowej,</w:t>
      </w:r>
    </w:p>
    <w:p w14:paraId="32ECED5D" w14:textId="77777777" w:rsidR="004C1B32" w:rsidRPr="003C7B06" w:rsidRDefault="004C1B32" w:rsidP="004C1B32">
      <w:pPr>
        <w:pStyle w:val="Akapitzlist"/>
        <w:spacing w:after="0"/>
        <w:ind w:left="993"/>
        <w:rPr>
          <w:rFonts w:cstheme="minorHAnsi"/>
          <w:sz w:val="24"/>
          <w:szCs w:val="24"/>
        </w:rPr>
      </w:pPr>
      <w:r w:rsidRPr="003C7B06">
        <w:rPr>
          <w:rFonts w:cstheme="minorHAnsi"/>
          <w:sz w:val="24"/>
          <w:szCs w:val="24"/>
        </w:rPr>
        <w:t>- kontrola mocowania okablowania całego systemu,</w:t>
      </w:r>
    </w:p>
    <w:p w14:paraId="465ADD28" w14:textId="77777777" w:rsidR="004C1B32" w:rsidRPr="003C7B06" w:rsidRDefault="004C1B32" w:rsidP="004C1B32">
      <w:pPr>
        <w:pStyle w:val="Akapitzlist"/>
        <w:spacing w:after="0"/>
        <w:ind w:left="993"/>
        <w:rPr>
          <w:rFonts w:cstheme="minorHAnsi"/>
          <w:sz w:val="24"/>
          <w:szCs w:val="24"/>
        </w:rPr>
      </w:pPr>
      <w:r w:rsidRPr="003C7B06">
        <w:rPr>
          <w:rFonts w:cstheme="minorHAnsi"/>
          <w:sz w:val="24"/>
          <w:szCs w:val="24"/>
        </w:rPr>
        <w:t>- sprawdzenie poprawności działania zasilaczy,</w:t>
      </w:r>
    </w:p>
    <w:p w14:paraId="26E30F3D" w14:textId="77777777" w:rsidR="004C1B32" w:rsidRPr="003C7B06" w:rsidRDefault="004C1B32" w:rsidP="004C1B32">
      <w:pPr>
        <w:pStyle w:val="Akapitzlist"/>
        <w:spacing w:after="0"/>
        <w:ind w:left="993"/>
        <w:rPr>
          <w:rFonts w:cstheme="minorHAnsi"/>
          <w:sz w:val="24"/>
          <w:szCs w:val="24"/>
        </w:rPr>
      </w:pPr>
      <w:r w:rsidRPr="003C7B06">
        <w:rPr>
          <w:rFonts w:cstheme="minorHAnsi"/>
          <w:sz w:val="24"/>
          <w:szCs w:val="24"/>
        </w:rPr>
        <w:t>- sprawdzenie zasilania podstawowego ( pomiar napięcia),</w:t>
      </w:r>
    </w:p>
    <w:p w14:paraId="6FCC6A7A" w14:textId="77777777" w:rsidR="004C1B32" w:rsidRPr="003C7B06" w:rsidRDefault="004C1B32" w:rsidP="004C1B32">
      <w:pPr>
        <w:pStyle w:val="Akapitzlist"/>
        <w:spacing w:after="0"/>
        <w:ind w:left="993"/>
        <w:rPr>
          <w:rFonts w:cstheme="minorHAnsi"/>
          <w:sz w:val="24"/>
          <w:szCs w:val="24"/>
        </w:rPr>
      </w:pPr>
      <w:r w:rsidRPr="003C7B06">
        <w:rPr>
          <w:rFonts w:cstheme="minorHAnsi"/>
          <w:sz w:val="24"/>
          <w:szCs w:val="24"/>
        </w:rPr>
        <w:t>- sprawdzenie sygnalizacji braku źródła podstawowego i rezerwowego,</w:t>
      </w:r>
    </w:p>
    <w:p w14:paraId="101DC9ED" w14:textId="77777777" w:rsidR="004C1B32" w:rsidRPr="003C7B06" w:rsidRDefault="004C1B32" w:rsidP="004C1B32">
      <w:pPr>
        <w:pStyle w:val="Akapitzlist"/>
        <w:spacing w:after="0"/>
        <w:ind w:left="993"/>
        <w:rPr>
          <w:rFonts w:cstheme="minorHAnsi"/>
          <w:sz w:val="24"/>
          <w:szCs w:val="24"/>
        </w:rPr>
      </w:pPr>
      <w:r w:rsidRPr="003C7B06">
        <w:rPr>
          <w:rFonts w:cstheme="minorHAnsi"/>
          <w:sz w:val="24"/>
          <w:szCs w:val="24"/>
        </w:rPr>
        <w:t xml:space="preserve">- sprawdzenie stanu zapasowych źródeł zasilania ( kontrola napięcia ładowania </w:t>
      </w:r>
      <w:r w:rsidRPr="003C7B06">
        <w:rPr>
          <w:rFonts w:cstheme="minorHAnsi"/>
          <w:sz w:val="24"/>
          <w:szCs w:val="24"/>
        </w:rPr>
        <w:br/>
        <w:t xml:space="preserve">   akumulatorów oraz  ich stan naładowania),</w:t>
      </w:r>
    </w:p>
    <w:p w14:paraId="61D84976" w14:textId="77777777" w:rsidR="004C1B32" w:rsidRPr="003C7B06" w:rsidRDefault="004C1B32" w:rsidP="004C1B32">
      <w:pPr>
        <w:pStyle w:val="Akapitzlist"/>
        <w:spacing w:after="0"/>
        <w:ind w:left="993"/>
        <w:jc w:val="both"/>
        <w:rPr>
          <w:rFonts w:cstheme="minorHAnsi"/>
          <w:sz w:val="24"/>
          <w:szCs w:val="24"/>
        </w:rPr>
      </w:pPr>
      <w:r w:rsidRPr="003C7B06">
        <w:rPr>
          <w:rFonts w:cstheme="minorHAnsi"/>
          <w:sz w:val="24"/>
          <w:szCs w:val="24"/>
        </w:rPr>
        <w:t>- sprawdzenie stanu połączeń przewodu ochronnego,</w:t>
      </w:r>
    </w:p>
    <w:p w14:paraId="41870ED5" w14:textId="77777777" w:rsidR="004C1B32" w:rsidRPr="003C7B06" w:rsidRDefault="004C1B32" w:rsidP="004C1B32">
      <w:pPr>
        <w:pStyle w:val="Akapitzlist"/>
        <w:spacing w:after="0"/>
        <w:ind w:left="993"/>
        <w:jc w:val="both"/>
        <w:rPr>
          <w:rFonts w:cstheme="minorHAnsi"/>
          <w:sz w:val="24"/>
          <w:szCs w:val="24"/>
        </w:rPr>
      </w:pPr>
      <w:r w:rsidRPr="003C7B06">
        <w:rPr>
          <w:rFonts w:cstheme="minorHAnsi"/>
          <w:sz w:val="24"/>
          <w:szCs w:val="24"/>
        </w:rPr>
        <w:t>- prowadzenie Książki Pracy Systemu- wpisywanie uwag o stanie technicznym,</w:t>
      </w:r>
    </w:p>
    <w:p w14:paraId="7550C87C" w14:textId="77777777" w:rsidR="004C1B32" w:rsidRPr="003C7B06" w:rsidRDefault="004C1B32" w:rsidP="004C1B32">
      <w:pPr>
        <w:pStyle w:val="Akapitzlist"/>
        <w:spacing w:after="0"/>
        <w:ind w:left="993"/>
        <w:jc w:val="both"/>
        <w:rPr>
          <w:rFonts w:cstheme="minorHAnsi"/>
          <w:sz w:val="24"/>
          <w:szCs w:val="24"/>
        </w:rPr>
      </w:pPr>
      <w:r w:rsidRPr="003C7B06">
        <w:rPr>
          <w:rFonts w:cstheme="minorHAnsi"/>
          <w:sz w:val="24"/>
          <w:szCs w:val="24"/>
        </w:rPr>
        <w:t>- sporządzanie protokołów przeglądu z oceną stanu technicznego.</w:t>
      </w:r>
    </w:p>
    <w:p w14:paraId="37282559" w14:textId="77777777" w:rsidR="004C1B32" w:rsidRPr="003C7B06" w:rsidRDefault="004C1B32" w:rsidP="004C1B32">
      <w:pPr>
        <w:pStyle w:val="Akapitzlist"/>
        <w:spacing w:after="0"/>
        <w:ind w:left="993"/>
        <w:jc w:val="both"/>
        <w:rPr>
          <w:rFonts w:cstheme="minorHAnsi"/>
          <w:sz w:val="24"/>
          <w:szCs w:val="24"/>
          <w:u w:val="single"/>
        </w:rPr>
      </w:pPr>
    </w:p>
    <w:p w14:paraId="1A2D9B2E" w14:textId="77777777" w:rsidR="004C1B32" w:rsidRPr="003C7B06" w:rsidRDefault="004C1B32" w:rsidP="004C1B32">
      <w:pPr>
        <w:pStyle w:val="Akapitzlist"/>
        <w:numPr>
          <w:ilvl w:val="0"/>
          <w:numId w:val="2"/>
        </w:numPr>
        <w:spacing w:after="0"/>
        <w:ind w:left="993"/>
        <w:jc w:val="both"/>
        <w:rPr>
          <w:rFonts w:cstheme="minorHAnsi"/>
          <w:sz w:val="24"/>
          <w:szCs w:val="24"/>
          <w:u w:val="single"/>
        </w:rPr>
      </w:pPr>
      <w:r w:rsidRPr="003C7B06">
        <w:rPr>
          <w:rFonts w:cstheme="minorHAnsi"/>
          <w:sz w:val="24"/>
          <w:szCs w:val="24"/>
          <w:u w:val="single"/>
        </w:rPr>
        <w:t>System oddymiania klatek schodowych:</w:t>
      </w:r>
    </w:p>
    <w:p w14:paraId="62A6F100" w14:textId="77777777" w:rsidR="004C1B32" w:rsidRPr="003C7B06" w:rsidRDefault="004C1B32" w:rsidP="004C1B32">
      <w:pPr>
        <w:pStyle w:val="Akapitzlist"/>
        <w:spacing w:after="0"/>
        <w:ind w:left="993"/>
        <w:jc w:val="both"/>
        <w:rPr>
          <w:rFonts w:cstheme="minorHAnsi"/>
          <w:sz w:val="24"/>
          <w:szCs w:val="24"/>
        </w:rPr>
      </w:pPr>
      <w:r w:rsidRPr="003C7B06">
        <w:rPr>
          <w:rFonts w:cstheme="minorHAnsi"/>
          <w:sz w:val="24"/>
          <w:szCs w:val="24"/>
        </w:rPr>
        <w:lastRenderedPageBreak/>
        <w:t>- przeglądzie oraz sprawdzeniu siłowników i klap,</w:t>
      </w:r>
    </w:p>
    <w:p w14:paraId="39787D2B" w14:textId="77777777" w:rsidR="004C1B32" w:rsidRPr="003C7B06" w:rsidRDefault="004C1B32" w:rsidP="004C1B32">
      <w:pPr>
        <w:pStyle w:val="Akapitzlist"/>
        <w:spacing w:after="0"/>
        <w:ind w:left="993"/>
        <w:jc w:val="both"/>
        <w:rPr>
          <w:rFonts w:cstheme="minorHAnsi"/>
          <w:sz w:val="24"/>
          <w:szCs w:val="24"/>
        </w:rPr>
      </w:pPr>
      <w:r w:rsidRPr="003C7B06">
        <w:rPr>
          <w:rFonts w:cstheme="minorHAnsi"/>
          <w:sz w:val="24"/>
          <w:szCs w:val="24"/>
        </w:rPr>
        <w:t xml:space="preserve"> - regulacji w zależności od potrzeb,</w:t>
      </w:r>
    </w:p>
    <w:p w14:paraId="5E66B13D" w14:textId="77777777" w:rsidR="004C1B32" w:rsidRPr="003C7B06" w:rsidRDefault="004C1B32" w:rsidP="004C1B32">
      <w:pPr>
        <w:pStyle w:val="Akapitzlist"/>
        <w:spacing w:after="0"/>
        <w:ind w:left="993"/>
        <w:jc w:val="both"/>
        <w:rPr>
          <w:rFonts w:cstheme="minorHAnsi"/>
          <w:sz w:val="24"/>
          <w:szCs w:val="24"/>
        </w:rPr>
      </w:pPr>
      <w:r w:rsidRPr="003C7B06">
        <w:rPr>
          <w:rFonts w:cstheme="minorHAnsi"/>
          <w:sz w:val="24"/>
          <w:szCs w:val="24"/>
        </w:rPr>
        <w:t xml:space="preserve"> - kontrola pracy układu podczas próbnego sprawdzenia działania,</w:t>
      </w:r>
    </w:p>
    <w:p w14:paraId="24AA4A1A" w14:textId="77777777" w:rsidR="004C1B32" w:rsidRPr="003C7B06" w:rsidRDefault="004C1B32" w:rsidP="004C1B32">
      <w:pPr>
        <w:pStyle w:val="Akapitzlist"/>
        <w:spacing w:after="0"/>
        <w:ind w:left="993"/>
        <w:jc w:val="both"/>
        <w:rPr>
          <w:rFonts w:cstheme="minorHAnsi"/>
          <w:sz w:val="24"/>
          <w:szCs w:val="24"/>
        </w:rPr>
      </w:pPr>
      <w:r w:rsidRPr="003C7B06">
        <w:rPr>
          <w:rFonts w:cstheme="minorHAnsi"/>
          <w:sz w:val="24"/>
          <w:szCs w:val="24"/>
        </w:rPr>
        <w:t xml:space="preserve"> - nadzór oraz obserwacja poprawności działania całego systemu oddymiania.</w:t>
      </w:r>
    </w:p>
    <w:p w14:paraId="33E9923A" w14:textId="77777777" w:rsidR="004C1B32" w:rsidRPr="003C7B06" w:rsidRDefault="004C1B32" w:rsidP="004C1B32">
      <w:pPr>
        <w:pStyle w:val="Akapitzlist"/>
        <w:spacing w:after="0"/>
        <w:ind w:left="993"/>
        <w:jc w:val="both"/>
        <w:rPr>
          <w:rFonts w:cstheme="minorHAnsi"/>
          <w:sz w:val="24"/>
          <w:szCs w:val="24"/>
        </w:rPr>
      </w:pPr>
    </w:p>
    <w:p w14:paraId="229B7930" w14:textId="77777777" w:rsidR="004C1B32" w:rsidRPr="003C7B06" w:rsidRDefault="004C1B32" w:rsidP="004C1B32">
      <w:pPr>
        <w:pStyle w:val="Akapitzlist"/>
        <w:numPr>
          <w:ilvl w:val="0"/>
          <w:numId w:val="2"/>
        </w:numPr>
        <w:spacing w:after="0"/>
        <w:ind w:left="993"/>
        <w:jc w:val="both"/>
        <w:rPr>
          <w:rFonts w:cstheme="minorHAnsi"/>
          <w:sz w:val="24"/>
          <w:szCs w:val="24"/>
          <w:u w:val="single"/>
        </w:rPr>
      </w:pPr>
      <w:r w:rsidRPr="003C7B06">
        <w:rPr>
          <w:rFonts w:cstheme="minorHAnsi"/>
          <w:sz w:val="24"/>
          <w:szCs w:val="24"/>
          <w:u w:val="single"/>
        </w:rPr>
        <w:t>Oświetlenie awaryjno-ewakuacyjne:</w:t>
      </w:r>
    </w:p>
    <w:p w14:paraId="4184F02B" w14:textId="77777777" w:rsidR="004C1B32" w:rsidRPr="003C7B06" w:rsidRDefault="004C1B32" w:rsidP="004C1B32">
      <w:pPr>
        <w:spacing w:after="0"/>
        <w:ind w:left="993"/>
        <w:jc w:val="both"/>
        <w:rPr>
          <w:rFonts w:cstheme="minorHAnsi"/>
          <w:sz w:val="24"/>
          <w:szCs w:val="24"/>
        </w:rPr>
      </w:pPr>
      <w:r w:rsidRPr="003C7B06">
        <w:rPr>
          <w:rFonts w:cstheme="minorHAnsi"/>
          <w:sz w:val="24"/>
          <w:szCs w:val="24"/>
        </w:rPr>
        <w:t>- sprawdzeniu napięć układu zasilającego,</w:t>
      </w:r>
    </w:p>
    <w:p w14:paraId="23FE7146" w14:textId="77777777" w:rsidR="004C1B32" w:rsidRPr="003C7B06" w:rsidRDefault="004C1B32" w:rsidP="004C1B32">
      <w:pPr>
        <w:spacing w:after="0"/>
        <w:ind w:left="993"/>
        <w:jc w:val="both"/>
        <w:rPr>
          <w:rFonts w:cstheme="minorHAnsi"/>
          <w:sz w:val="24"/>
          <w:szCs w:val="24"/>
        </w:rPr>
      </w:pPr>
      <w:r w:rsidRPr="003C7B06">
        <w:rPr>
          <w:rFonts w:cstheme="minorHAnsi"/>
          <w:sz w:val="24"/>
          <w:szCs w:val="24"/>
        </w:rPr>
        <w:t>- sprawdzeniu pojemności akumulatorów układu buforowego,</w:t>
      </w:r>
    </w:p>
    <w:p w14:paraId="734C4120" w14:textId="77777777" w:rsidR="004C1B32" w:rsidRPr="003C7B06" w:rsidRDefault="004C1B32" w:rsidP="004C1B32">
      <w:pPr>
        <w:spacing w:after="0"/>
        <w:ind w:left="993"/>
        <w:jc w:val="both"/>
        <w:rPr>
          <w:rFonts w:cstheme="minorHAnsi"/>
          <w:sz w:val="24"/>
          <w:szCs w:val="24"/>
        </w:rPr>
      </w:pPr>
      <w:r w:rsidRPr="003C7B06">
        <w:rPr>
          <w:rFonts w:cstheme="minorHAnsi"/>
          <w:sz w:val="24"/>
          <w:szCs w:val="24"/>
        </w:rPr>
        <w:t>- kontroli pracy układu podczas próbnego sprawdzenia działania lamp oświetlenia awaryjnego i ewakuacyjnego,</w:t>
      </w:r>
    </w:p>
    <w:p w14:paraId="4F6B5964" w14:textId="77777777" w:rsidR="004C1B32" w:rsidRPr="003C7B06" w:rsidRDefault="004C1B32" w:rsidP="004C1B32">
      <w:pPr>
        <w:spacing w:after="0"/>
        <w:ind w:left="993"/>
        <w:jc w:val="both"/>
        <w:rPr>
          <w:rFonts w:cstheme="minorHAnsi"/>
          <w:sz w:val="24"/>
          <w:szCs w:val="24"/>
        </w:rPr>
      </w:pPr>
    </w:p>
    <w:p w14:paraId="64513967" w14:textId="77777777" w:rsidR="004C1B32" w:rsidRPr="003C7B06" w:rsidRDefault="004C1B32" w:rsidP="004C1B32">
      <w:pPr>
        <w:pStyle w:val="Akapitzlist"/>
        <w:numPr>
          <w:ilvl w:val="0"/>
          <w:numId w:val="2"/>
        </w:numPr>
        <w:spacing w:after="0"/>
        <w:ind w:left="993"/>
        <w:jc w:val="both"/>
        <w:rPr>
          <w:rFonts w:cstheme="minorHAnsi"/>
          <w:sz w:val="24"/>
          <w:szCs w:val="24"/>
          <w:u w:val="single"/>
        </w:rPr>
      </w:pPr>
      <w:r w:rsidRPr="003C7B06">
        <w:rPr>
          <w:rFonts w:cstheme="minorHAnsi"/>
          <w:sz w:val="24"/>
          <w:szCs w:val="24"/>
          <w:u w:val="single"/>
        </w:rPr>
        <w:t>Instalacja gaszenia gazem w Serwerowni:</w:t>
      </w:r>
    </w:p>
    <w:p w14:paraId="1B1409B9" w14:textId="77777777" w:rsidR="004C1B32" w:rsidRPr="003C7B06" w:rsidRDefault="004C1B32" w:rsidP="004C1B32">
      <w:pPr>
        <w:spacing w:after="0"/>
        <w:ind w:left="993"/>
        <w:jc w:val="both"/>
        <w:rPr>
          <w:rFonts w:cstheme="minorHAnsi"/>
          <w:sz w:val="24"/>
          <w:szCs w:val="24"/>
        </w:rPr>
      </w:pPr>
      <w:r w:rsidRPr="003C7B06">
        <w:rPr>
          <w:rFonts w:cstheme="minorHAnsi"/>
          <w:sz w:val="24"/>
          <w:szCs w:val="24"/>
        </w:rPr>
        <w:t>- konserwacja centrali sterowania wraz z układem zasilania,</w:t>
      </w:r>
    </w:p>
    <w:p w14:paraId="6AC5C7DC" w14:textId="77777777" w:rsidR="004C1B32" w:rsidRPr="003C7B06" w:rsidRDefault="004C1B32" w:rsidP="004C1B32">
      <w:pPr>
        <w:spacing w:after="0"/>
        <w:ind w:left="993"/>
        <w:rPr>
          <w:rFonts w:cstheme="minorHAnsi"/>
          <w:sz w:val="24"/>
          <w:szCs w:val="24"/>
        </w:rPr>
      </w:pPr>
      <w:r w:rsidRPr="003C7B06">
        <w:rPr>
          <w:rFonts w:cstheme="minorHAnsi"/>
          <w:sz w:val="24"/>
          <w:szCs w:val="24"/>
        </w:rPr>
        <w:t xml:space="preserve">- konserwacja awaryjnego źródła zasilania (sprawdzenia wartości napięć na </w:t>
      </w:r>
      <w:r w:rsidRPr="003C7B06">
        <w:rPr>
          <w:rFonts w:cstheme="minorHAnsi"/>
          <w:sz w:val="24"/>
          <w:szCs w:val="24"/>
        </w:rPr>
        <w:br/>
        <w:t xml:space="preserve">    akumulatorach, oczyszczenie zacisków ogniw, sprawdzenie prawidłowości </w:t>
      </w:r>
      <w:r w:rsidRPr="003C7B06">
        <w:rPr>
          <w:rFonts w:cstheme="minorHAnsi"/>
          <w:sz w:val="24"/>
          <w:szCs w:val="24"/>
        </w:rPr>
        <w:br/>
        <w:t xml:space="preserve">     połączeń, okresowe ładowanie akumulatorów),</w:t>
      </w:r>
    </w:p>
    <w:p w14:paraId="409131F7" w14:textId="77777777" w:rsidR="004C1B32" w:rsidRPr="003C7B06" w:rsidRDefault="004C1B32" w:rsidP="004C1B32">
      <w:pPr>
        <w:spacing w:after="0"/>
        <w:ind w:left="993"/>
        <w:rPr>
          <w:rFonts w:cstheme="minorHAnsi"/>
          <w:sz w:val="24"/>
          <w:szCs w:val="24"/>
        </w:rPr>
      </w:pPr>
      <w:r w:rsidRPr="003C7B06">
        <w:rPr>
          <w:rFonts w:cstheme="minorHAnsi"/>
          <w:sz w:val="24"/>
          <w:szCs w:val="24"/>
        </w:rPr>
        <w:t xml:space="preserve">- konserwacja linii dozorowych i sygnalizacyjnych (sprawdzenia prawidłowości </w:t>
      </w:r>
      <w:r w:rsidRPr="003C7B06">
        <w:rPr>
          <w:rFonts w:cstheme="minorHAnsi"/>
          <w:sz w:val="24"/>
          <w:szCs w:val="24"/>
        </w:rPr>
        <w:br/>
        <w:t xml:space="preserve">    mocowania i połączeń na łączówkach, puszkach i rozdzielaczach, sprawdzenia </w:t>
      </w:r>
      <w:r w:rsidRPr="003C7B06">
        <w:rPr>
          <w:rFonts w:cstheme="minorHAnsi"/>
          <w:sz w:val="24"/>
          <w:szCs w:val="24"/>
        </w:rPr>
        <w:br/>
        <w:t xml:space="preserve">    sygnalizacji na centrali sygnalizacji pożaru),</w:t>
      </w:r>
    </w:p>
    <w:p w14:paraId="1D36B211" w14:textId="77777777" w:rsidR="004C1B32" w:rsidRPr="003C7B06" w:rsidRDefault="004C1B32" w:rsidP="004C1B32">
      <w:pPr>
        <w:spacing w:after="0"/>
        <w:ind w:left="993"/>
        <w:rPr>
          <w:rFonts w:cstheme="minorHAnsi"/>
          <w:sz w:val="24"/>
          <w:szCs w:val="24"/>
        </w:rPr>
      </w:pPr>
      <w:r w:rsidRPr="003C7B06">
        <w:rPr>
          <w:rFonts w:cstheme="minorHAnsi"/>
          <w:sz w:val="24"/>
          <w:szCs w:val="24"/>
        </w:rPr>
        <w:t xml:space="preserve">- konserwacja sygnalizatorów, czujek, ręcznych ostrzegawczy pożarowych </w:t>
      </w:r>
      <w:r w:rsidRPr="003C7B06">
        <w:rPr>
          <w:rFonts w:cstheme="minorHAnsi"/>
          <w:sz w:val="24"/>
          <w:szCs w:val="24"/>
        </w:rPr>
        <w:br/>
        <w:t xml:space="preserve">   (sprawdzenie skuteczności ich działania),</w:t>
      </w:r>
    </w:p>
    <w:p w14:paraId="5659E7C7" w14:textId="77777777" w:rsidR="004C1B32" w:rsidRPr="003C7B06" w:rsidRDefault="004C1B32" w:rsidP="004C1B32">
      <w:pPr>
        <w:spacing w:after="0"/>
        <w:ind w:left="993"/>
        <w:jc w:val="both"/>
        <w:rPr>
          <w:rFonts w:cstheme="minorHAnsi"/>
          <w:sz w:val="24"/>
          <w:szCs w:val="24"/>
        </w:rPr>
      </w:pPr>
      <w:r w:rsidRPr="003C7B06">
        <w:rPr>
          <w:rFonts w:cstheme="minorHAnsi"/>
          <w:sz w:val="24"/>
          <w:szCs w:val="24"/>
        </w:rPr>
        <w:t>- kontrola wizualna kompletności urządzenia i układu zasilającego,</w:t>
      </w:r>
    </w:p>
    <w:p w14:paraId="521DA092" w14:textId="77777777" w:rsidR="004C1B32" w:rsidRPr="003C7B06" w:rsidRDefault="004C1B32" w:rsidP="004C1B32">
      <w:pPr>
        <w:spacing w:after="0"/>
        <w:ind w:left="993"/>
        <w:jc w:val="both"/>
        <w:rPr>
          <w:rFonts w:cstheme="minorHAnsi"/>
          <w:sz w:val="24"/>
          <w:szCs w:val="24"/>
        </w:rPr>
      </w:pPr>
      <w:r w:rsidRPr="003C7B06">
        <w:rPr>
          <w:rFonts w:cstheme="minorHAnsi"/>
          <w:sz w:val="24"/>
          <w:szCs w:val="24"/>
        </w:rPr>
        <w:t>- test całości i ciągłości obwodów elektrycznej aktywacji,</w:t>
      </w:r>
    </w:p>
    <w:p w14:paraId="55A5F4BA" w14:textId="77777777" w:rsidR="004C1B32" w:rsidRPr="003C7B06" w:rsidRDefault="004C1B32" w:rsidP="004C1B32">
      <w:pPr>
        <w:spacing w:after="0"/>
        <w:ind w:left="993"/>
        <w:jc w:val="both"/>
        <w:rPr>
          <w:rFonts w:cstheme="minorHAnsi"/>
          <w:sz w:val="24"/>
          <w:szCs w:val="24"/>
        </w:rPr>
      </w:pPr>
      <w:r w:rsidRPr="003C7B06">
        <w:rPr>
          <w:rFonts w:cstheme="minorHAnsi"/>
          <w:sz w:val="24"/>
          <w:szCs w:val="24"/>
        </w:rPr>
        <w:t>- wizualna kontrola stanu zewnętrznego butli, rurociągów, dysz wypływowych,</w:t>
      </w:r>
    </w:p>
    <w:p w14:paraId="5AAA6ECB" w14:textId="77777777" w:rsidR="004C1B32" w:rsidRPr="003C7B06" w:rsidRDefault="004C1B32" w:rsidP="004C1B32">
      <w:pPr>
        <w:spacing w:after="0"/>
        <w:ind w:left="285" w:firstLine="708"/>
        <w:jc w:val="both"/>
        <w:rPr>
          <w:rFonts w:cstheme="minorHAnsi"/>
          <w:sz w:val="24"/>
          <w:szCs w:val="24"/>
        </w:rPr>
      </w:pPr>
      <w:r w:rsidRPr="003C7B06">
        <w:rPr>
          <w:rFonts w:cstheme="minorHAnsi"/>
          <w:sz w:val="24"/>
          <w:szCs w:val="24"/>
        </w:rPr>
        <w:t>- sprawdzenie zamocowań butli, dysz, rurociągów, dokręcenie śrub mocujących,</w:t>
      </w:r>
    </w:p>
    <w:p w14:paraId="576938D0" w14:textId="77777777" w:rsidR="004C1B32" w:rsidRPr="003C7B06" w:rsidRDefault="004C1B32" w:rsidP="004C1B32">
      <w:pPr>
        <w:spacing w:after="0"/>
        <w:ind w:left="285" w:firstLine="708"/>
        <w:jc w:val="both"/>
        <w:rPr>
          <w:rFonts w:cstheme="minorHAnsi"/>
          <w:sz w:val="24"/>
          <w:szCs w:val="24"/>
        </w:rPr>
      </w:pPr>
      <w:r w:rsidRPr="003C7B06">
        <w:rPr>
          <w:rFonts w:cstheme="minorHAnsi"/>
          <w:sz w:val="24"/>
          <w:szCs w:val="24"/>
        </w:rPr>
        <w:t>- wizualna kontrola siłownika elektrycznego, ręcznego,</w:t>
      </w:r>
    </w:p>
    <w:p w14:paraId="7AB55FF2" w14:textId="77777777" w:rsidR="004C1B32" w:rsidRPr="003C7B06" w:rsidRDefault="004C1B32" w:rsidP="004C1B32">
      <w:pPr>
        <w:spacing w:after="0"/>
        <w:ind w:left="285" w:firstLine="708"/>
        <w:jc w:val="both"/>
        <w:rPr>
          <w:rFonts w:cstheme="minorHAnsi"/>
          <w:sz w:val="24"/>
          <w:szCs w:val="24"/>
        </w:rPr>
      </w:pPr>
      <w:r w:rsidRPr="003C7B06">
        <w:rPr>
          <w:rFonts w:cstheme="minorHAnsi"/>
          <w:sz w:val="24"/>
          <w:szCs w:val="24"/>
        </w:rPr>
        <w:t>- sprawdzenie obwodów sterowania pracą systemu gaśniczego ,</w:t>
      </w:r>
    </w:p>
    <w:p w14:paraId="1B2EC5B2" w14:textId="77777777" w:rsidR="004C1B32" w:rsidRPr="003C7B06" w:rsidRDefault="004C1B32" w:rsidP="004C1B32">
      <w:pPr>
        <w:spacing w:after="0"/>
        <w:ind w:left="993" w:hanging="1"/>
        <w:rPr>
          <w:rFonts w:cstheme="minorHAnsi"/>
          <w:sz w:val="24"/>
          <w:szCs w:val="24"/>
        </w:rPr>
      </w:pPr>
      <w:r w:rsidRPr="003C7B06">
        <w:rPr>
          <w:rFonts w:cstheme="minorHAnsi"/>
          <w:sz w:val="24"/>
          <w:szCs w:val="24"/>
        </w:rPr>
        <w:t xml:space="preserve">- sprawdzenie dostępności czy np.  wyloty środka gaśniczego nie zostały zastawione </w:t>
      </w:r>
      <w:r w:rsidRPr="003C7B06">
        <w:rPr>
          <w:rFonts w:cstheme="minorHAnsi"/>
          <w:sz w:val="24"/>
          <w:szCs w:val="24"/>
        </w:rPr>
        <w:br/>
        <w:t xml:space="preserve">   lub zasłonięte przez inne urządzenia</w:t>
      </w:r>
    </w:p>
    <w:p w14:paraId="6C62FE06" w14:textId="77777777" w:rsidR="004C1B32" w:rsidRPr="003C7B06" w:rsidRDefault="004C1B32" w:rsidP="004C1B32">
      <w:pPr>
        <w:spacing w:after="0"/>
        <w:jc w:val="both"/>
        <w:rPr>
          <w:rFonts w:cstheme="minorHAnsi"/>
          <w:sz w:val="24"/>
          <w:szCs w:val="24"/>
        </w:rPr>
      </w:pPr>
    </w:p>
    <w:p w14:paraId="2CB82D82" w14:textId="77777777" w:rsidR="004C1B32" w:rsidRPr="003C7B06" w:rsidRDefault="004C1B32" w:rsidP="004C1B32">
      <w:pPr>
        <w:pStyle w:val="Akapitzlist"/>
        <w:numPr>
          <w:ilvl w:val="0"/>
          <w:numId w:val="2"/>
        </w:numPr>
        <w:spacing w:after="0"/>
        <w:ind w:left="993"/>
        <w:jc w:val="both"/>
        <w:rPr>
          <w:rFonts w:cstheme="minorHAnsi"/>
          <w:sz w:val="24"/>
          <w:szCs w:val="24"/>
          <w:u w:val="single"/>
        </w:rPr>
      </w:pPr>
      <w:r w:rsidRPr="003C7B06">
        <w:rPr>
          <w:rFonts w:cstheme="minorHAnsi"/>
          <w:sz w:val="24"/>
          <w:szCs w:val="24"/>
          <w:u w:val="single"/>
        </w:rPr>
        <w:t>Przeciwpożarowe Wyłączniki Prądu (PWP):</w:t>
      </w:r>
    </w:p>
    <w:p w14:paraId="30B69B7C" w14:textId="77777777" w:rsidR="004C1B32" w:rsidRPr="003C7B06" w:rsidRDefault="004C1B32" w:rsidP="004C1B32">
      <w:pPr>
        <w:spacing w:after="0"/>
        <w:ind w:left="993"/>
        <w:jc w:val="both"/>
        <w:rPr>
          <w:rFonts w:cstheme="minorHAnsi"/>
          <w:sz w:val="24"/>
          <w:szCs w:val="24"/>
        </w:rPr>
      </w:pPr>
      <w:r w:rsidRPr="003C7B06">
        <w:rPr>
          <w:rFonts w:cstheme="minorHAnsi"/>
          <w:sz w:val="24"/>
          <w:szCs w:val="24"/>
        </w:rPr>
        <w:t>- funkcjonowanie (poprawne uruchomienie) wyłącznika ppoż,</w:t>
      </w:r>
    </w:p>
    <w:p w14:paraId="6877B3EB" w14:textId="77777777" w:rsidR="004C1B32" w:rsidRPr="003C7B06" w:rsidRDefault="004C1B32" w:rsidP="004C1B32">
      <w:pPr>
        <w:spacing w:after="0"/>
        <w:ind w:left="993"/>
        <w:jc w:val="both"/>
        <w:rPr>
          <w:rFonts w:cstheme="minorHAnsi"/>
          <w:sz w:val="24"/>
          <w:szCs w:val="24"/>
        </w:rPr>
      </w:pPr>
      <w:r w:rsidRPr="003C7B06">
        <w:rPr>
          <w:rFonts w:cstheme="minorHAnsi"/>
          <w:sz w:val="24"/>
          <w:szCs w:val="24"/>
        </w:rPr>
        <w:t>- właściwe oznakowanie urządzenia, stan techniczny,</w:t>
      </w:r>
    </w:p>
    <w:p w14:paraId="533E3056" w14:textId="77777777" w:rsidR="004C1B32" w:rsidRPr="003C7B06" w:rsidRDefault="004C1B32" w:rsidP="004C1B32">
      <w:pPr>
        <w:spacing w:after="0"/>
        <w:ind w:left="993"/>
        <w:jc w:val="both"/>
        <w:rPr>
          <w:rFonts w:cstheme="minorHAnsi"/>
          <w:sz w:val="24"/>
          <w:szCs w:val="24"/>
        </w:rPr>
      </w:pPr>
      <w:r w:rsidRPr="003C7B06">
        <w:rPr>
          <w:rFonts w:cstheme="minorHAnsi"/>
          <w:sz w:val="24"/>
          <w:szCs w:val="24"/>
        </w:rPr>
        <w:t>- sprawdzenie obwodów elektrycznych dla aktywnej i nieaktywnej części.</w:t>
      </w:r>
    </w:p>
    <w:p w14:paraId="13D137A6" w14:textId="77777777" w:rsidR="004C1B32" w:rsidRPr="003C7B06" w:rsidRDefault="004C1B32" w:rsidP="004C1B32">
      <w:pPr>
        <w:spacing w:after="0"/>
        <w:jc w:val="both"/>
        <w:rPr>
          <w:rFonts w:cstheme="minorHAnsi"/>
          <w:sz w:val="24"/>
          <w:szCs w:val="24"/>
        </w:rPr>
      </w:pPr>
    </w:p>
    <w:p w14:paraId="5C509E10" w14:textId="77777777" w:rsidR="004C1B32" w:rsidRPr="003C7B06" w:rsidRDefault="004C1B32" w:rsidP="004C1B32">
      <w:pPr>
        <w:pStyle w:val="Akapitzlist"/>
        <w:numPr>
          <w:ilvl w:val="0"/>
          <w:numId w:val="2"/>
        </w:numPr>
        <w:spacing w:after="0"/>
        <w:ind w:left="993"/>
        <w:jc w:val="both"/>
        <w:rPr>
          <w:rFonts w:cstheme="minorHAnsi"/>
          <w:sz w:val="24"/>
          <w:szCs w:val="24"/>
          <w:u w:val="single"/>
        </w:rPr>
      </w:pPr>
      <w:r w:rsidRPr="003C7B06">
        <w:rPr>
          <w:rFonts w:cstheme="minorHAnsi"/>
          <w:sz w:val="24"/>
          <w:szCs w:val="24"/>
          <w:u w:val="single"/>
        </w:rPr>
        <w:t>Sprzęt gaśniczy – hydranty wewnętrzne, gaśnice:</w:t>
      </w:r>
    </w:p>
    <w:p w14:paraId="1BCCC5F3" w14:textId="77777777" w:rsidR="004C1B32" w:rsidRPr="003C7B06" w:rsidRDefault="004C1B32" w:rsidP="004C1B32">
      <w:pPr>
        <w:spacing w:after="0"/>
        <w:ind w:left="993"/>
        <w:jc w:val="both"/>
        <w:rPr>
          <w:rFonts w:cstheme="minorHAnsi"/>
          <w:sz w:val="24"/>
          <w:szCs w:val="24"/>
        </w:rPr>
      </w:pPr>
      <w:r w:rsidRPr="003C7B06">
        <w:rPr>
          <w:rFonts w:cstheme="minorHAnsi"/>
          <w:sz w:val="24"/>
          <w:szCs w:val="24"/>
        </w:rPr>
        <w:t>- przegląd gaśnic (oględziny, przedłużenie terminu użytkowania),</w:t>
      </w:r>
    </w:p>
    <w:p w14:paraId="19D2B19A" w14:textId="77777777" w:rsidR="004C1B32" w:rsidRPr="003C7B06" w:rsidRDefault="004C1B32" w:rsidP="004C1B32">
      <w:pPr>
        <w:spacing w:after="0"/>
        <w:ind w:left="993"/>
        <w:jc w:val="both"/>
        <w:rPr>
          <w:rFonts w:cstheme="minorHAnsi"/>
          <w:sz w:val="24"/>
          <w:szCs w:val="24"/>
        </w:rPr>
      </w:pPr>
      <w:r w:rsidRPr="003C7B06">
        <w:rPr>
          <w:rFonts w:cstheme="minorHAnsi"/>
          <w:sz w:val="24"/>
          <w:szCs w:val="24"/>
        </w:rPr>
        <w:t>- przegląd hydrantów wewnętrznych (sprawdzenie stanu technicznego wyposażenia szafki hydrantowej, przewinięcie odcinka węża wraz z przełączeniem podejść pod prądownicę i zawór czerpalny, sprawdzenie szczelności),</w:t>
      </w:r>
    </w:p>
    <w:p w14:paraId="42F42EDF" w14:textId="77777777" w:rsidR="004C1B32" w:rsidRPr="003C7B06" w:rsidRDefault="004C1B32" w:rsidP="004C1B32">
      <w:pPr>
        <w:spacing w:after="0"/>
        <w:ind w:left="993"/>
        <w:jc w:val="both"/>
        <w:rPr>
          <w:rFonts w:cstheme="minorHAnsi"/>
          <w:sz w:val="24"/>
          <w:szCs w:val="24"/>
        </w:rPr>
      </w:pPr>
      <w:r w:rsidRPr="003C7B06">
        <w:rPr>
          <w:rFonts w:cstheme="minorHAnsi"/>
          <w:sz w:val="24"/>
          <w:szCs w:val="24"/>
        </w:rPr>
        <w:t>- badanie ciśnienia i wydajności w hydrantach,</w:t>
      </w:r>
    </w:p>
    <w:p w14:paraId="2CB6F741" w14:textId="77777777" w:rsidR="004C1B32" w:rsidRPr="003C7B06" w:rsidRDefault="004C1B32" w:rsidP="004C1B32">
      <w:pPr>
        <w:spacing w:after="0"/>
        <w:ind w:left="993"/>
        <w:jc w:val="both"/>
        <w:rPr>
          <w:rFonts w:cstheme="minorHAnsi"/>
          <w:sz w:val="24"/>
          <w:szCs w:val="24"/>
        </w:rPr>
      </w:pPr>
      <w:r w:rsidRPr="003C7B06">
        <w:rPr>
          <w:rFonts w:cstheme="minorHAnsi"/>
          <w:sz w:val="24"/>
          <w:szCs w:val="24"/>
        </w:rPr>
        <w:t>- pomiar szczelności węży pożarniczych</w:t>
      </w:r>
    </w:p>
    <w:p w14:paraId="02385514" w14:textId="77777777" w:rsidR="004C1B32" w:rsidRPr="003C7B06" w:rsidRDefault="004C1B32" w:rsidP="004C1B32">
      <w:pPr>
        <w:spacing w:after="0"/>
        <w:jc w:val="both"/>
        <w:rPr>
          <w:rFonts w:cstheme="minorHAnsi"/>
          <w:sz w:val="24"/>
          <w:szCs w:val="24"/>
        </w:rPr>
      </w:pPr>
    </w:p>
    <w:p w14:paraId="46249949" w14:textId="77777777" w:rsidR="004C1B32" w:rsidRPr="003C7B06" w:rsidRDefault="004C1B32" w:rsidP="004C1B32">
      <w:pPr>
        <w:pStyle w:val="Akapitzlist"/>
        <w:numPr>
          <w:ilvl w:val="0"/>
          <w:numId w:val="2"/>
        </w:numPr>
        <w:spacing w:after="0"/>
        <w:ind w:left="993"/>
        <w:jc w:val="both"/>
        <w:rPr>
          <w:rFonts w:cstheme="minorHAnsi"/>
          <w:sz w:val="24"/>
          <w:szCs w:val="24"/>
          <w:u w:val="single"/>
        </w:rPr>
      </w:pPr>
      <w:r w:rsidRPr="003C7B06">
        <w:rPr>
          <w:rFonts w:cstheme="minorHAnsi"/>
          <w:sz w:val="24"/>
          <w:szCs w:val="24"/>
          <w:u w:val="single"/>
        </w:rPr>
        <w:t>Drzwi ppoż.:</w:t>
      </w:r>
    </w:p>
    <w:p w14:paraId="05196822" w14:textId="77777777" w:rsidR="004C1B32" w:rsidRPr="003C7B06" w:rsidRDefault="004C1B32" w:rsidP="004C1B32">
      <w:pPr>
        <w:spacing w:after="0"/>
        <w:ind w:left="993"/>
        <w:jc w:val="both"/>
        <w:rPr>
          <w:rFonts w:cstheme="minorHAnsi"/>
          <w:sz w:val="24"/>
          <w:szCs w:val="24"/>
        </w:rPr>
      </w:pPr>
      <w:r w:rsidRPr="003C7B06">
        <w:rPr>
          <w:rFonts w:cstheme="minorHAnsi"/>
          <w:sz w:val="24"/>
          <w:szCs w:val="24"/>
        </w:rPr>
        <w:t>- oględziny zewnętrzne stanu drzwi,</w:t>
      </w:r>
    </w:p>
    <w:p w14:paraId="3ABC85F7" w14:textId="77777777" w:rsidR="004C1B32" w:rsidRPr="003C7B06" w:rsidRDefault="004C1B32" w:rsidP="004C1B32">
      <w:pPr>
        <w:spacing w:after="0"/>
        <w:ind w:left="993"/>
        <w:jc w:val="both"/>
        <w:rPr>
          <w:rFonts w:cstheme="minorHAnsi"/>
          <w:sz w:val="24"/>
          <w:szCs w:val="24"/>
        </w:rPr>
      </w:pPr>
      <w:r w:rsidRPr="003C7B06">
        <w:rPr>
          <w:rFonts w:cstheme="minorHAnsi"/>
          <w:sz w:val="24"/>
          <w:szCs w:val="24"/>
        </w:rPr>
        <w:t>- sprawdzenie części mechanicznych drzwi,</w:t>
      </w:r>
    </w:p>
    <w:p w14:paraId="6D6C359C" w14:textId="77777777" w:rsidR="004C1B32" w:rsidRPr="003C7B06" w:rsidRDefault="004C1B32" w:rsidP="004C1B32">
      <w:pPr>
        <w:spacing w:after="0"/>
        <w:ind w:left="993"/>
        <w:jc w:val="both"/>
        <w:rPr>
          <w:rFonts w:cstheme="minorHAnsi"/>
          <w:sz w:val="24"/>
          <w:szCs w:val="24"/>
        </w:rPr>
      </w:pPr>
      <w:r w:rsidRPr="003C7B06">
        <w:rPr>
          <w:rFonts w:cstheme="minorHAnsi"/>
          <w:sz w:val="24"/>
          <w:szCs w:val="24"/>
        </w:rPr>
        <w:t>- sprawdzenie centralki i układu zasilającego,</w:t>
      </w:r>
    </w:p>
    <w:p w14:paraId="6B519C8D" w14:textId="77777777" w:rsidR="004C1B32" w:rsidRPr="003C7B06" w:rsidRDefault="004C1B32" w:rsidP="004C1B32">
      <w:pPr>
        <w:spacing w:after="0"/>
        <w:ind w:left="993"/>
        <w:jc w:val="both"/>
        <w:rPr>
          <w:rFonts w:cstheme="minorHAnsi"/>
          <w:sz w:val="24"/>
          <w:szCs w:val="24"/>
        </w:rPr>
      </w:pPr>
      <w:r w:rsidRPr="003C7B06">
        <w:rPr>
          <w:rFonts w:cstheme="minorHAnsi"/>
          <w:sz w:val="24"/>
          <w:szCs w:val="24"/>
        </w:rPr>
        <w:t>- przegląd oraz sprawdzenie okablowania,</w:t>
      </w:r>
    </w:p>
    <w:p w14:paraId="34EFC93B" w14:textId="77777777" w:rsidR="004C1B32" w:rsidRPr="003C7B06" w:rsidRDefault="004C1B32" w:rsidP="004C1B32">
      <w:pPr>
        <w:spacing w:after="0"/>
        <w:ind w:left="993"/>
        <w:jc w:val="both"/>
        <w:rPr>
          <w:rFonts w:cstheme="minorHAnsi"/>
          <w:sz w:val="24"/>
          <w:szCs w:val="24"/>
        </w:rPr>
      </w:pPr>
      <w:r w:rsidRPr="003C7B06">
        <w:rPr>
          <w:rFonts w:cstheme="minorHAnsi"/>
          <w:sz w:val="24"/>
          <w:szCs w:val="24"/>
        </w:rPr>
        <w:t>- kontrola funkcji "zamykania",</w:t>
      </w:r>
    </w:p>
    <w:p w14:paraId="6E07A796" w14:textId="77777777" w:rsidR="004C1B32" w:rsidRPr="003C7B06" w:rsidRDefault="004C1B32" w:rsidP="004C1B32">
      <w:pPr>
        <w:spacing w:after="0"/>
        <w:ind w:left="993"/>
        <w:rPr>
          <w:rFonts w:cstheme="minorHAnsi"/>
          <w:sz w:val="24"/>
          <w:szCs w:val="24"/>
        </w:rPr>
      </w:pPr>
      <w:r w:rsidRPr="003C7B06">
        <w:rPr>
          <w:rFonts w:cstheme="minorHAnsi"/>
          <w:sz w:val="24"/>
          <w:szCs w:val="24"/>
        </w:rPr>
        <w:t xml:space="preserve">- oczyszczenie i regulacja siłowników (elektromagnesów), zawiasów  w zależności od </w:t>
      </w:r>
      <w:r w:rsidRPr="003C7B06">
        <w:rPr>
          <w:rFonts w:cstheme="minorHAnsi"/>
          <w:sz w:val="24"/>
          <w:szCs w:val="24"/>
        </w:rPr>
        <w:br/>
        <w:t xml:space="preserve">   potrzeb,</w:t>
      </w:r>
    </w:p>
    <w:p w14:paraId="36B50673" w14:textId="77777777" w:rsidR="004C1B32" w:rsidRPr="003C7B06" w:rsidRDefault="004C1B32" w:rsidP="004C1B32">
      <w:pPr>
        <w:spacing w:after="0"/>
        <w:ind w:left="993"/>
        <w:jc w:val="both"/>
        <w:rPr>
          <w:rFonts w:cstheme="minorHAnsi"/>
          <w:sz w:val="24"/>
          <w:szCs w:val="24"/>
        </w:rPr>
      </w:pPr>
      <w:r w:rsidRPr="003C7B06">
        <w:rPr>
          <w:rFonts w:cstheme="minorHAnsi"/>
          <w:sz w:val="24"/>
          <w:szCs w:val="24"/>
        </w:rPr>
        <w:t>- kontrola pracy układu podczas próbnego sprawdzenia działania.</w:t>
      </w:r>
    </w:p>
    <w:p w14:paraId="4847DB73" w14:textId="77777777" w:rsidR="00973ABD" w:rsidRDefault="00973ABD" w:rsidP="00973ABD">
      <w:pPr>
        <w:jc w:val="both"/>
        <w:rPr>
          <w:rFonts w:cstheme="minorHAnsi"/>
          <w:color w:val="000000"/>
          <w:sz w:val="24"/>
          <w:szCs w:val="24"/>
        </w:rPr>
      </w:pPr>
    </w:p>
    <w:p w14:paraId="708520DD" w14:textId="77777777" w:rsidR="00CC24DA" w:rsidRPr="000C2E5E" w:rsidRDefault="00CC24DA" w:rsidP="00CC24DA">
      <w:pPr>
        <w:spacing w:after="0" w:line="240" w:lineRule="auto"/>
        <w:jc w:val="both"/>
        <w:rPr>
          <w:rFonts w:ascii="Arial" w:eastAsia="Times New Roman" w:hAnsi="Arial" w:cs="Arial"/>
          <w:b/>
          <w:color w:val="000000"/>
          <w:kern w:val="0"/>
          <w:lang w:eastAsia="pl-PL"/>
          <w14:ligatures w14:val="none"/>
        </w:rPr>
      </w:pPr>
    </w:p>
    <w:p w14:paraId="3E4AAE4E" w14:textId="0592DDA2" w:rsidR="00CC24DA" w:rsidRPr="000C2E5E" w:rsidRDefault="00CC24DA" w:rsidP="00CC24DA">
      <w:pPr>
        <w:spacing w:after="0" w:line="240" w:lineRule="auto"/>
        <w:jc w:val="both"/>
        <w:rPr>
          <w:rFonts w:ascii="Arial" w:eastAsia="Times New Roman" w:hAnsi="Arial" w:cs="Times New Roman"/>
          <w:color w:val="000000"/>
          <w:kern w:val="0"/>
          <w:sz w:val="24"/>
          <w:szCs w:val="20"/>
          <w:lang w:eastAsia="pl-PL"/>
          <w14:ligatures w14:val="none"/>
        </w:rPr>
      </w:pPr>
      <w:r w:rsidRPr="00CC24DA">
        <w:rPr>
          <w:rFonts w:ascii="Arial" w:eastAsia="Times New Roman" w:hAnsi="Arial" w:cs="Times New Roman"/>
          <w:b/>
          <w:bCs/>
          <w:color w:val="000000"/>
          <w:kern w:val="0"/>
          <w:sz w:val="24"/>
          <w:szCs w:val="20"/>
          <w:u w:val="single"/>
          <w:lang w:val="en-US" w:eastAsia="pl-PL"/>
          <w14:ligatures w14:val="none"/>
        </w:rPr>
        <w:t>Filia nr 3 Wielkopolskie Centrum Rehabilitacji w Kiekrzu</w:t>
      </w:r>
    </w:p>
    <w:p w14:paraId="66ED84C8" w14:textId="77777777" w:rsidR="00CC24DA" w:rsidRDefault="00CC24DA" w:rsidP="00973ABD">
      <w:pPr>
        <w:jc w:val="both"/>
        <w:rPr>
          <w:rFonts w:cstheme="minorHAnsi"/>
          <w:color w:val="000000"/>
          <w:sz w:val="24"/>
          <w:szCs w:val="24"/>
        </w:rPr>
      </w:pPr>
    </w:p>
    <w:p w14:paraId="62366D7D" w14:textId="0E4589BC" w:rsidR="00973ABD" w:rsidRPr="00CC7D3A" w:rsidRDefault="00973ABD" w:rsidP="00973ABD">
      <w:pPr>
        <w:jc w:val="both"/>
        <w:rPr>
          <w:rFonts w:cstheme="minorHAnsi"/>
          <w:color w:val="000000"/>
          <w:sz w:val="24"/>
          <w:szCs w:val="24"/>
        </w:rPr>
      </w:pPr>
      <w:r w:rsidRPr="009C172E">
        <w:rPr>
          <w:rFonts w:cstheme="minorHAnsi"/>
          <w:color w:val="000000"/>
          <w:sz w:val="24"/>
          <w:szCs w:val="24"/>
        </w:rPr>
        <w:t>W ramach zadania należy wykonać</w:t>
      </w:r>
      <w:r>
        <w:rPr>
          <w:rFonts w:cstheme="minorHAnsi"/>
          <w:color w:val="000000"/>
          <w:sz w:val="24"/>
          <w:szCs w:val="24"/>
        </w:rPr>
        <w:t xml:space="preserve"> w </w:t>
      </w:r>
      <w:r w:rsidRPr="00973ABD">
        <w:rPr>
          <w:rFonts w:cstheme="minorHAnsi"/>
          <w:b/>
          <w:bCs/>
          <w:color w:val="000000"/>
          <w:sz w:val="24"/>
          <w:szCs w:val="24"/>
          <w:u w:val="single"/>
        </w:rPr>
        <w:t>Fili nr 3</w:t>
      </w:r>
      <w:r w:rsidRPr="009C172E">
        <w:rPr>
          <w:rFonts w:cstheme="minorHAnsi"/>
          <w:color w:val="000000"/>
          <w:sz w:val="24"/>
          <w:szCs w:val="24"/>
        </w:rPr>
        <w:t xml:space="preserve"> serwis następujących urządzeń</w:t>
      </w:r>
      <w:r>
        <w:rPr>
          <w:rFonts w:cstheme="minorHAnsi"/>
          <w:color w:val="000000"/>
          <w:sz w:val="24"/>
          <w:szCs w:val="24"/>
        </w:rPr>
        <w:t>:</w:t>
      </w:r>
    </w:p>
    <w:p w14:paraId="294D6143" w14:textId="77777777" w:rsidR="004C1B32" w:rsidRPr="003C7B06" w:rsidRDefault="004C1B32" w:rsidP="004C1B32">
      <w:pPr>
        <w:pStyle w:val="Akapitzlist"/>
        <w:numPr>
          <w:ilvl w:val="0"/>
          <w:numId w:val="2"/>
        </w:numPr>
        <w:spacing w:after="0"/>
        <w:ind w:left="993"/>
        <w:jc w:val="both"/>
        <w:rPr>
          <w:rFonts w:cstheme="minorHAnsi"/>
          <w:sz w:val="24"/>
          <w:szCs w:val="24"/>
          <w:u w:val="single"/>
        </w:rPr>
      </w:pPr>
      <w:r w:rsidRPr="003C7B06">
        <w:rPr>
          <w:rFonts w:cstheme="minorHAnsi"/>
          <w:sz w:val="24"/>
          <w:szCs w:val="24"/>
          <w:u w:val="single"/>
        </w:rPr>
        <w:lastRenderedPageBreak/>
        <w:t>Sprzęt gaśniczy – hydranty wewnętrzne, gaśnice:</w:t>
      </w:r>
    </w:p>
    <w:p w14:paraId="1899193D" w14:textId="77777777" w:rsidR="004C1B32" w:rsidRPr="003C7B06" w:rsidRDefault="004C1B32" w:rsidP="004C1B32">
      <w:pPr>
        <w:spacing w:after="0"/>
        <w:ind w:left="993"/>
        <w:jc w:val="both"/>
        <w:rPr>
          <w:rFonts w:cstheme="minorHAnsi"/>
          <w:sz w:val="24"/>
          <w:szCs w:val="24"/>
        </w:rPr>
      </w:pPr>
      <w:r w:rsidRPr="003C7B06">
        <w:rPr>
          <w:rFonts w:cstheme="minorHAnsi"/>
          <w:sz w:val="24"/>
          <w:szCs w:val="24"/>
        </w:rPr>
        <w:t>- przegląd gaśnic (oględziny, przedłużenie terminu użytkowania),</w:t>
      </w:r>
    </w:p>
    <w:p w14:paraId="446A0117" w14:textId="77777777" w:rsidR="004C1B32" w:rsidRPr="003C7B06" w:rsidRDefault="004C1B32" w:rsidP="004C1B32">
      <w:pPr>
        <w:spacing w:after="0"/>
        <w:ind w:left="993"/>
        <w:jc w:val="both"/>
        <w:rPr>
          <w:rFonts w:cstheme="minorHAnsi"/>
          <w:sz w:val="24"/>
          <w:szCs w:val="24"/>
        </w:rPr>
      </w:pPr>
      <w:r w:rsidRPr="003C7B06">
        <w:rPr>
          <w:rFonts w:cstheme="minorHAnsi"/>
          <w:sz w:val="24"/>
          <w:szCs w:val="24"/>
        </w:rPr>
        <w:t>- przegląd hydrantów wewnętrznych (sprawdzenie stanu technicznego wyposażenia szafki hydrantowej, przewinięcie odcinka węża wraz z przełączeniem podejść pod prądownicę i zawór czerpalny, sprawdzenie szczelności),</w:t>
      </w:r>
    </w:p>
    <w:p w14:paraId="31B8B795" w14:textId="77777777" w:rsidR="004C1B32" w:rsidRPr="003C7B06" w:rsidRDefault="004C1B32" w:rsidP="004C1B32">
      <w:pPr>
        <w:spacing w:after="0"/>
        <w:ind w:left="993"/>
        <w:jc w:val="both"/>
        <w:rPr>
          <w:rFonts w:cstheme="minorHAnsi"/>
          <w:sz w:val="24"/>
          <w:szCs w:val="24"/>
        </w:rPr>
      </w:pPr>
      <w:r w:rsidRPr="003C7B06">
        <w:rPr>
          <w:rFonts w:cstheme="minorHAnsi"/>
          <w:sz w:val="24"/>
          <w:szCs w:val="24"/>
        </w:rPr>
        <w:t>- badanie ciśnienia i wydajności w hydrantach,</w:t>
      </w:r>
    </w:p>
    <w:p w14:paraId="16679C02" w14:textId="77777777" w:rsidR="004C1B32" w:rsidRPr="003C7B06" w:rsidRDefault="004C1B32" w:rsidP="004C1B32">
      <w:pPr>
        <w:spacing w:after="0"/>
        <w:ind w:left="993"/>
        <w:jc w:val="both"/>
        <w:rPr>
          <w:rFonts w:cstheme="minorHAnsi"/>
          <w:sz w:val="24"/>
          <w:szCs w:val="24"/>
        </w:rPr>
      </w:pPr>
      <w:r w:rsidRPr="003C7B06">
        <w:rPr>
          <w:rFonts w:cstheme="minorHAnsi"/>
          <w:sz w:val="24"/>
          <w:szCs w:val="24"/>
        </w:rPr>
        <w:t>- pomiar szczelności węży pożarniczych</w:t>
      </w:r>
    </w:p>
    <w:p w14:paraId="0413C84D" w14:textId="77777777" w:rsidR="002807AE" w:rsidRDefault="002807AE" w:rsidP="00973ABD">
      <w:pPr>
        <w:spacing w:after="0"/>
        <w:ind w:left="993"/>
        <w:jc w:val="both"/>
        <w:rPr>
          <w:rFonts w:cstheme="minorHAnsi"/>
          <w:color w:val="000000"/>
          <w:sz w:val="24"/>
          <w:szCs w:val="24"/>
        </w:rPr>
      </w:pPr>
    </w:p>
    <w:p w14:paraId="030A80C5" w14:textId="0B9BC3F1" w:rsidR="00A82E73" w:rsidRPr="00A82E73" w:rsidRDefault="00A82E73" w:rsidP="00A82E73">
      <w:pPr>
        <w:spacing w:after="0"/>
        <w:ind w:left="993"/>
        <w:jc w:val="both"/>
        <w:rPr>
          <w:rFonts w:cstheme="minorHAnsi"/>
          <w:color w:val="000000"/>
        </w:rPr>
      </w:pPr>
      <w:r w:rsidRPr="00A82E73">
        <w:rPr>
          <w:rFonts w:cstheme="minorHAnsi"/>
          <w:color w:val="000000"/>
        </w:rPr>
        <w:t xml:space="preserve">W </w:t>
      </w:r>
      <w:r w:rsidRPr="00A82E73">
        <w:rPr>
          <w:rFonts w:cstheme="minorHAnsi"/>
          <w:color w:val="000000"/>
        </w:rPr>
        <w:t>ramach zadania „Aktualizacja dokumentacji przeciwpożarowej” należy wykonać:</w:t>
      </w:r>
    </w:p>
    <w:p w14:paraId="44FAB2E6" w14:textId="77777777" w:rsidR="00A82E73" w:rsidRPr="00A82E73" w:rsidRDefault="00A82E73" w:rsidP="00A82E73">
      <w:pPr>
        <w:spacing w:after="0"/>
        <w:ind w:left="993"/>
        <w:jc w:val="both"/>
        <w:rPr>
          <w:rFonts w:cstheme="minorHAnsi"/>
          <w:color w:val="000000"/>
        </w:rPr>
      </w:pPr>
      <w:r w:rsidRPr="00A82E73">
        <w:rPr>
          <w:rFonts w:cstheme="minorHAnsi"/>
          <w:color w:val="000000"/>
        </w:rPr>
        <w:t>- Opracowanie nowej instrukcji bezpieczeństwa pożarowego oraz planów ewakuacyjnych dla budynku Filii nr 3 – Wielkopolskie Centrum Rehabilitacji w Kiekrzu.</w:t>
      </w:r>
    </w:p>
    <w:p w14:paraId="60ADF746" w14:textId="77777777" w:rsidR="00A82E73" w:rsidRPr="00A82E73" w:rsidRDefault="00A82E73" w:rsidP="00A82E73">
      <w:pPr>
        <w:spacing w:after="0"/>
        <w:ind w:left="993"/>
        <w:jc w:val="both"/>
        <w:rPr>
          <w:rFonts w:cstheme="minorHAnsi"/>
          <w:color w:val="000000"/>
        </w:rPr>
      </w:pPr>
      <w:r w:rsidRPr="00A82E73">
        <w:rPr>
          <w:rFonts w:cstheme="minorHAnsi"/>
          <w:color w:val="000000"/>
        </w:rPr>
        <w:t>- aktualizacje instrukcji bezpieczeństwa pożarowego wraz z planami ewakuacyjnymi oraz scenariusza pożarowego wraz z matrycą sterowań dla budynku Filii nr 1 - Wielkopolskie Centrum Specjalistyczne w Poznaniu.</w:t>
      </w:r>
    </w:p>
    <w:p w14:paraId="7EC73AB6" w14:textId="0CF4217C" w:rsidR="00A82E73" w:rsidRPr="00A82E73" w:rsidRDefault="00A82E73" w:rsidP="00A82E73">
      <w:pPr>
        <w:spacing w:after="0"/>
        <w:ind w:left="993"/>
        <w:jc w:val="both"/>
        <w:rPr>
          <w:rFonts w:cstheme="minorHAnsi"/>
          <w:color w:val="000000"/>
        </w:rPr>
      </w:pPr>
      <w:r w:rsidRPr="00A82E73">
        <w:rPr>
          <w:rFonts w:cstheme="minorHAnsi"/>
          <w:color w:val="000000"/>
        </w:rPr>
        <w:t>- aktualizacje instrukcji bezpieczeństwa pożarowego wraz z planami ewakuacyjnymi oraz scenariusza pożarowego wraz z matrycą sterowań dla budynku Filii nr 2 -Szpital Rehabilitacyjno – Kardiologiczny w Kowanówku,.</w:t>
      </w:r>
    </w:p>
    <w:p w14:paraId="103B3BAE" w14:textId="77777777" w:rsidR="002807AE" w:rsidRDefault="002807AE" w:rsidP="00973ABD">
      <w:pPr>
        <w:spacing w:after="0"/>
        <w:ind w:left="993"/>
        <w:jc w:val="both"/>
        <w:rPr>
          <w:rFonts w:cstheme="minorHAnsi"/>
          <w:color w:val="000000"/>
          <w:sz w:val="24"/>
          <w:szCs w:val="24"/>
        </w:rPr>
      </w:pPr>
    </w:p>
    <w:tbl>
      <w:tblPr>
        <w:tblW w:w="14460" w:type="dxa"/>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68"/>
        <w:gridCol w:w="7655"/>
        <w:gridCol w:w="1984"/>
        <w:gridCol w:w="1701"/>
        <w:gridCol w:w="2552"/>
      </w:tblGrid>
      <w:tr w:rsidR="00CC24DA" w:rsidRPr="00287107" w14:paraId="5076DCC5" w14:textId="77777777" w:rsidTr="009205F9">
        <w:tc>
          <w:tcPr>
            <w:tcW w:w="568" w:type="dxa"/>
            <w:shd w:val="clear" w:color="auto" w:fill="DBE5F1"/>
            <w:vAlign w:val="center"/>
          </w:tcPr>
          <w:p w14:paraId="0A821BD6" w14:textId="77777777" w:rsidR="00CC24DA" w:rsidRPr="00287107" w:rsidRDefault="00CC24DA" w:rsidP="009205F9">
            <w:pPr>
              <w:spacing w:after="0" w:line="240" w:lineRule="auto"/>
              <w:jc w:val="center"/>
              <w:rPr>
                <w:rFonts w:ascii="Arial" w:hAnsi="Arial" w:cs="Arial"/>
                <w:b/>
              </w:rPr>
            </w:pPr>
            <w:r w:rsidRPr="00287107">
              <w:rPr>
                <w:rFonts w:ascii="Arial" w:hAnsi="Arial" w:cs="Arial"/>
                <w:b/>
              </w:rPr>
              <w:t>L.p</w:t>
            </w:r>
          </w:p>
        </w:tc>
        <w:tc>
          <w:tcPr>
            <w:tcW w:w="7655" w:type="dxa"/>
            <w:shd w:val="clear" w:color="auto" w:fill="DBE5F1"/>
            <w:vAlign w:val="center"/>
          </w:tcPr>
          <w:p w14:paraId="3C729378" w14:textId="77777777" w:rsidR="00CC24DA" w:rsidRPr="00287107" w:rsidRDefault="00CC24DA" w:rsidP="009205F9">
            <w:pPr>
              <w:spacing w:after="0" w:line="240" w:lineRule="auto"/>
              <w:jc w:val="center"/>
              <w:rPr>
                <w:rFonts w:ascii="Arial" w:hAnsi="Arial" w:cs="Arial"/>
                <w:b/>
              </w:rPr>
            </w:pPr>
            <w:r>
              <w:rPr>
                <w:rFonts w:ascii="Arial" w:hAnsi="Arial" w:cs="Arial"/>
                <w:b/>
              </w:rPr>
              <w:t>Opis</w:t>
            </w:r>
          </w:p>
        </w:tc>
        <w:tc>
          <w:tcPr>
            <w:tcW w:w="1984" w:type="dxa"/>
            <w:shd w:val="clear" w:color="auto" w:fill="DBE5F1"/>
            <w:vAlign w:val="center"/>
          </w:tcPr>
          <w:p w14:paraId="12903B50" w14:textId="77777777" w:rsidR="00CC24DA" w:rsidRPr="00287107" w:rsidRDefault="00CC24DA" w:rsidP="009205F9">
            <w:pPr>
              <w:spacing w:after="0" w:line="240" w:lineRule="auto"/>
              <w:jc w:val="center"/>
              <w:rPr>
                <w:rFonts w:ascii="Arial" w:hAnsi="Arial" w:cs="Arial"/>
                <w:b/>
              </w:rPr>
            </w:pPr>
            <w:r w:rsidRPr="00287107">
              <w:rPr>
                <w:rFonts w:ascii="Arial" w:hAnsi="Arial" w:cs="Arial"/>
                <w:b/>
              </w:rPr>
              <w:t>Wartość netto</w:t>
            </w:r>
          </w:p>
          <w:p w14:paraId="424021F0" w14:textId="77777777" w:rsidR="00CC24DA" w:rsidRPr="00287107" w:rsidRDefault="00CC24DA" w:rsidP="009205F9">
            <w:pPr>
              <w:spacing w:after="0" w:line="240" w:lineRule="auto"/>
              <w:jc w:val="center"/>
              <w:rPr>
                <w:rFonts w:ascii="Arial" w:hAnsi="Arial" w:cs="Arial"/>
                <w:b/>
              </w:rPr>
            </w:pPr>
          </w:p>
        </w:tc>
        <w:tc>
          <w:tcPr>
            <w:tcW w:w="1701" w:type="dxa"/>
            <w:shd w:val="clear" w:color="auto" w:fill="DBE5F1"/>
            <w:vAlign w:val="center"/>
          </w:tcPr>
          <w:p w14:paraId="3162BEAB" w14:textId="77777777" w:rsidR="00CC24DA" w:rsidRPr="00287107" w:rsidRDefault="00CC24DA" w:rsidP="009205F9">
            <w:pPr>
              <w:spacing w:after="0" w:line="240" w:lineRule="auto"/>
              <w:jc w:val="center"/>
              <w:rPr>
                <w:rFonts w:ascii="Arial" w:hAnsi="Arial" w:cs="Arial"/>
                <w:b/>
              </w:rPr>
            </w:pPr>
            <w:r w:rsidRPr="00287107">
              <w:rPr>
                <w:rFonts w:ascii="Arial" w:hAnsi="Arial" w:cs="Arial"/>
                <w:b/>
              </w:rPr>
              <w:t>Stawka podatku</w:t>
            </w:r>
          </w:p>
          <w:p w14:paraId="34396EBA" w14:textId="77777777" w:rsidR="00CC24DA" w:rsidRPr="00287107" w:rsidRDefault="00CC24DA" w:rsidP="009205F9">
            <w:pPr>
              <w:spacing w:after="0" w:line="240" w:lineRule="auto"/>
              <w:jc w:val="center"/>
              <w:rPr>
                <w:rFonts w:ascii="Arial" w:hAnsi="Arial" w:cs="Arial"/>
                <w:b/>
              </w:rPr>
            </w:pPr>
            <w:r w:rsidRPr="00287107">
              <w:rPr>
                <w:rFonts w:ascii="Arial" w:hAnsi="Arial" w:cs="Arial"/>
                <w:b/>
              </w:rPr>
              <w:t>VAT (%)</w:t>
            </w:r>
          </w:p>
        </w:tc>
        <w:tc>
          <w:tcPr>
            <w:tcW w:w="2552" w:type="dxa"/>
            <w:shd w:val="clear" w:color="auto" w:fill="DBE5F1"/>
            <w:vAlign w:val="center"/>
          </w:tcPr>
          <w:p w14:paraId="1A59AFC9" w14:textId="77777777" w:rsidR="00CC24DA" w:rsidRPr="00287107" w:rsidRDefault="00CC24DA" w:rsidP="009205F9">
            <w:pPr>
              <w:spacing w:after="0" w:line="240" w:lineRule="auto"/>
              <w:jc w:val="center"/>
              <w:rPr>
                <w:rFonts w:ascii="Arial" w:hAnsi="Arial" w:cs="Arial"/>
                <w:b/>
              </w:rPr>
            </w:pPr>
            <w:r w:rsidRPr="00287107">
              <w:rPr>
                <w:rFonts w:ascii="Arial" w:hAnsi="Arial" w:cs="Arial"/>
                <w:b/>
              </w:rPr>
              <w:t>Wartość brutto</w:t>
            </w:r>
          </w:p>
          <w:p w14:paraId="7DB9802B" w14:textId="77777777" w:rsidR="00CC24DA" w:rsidRPr="00287107" w:rsidRDefault="00CC24DA" w:rsidP="009205F9">
            <w:pPr>
              <w:spacing w:after="0" w:line="240" w:lineRule="auto"/>
              <w:jc w:val="center"/>
              <w:rPr>
                <w:rFonts w:ascii="Arial" w:hAnsi="Arial" w:cs="Arial"/>
                <w:b/>
              </w:rPr>
            </w:pPr>
          </w:p>
        </w:tc>
      </w:tr>
      <w:tr w:rsidR="00CC24DA" w:rsidRPr="00287107" w14:paraId="46B15B5B" w14:textId="77777777" w:rsidTr="005B42C0">
        <w:trPr>
          <w:trHeight w:val="2391"/>
        </w:trPr>
        <w:tc>
          <w:tcPr>
            <w:tcW w:w="568" w:type="dxa"/>
            <w:vAlign w:val="center"/>
          </w:tcPr>
          <w:p w14:paraId="7B0041D0" w14:textId="77777777" w:rsidR="00CC24DA" w:rsidRPr="00287107" w:rsidRDefault="00CC24DA" w:rsidP="009205F9">
            <w:pPr>
              <w:spacing w:after="0" w:line="240" w:lineRule="auto"/>
              <w:ind w:left="34"/>
              <w:jc w:val="center"/>
              <w:rPr>
                <w:rFonts w:ascii="Arial" w:hAnsi="Arial" w:cs="Arial"/>
              </w:rPr>
            </w:pPr>
            <w:r w:rsidRPr="00287107">
              <w:rPr>
                <w:rFonts w:ascii="Arial" w:hAnsi="Arial" w:cs="Arial"/>
              </w:rPr>
              <w:t>1.</w:t>
            </w:r>
          </w:p>
        </w:tc>
        <w:tc>
          <w:tcPr>
            <w:tcW w:w="7655" w:type="dxa"/>
            <w:vAlign w:val="center"/>
          </w:tcPr>
          <w:p w14:paraId="53E9B702" w14:textId="4D7B6A78" w:rsidR="00CC24DA" w:rsidRPr="00AD53FC" w:rsidRDefault="00CC24DA" w:rsidP="009205F9">
            <w:pPr>
              <w:spacing w:after="0" w:line="240" w:lineRule="auto"/>
              <w:rPr>
                <w:rFonts w:ascii="Arial" w:hAnsi="Arial" w:cs="Arial"/>
              </w:rPr>
            </w:pPr>
            <w:r w:rsidRPr="00AD53FC">
              <w:rPr>
                <w:bCs/>
                <w:lang w:val="en-US"/>
              </w:rPr>
              <w:t xml:space="preserve">Przeglądy urządzeń przeciwpożarowych w budynkach Szpitala Wojewódzkiego w Poznaniu ul. Juraszów 7/19, 60-479 Poznań </w:t>
            </w:r>
            <w:r>
              <w:rPr>
                <w:bCs/>
                <w:lang w:val="en-US"/>
              </w:rPr>
              <w:t>–</w:t>
            </w:r>
            <w:r w:rsidRPr="00AD53FC">
              <w:rPr>
                <w:bCs/>
                <w:lang w:val="en-US"/>
              </w:rPr>
              <w:t xml:space="preserve"> Filia nr </w:t>
            </w:r>
            <w:r w:rsidR="002807AE">
              <w:rPr>
                <w:bCs/>
                <w:lang w:val="en-US"/>
              </w:rPr>
              <w:t>1, nr 2, nr 3</w:t>
            </w:r>
            <w:r>
              <w:rPr>
                <w:bCs/>
                <w:lang w:val="en-US"/>
              </w:rPr>
              <w:t xml:space="preserve"> - </w:t>
            </w:r>
            <w:r w:rsidRPr="00AD53FC">
              <w:rPr>
                <w:bCs/>
                <w:u w:val="single"/>
                <w:lang w:val="en-US"/>
              </w:rPr>
              <w:t>wg szczegółowego wykazu jak wyżej</w:t>
            </w:r>
          </w:p>
        </w:tc>
        <w:tc>
          <w:tcPr>
            <w:tcW w:w="1984" w:type="dxa"/>
          </w:tcPr>
          <w:p w14:paraId="481E97AD" w14:textId="77777777" w:rsidR="00CC24DA" w:rsidRPr="00287107" w:rsidRDefault="00CC24DA" w:rsidP="009205F9">
            <w:pPr>
              <w:spacing w:after="0" w:line="240" w:lineRule="auto"/>
              <w:jc w:val="center"/>
              <w:rPr>
                <w:rFonts w:ascii="Arial" w:hAnsi="Arial" w:cs="Arial"/>
              </w:rPr>
            </w:pPr>
          </w:p>
          <w:p w14:paraId="58AD9A6B" w14:textId="77777777" w:rsidR="00CC24DA" w:rsidRDefault="00CC24DA" w:rsidP="009205F9">
            <w:pPr>
              <w:spacing w:after="0" w:line="240" w:lineRule="auto"/>
              <w:jc w:val="center"/>
              <w:rPr>
                <w:rFonts w:ascii="Arial" w:hAnsi="Arial" w:cs="Arial"/>
              </w:rPr>
            </w:pPr>
          </w:p>
          <w:p w14:paraId="1709DB28" w14:textId="77777777" w:rsidR="00CC24DA" w:rsidRDefault="00CC24DA" w:rsidP="009205F9">
            <w:pPr>
              <w:spacing w:after="0" w:line="240" w:lineRule="auto"/>
              <w:jc w:val="center"/>
              <w:rPr>
                <w:rFonts w:ascii="Arial" w:hAnsi="Arial" w:cs="Arial"/>
              </w:rPr>
            </w:pPr>
          </w:p>
          <w:p w14:paraId="702950AA" w14:textId="77777777" w:rsidR="00CC24DA" w:rsidRDefault="00CC24DA" w:rsidP="009205F9">
            <w:pPr>
              <w:spacing w:after="0" w:line="240" w:lineRule="auto"/>
              <w:jc w:val="center"/>
              <w:rPr>
                <w:rFonts w:ascii="Arial" w:hAnsi="Arial" w:cs="Arial"/>
              </w:rPr>
            </w:pPr>
          </w:p>
          <w:p w14:paraId="7C08805E" w14:textId="77777777" w:rsidR="00CC24DA" w:rsidRPr="00287107" w:rsidRDefault="00CC24DA" w:rsidP="009205F9">
            <w:pPr>
              <w:spacing w:after="0" w:line="240" w:lineRule="auto"/>
              <w:jc w:val="center"/>
              <w:rPr>
                <w:rFonts w:ascii="Arial" w:hAnsi="Arial" w:cs="Arial"/>
              </w:rPr>
            </w:pPr>
            <w:r w:rsidRPr="00287107">
              <w:rPr>
                <w:rFonts w:ascii="Arial" w:hAnsi="Arial" w:cs="Arial"/>
              </w:rPr>
              <w:t>……….. zł</w:t>
            </w:r>
          </w:p>
          <w:p w14:paraId="6D3184AA" w14:textId="77777777" w:rsidR="00CC24DA" w:rsidRDefault="00CC24DA" w:rsidP="009205F9">
            <w:pPr>
              <w:spacing w:after="0" w:line="240" w:lineRule="auto"/>
              <w:jc w:val="center"/>
              <w:rPr>
                <w:rFonts w:ascii="Arial" w:hAnsi="Arial" w:cs="Arial"/>
              </w:rPr>
            </w:pPr>
          </w:p>
          <w:p w14:paraId="1FBB6AF7" w14:textId="77777777" w:rsidR="00CC24DA" w:rsidRPr="00287107" w:rsidRDefault="00CC24DA" w:rsidP="009205F9">
            <w:pPr>
              <w:spacing w:after="0" w:line="240" w:lineRule="auto"/>
              <w:jc w:val="center"/>
              <w:rPr>
                <w:rFonts w:ascii="Arial" w:hAnsi="Arial" w:cs="Arial"/>
              </w:rPr>
            </w:pPr>
          </w:p>
          <w:p w14:paraId="74034D49" w14:textId="77777777" w:rsidR="00CC24DA" w:rsidRPr="00287107" w:rsidRDefault="00CC24DA" w:rsidP="009205F9">
            <w:pPr>
              <w:spacing w:after="0" w:line="240" w:lineRule="auto"/>
              <w:jc w:val="center"/>
              <w:rPr>
                <w:rFonts w:ascii="Arial" w:hAnsi="Arial" w:cs="Arial"/>
              </w:rPr>
            </w:pPr>
          </w:p>
          <w:p w14:paraId="3DB8D544" w14:textId="77777777" w:rsidR="00CC24DA" w:rsidRPr="00287107" w:rsidRDefault="00CC24DA" w:rsidP="009205F9">
            <w:pPr>
              <w:spacing w:after="0" w:line="240" w:lineRule="auto"/>
              <w:jc w:val="center"/>
              <w:rPr>
                <w:rFonts w:ascii="Arial" w:hAnsi="Arial" w:cs="Arial"/>
              </w:rPr>
            </w:pPr>
          </w:p>
          <w:p w14:paraId="76DA7355" w14:textId="77777777" w:rsidR="00CC24DA" w:rsidRPr="00287107" w:rsidRDefault="00CC24DA" w:rsidP="009205F9">
            <w:pPr>
              <w:spacing w:after="0" w:line="240" w:lineRule="auto"/>
              <w:jc w:val="center"/>
              <w:rPr>
                <w:rFonts w:ascii="Arial" w:hAnsi="Arial" w:cs="Arial"/>
              </w:rPr>
            </w:pPr>
          </w:p>
          <w:p w14:paraId="358777B8" w14:textId="77777777" w:rsidR="00CC24DA" w:rsidRPr="00287107" w:rsidRDefault="00CC24DA" w:rsidP="009205F9">
            <w:pPr>
              <w:spacing w:after="0" w:line="240" w:lineRule="auto"/>
              <w:jc w:val="center"/>
              <w:rPr>
                <w:rFonts w:ascii="Arial" w:hAnsi="Arial" w:cs="Arial"/>
              </w:rPr>
            </w:pPr>
          </w:p>
          <w:p w14:paraId="2908A0CB" w14:textId="77777777" w:rsidR="00CC24DA" w:rsidRPr="00287107" w:rsidRDefault="00CC24DA" w:rsidP="009205F9">
            <w:pPr>
              <w:spacing w:after="0" w:line="240" w:lineRule="auto"/>
              <w:jc w:val="center"/>
              <w:rPr>
                <w:rFonts w:ascii="Arial" w:hAnsi="Arial" w:cs="Arial"/>
              </w:rPr>
            </w:pPr>
          </w:p>
        </w:tc>
        <w:tc>
          <w:tcPr>
            <w:tcW w:w="1701" w:type="dxa"/>
          </w:tcPr>
          <w:p w14:paraId="4B0D4225" w14:textId="77777777" w:rsidR="00CC24DA" w:rsidRPr="00287107" w:rsidRDefault="00CC24DA" w:rsidP="009205F9">
            <w:pPr>
              <w:spacing w:after="0" w:line="240" w:lineRule="auto"/>
              <w:jc w:val="center"/>
              <w:rPr>
                <w:rFonts w:ascii="Arial" w:hAnsi="Arial" w:cs="Arial"/>
              </w:rPr>
            </w:pPr>
          </w:p>
          <w:p w14:paraId="56AF5A56" w14:textId="77777777" w:rsidR="00CC24DA" w:rsidRDefault="00CC24DA" w:rsidP="009205F9">
            <w:pPr>
              <w:spacing w:after="0" w:line="240" w:lineRule="auto"/>
              <w:jc w:val="center"/>
              <w:rPr>
                <w:rFonts w:ascii="Arial" w:hAnsi="Arial" w:cs="Arial"/>
              </w:rPr>
            </w:pPr>
          </w:p>
          <w:p w14:paraId="2029675E" w14:textId="77777777" w:rsidR="00CC24DA" w:rsidRDefault="00CC24DA" w:rsidP="009205F9">
            <w:pPr>
              <w:spacing w:after="0" w:line="240" w:lineRule="auto"/>
              <w:jc w:val="center"/>
              <w:rPr>
                <w:rFonts w:ascii="Arial" w:hAnsi="Arial" w:cs="Arial"/>
              </w:rPr>
            </w:pPr>
          </w:p>
          <w:p w14:paraId="6F6F379E" w14:textId="77777777" w:rsidR="00CC24DA" w:rsidRDefault="00CC24DA" w:rsidP="009205F9">
            <w:pPr>
              <w:spacing w:after="0" w:line="240" w:lineRule="auto"/>
              <w:jc w:val="center"/>
              <w:rPr>
                <w:rFonts w:ascii="Arial" w:hAnsi="Arial" w:cs="Arial"/>
              </w:rPr>
            </w:pPr>
          </w:p>
          <w:p w14:paraId="18B5AAA0" w14:textId="77777777" w:rsidR="00CC24DA" w:rsidRPr="00287107" w:rsidRDefault="00CC24DA" w:rsidP="009205F9">
            <w:pPr>
              <w:spacing w:after="0" w:line="240" w:lineRule="auto"/>
              <w:jc w:val="center"/>
              <w:rPr>
                <w:rFonts w:ascii="Arial" w:hAnsi="Arial" w:cs="Arial"/>
              </w:rPr>
            </w:pPr>
            <w:r w:rsidRPr="00287107">
              <w:rPr>
                <w:rFonts w:ascii="Arial" w:hAnsi="Arial" w:cs="Arial"/>
              </w:rPr>
              <w:t>….. %</w:t>
            </w:r>
          </w:p>
          <w:p w14:paraId="0C5F8A47" w14:textId="77777777" w:rsidR="00CC24DA" w:rsidRPr="00287107" w:rsidRDefault="00CC24DA" w:rsidP="009205F9">
            <w:pPr>
              <w:spacing w:after="0" w:line="240" w:lineRule="auto"/>
              <w:jc w:val="center"/>
              <w:rPr>
                <w:rFonts w:ascii="Arial" w:hAnsi="Arial" w:cs="Arial"/>
              </w:rPr>
            </w:pPr>
          </w:p>
          <w:p w14:paraId="48488A94" w14:textId="77777777" w:rsidR="00CC24DA" w:rsidRPr="00287107" w:rsidRDefault="00CC24DA" w:rsidP="009205F9">
            <w:pPr>
              <w:spacing w:after="0" w:line="240" w:lineRule="auto"/>
              <w:jc w:val="center"/>
              <w:rPr>
                <w:rFonts w:ascii="Arial" w:hAnsi="Arial" w:cs="Arial"/>
              </w:rPr>
            </w:pPr>
          </w:p>
          <w:p w14:paraId="21F91FDE" w14:textId="77777777" w:rsidR="00CC24DA" w:rsidRPr="00287107" w:rsidRDefault="00CC24DA" w:rsidP="009205F9">
            <w:pPr>
              <w:spacing w:after="0" w:line="240" w:lineRule="auto"/>
              <w:jc w:val="center"/>
              <w:rPr>
                <w:rFonts w:ascii="Arial" w:hAnsi="Arial" w:cs="Arial"/>
              </w:rPr>
            </w:pPr>
          </w:p>
          <w:p w14:paraId="6D4841CA" w14:textId="77777777" w:rsidR="00CC24DA" w:rsidRPr="00287107" w:rsidRDefault="00CC24DA" w:rsidP="009205F9">
            <w:pPr>
              <w:spacing w:after="0" w:line="240" w:lineRule="auto"/>
              <w:jc w:val="center"/>
              <w:rPr>
                <w:rFonts w:ascii="Arial" w:hAnsi="Arial" w:cs="Arial"/>
              </w:rPr>
            </w:pPr>
          </w:p>
          <w:p w14:paraId="0810E0CA" w14:textId="77777777" w:rsidR="00CC24DA" w:rsidRPr="00287107" w:rsidRDefault="00CC24DA" w:rsidP="009205F9">
            <w:pPr>
              <w:spacing w:after="0" w:line="240" w:lineRule="auto"/>
              <w:jc w:val="center"/>
              <w:rPr>
                <w:rFonts w:ascii="Arial" w:hAnsi="Arial" w:cs="Arial"/>
              </w:rPr>
            </w:pPr>
          </w:p>
          <w:p w14:paraId="0A8C6959" w14:textId="77777777" w:rsidR="00CC24DA" w:rsidRPr="00287107" w:rsidRDefault="00CC24DA" w:rsidP="009205F9">
            <w:pPr>
              <w:spacing w:after="0" w:line="240" w:lineRule="auto"/>
              <w:jc w:val="center"/>
              <w:rPr>
                <w:rFonts w:ascii="Arial" w:hAnsi="Arial" w:cs="Arial"/>
              </w:rPr>
            </w:pPr>
          </w:p>
          <w:p w14:paraId="47B22524" w14:textId="77777777" w:rsidR="00CC24DA" w:rsidRPr="00287107" w:rsidRDefault="00CC24DA" w:rsidP="009205F9">
            <w:pPr>
              <w:spacing w:after="0" w:line="240" w:lineRule="auto"/>
              <w:jc w:val="center"/>
              <w:rPr>
                <w:rFonts w:ascii="Arial" w:hAnsi="Arial" w:cs="Arial"/>
              </w:rPr>
            </w:pPr>
          </w:p>
        </w:tc>
        <w:tc>
          <w:tcPr>
            <w:tcW w:w="2552" w:type="dxa"/>
          </w:tcPr>
          <w:p w14:paraId="1847BD8F" w14:textId="77777777" w:rsidR="00CC24DA" w:rsidRPr="00287107" w:rsidRDefault="00CC24DA" w:rsidP="009205F9">
            <w:pPr>
              <w:spacing w:after="0" w:line="240" w:lineRule="auto"/>
              <w:jc w:val="center"/>
              <w:rPr>
                <w:rFonts w:ascii="Arial" w:hAnsi="Arial" w:cs="Arial"/>
              </w:rPr>
            </w:pPr>
          </w:p>
          <w:p w14:paraId="133FC482" w14:textId="77777777" w:rsidR="00CC24DA" w:rsidRDefault="00CC24DA" w:rsidP="009205F9">
            <w:pPr>
              <w:spacing w:after="0" w:line="240" w:lineRule="auto"/>
              <w:jc w:val="center"/>
              <w:rPr>
                <w:rFonts w:ascii="Arial" w:hAnsi="Arial" w:cs="Arial"/>
              </w:rPr>
            </w:pPr>
          </w:p>
          <w:p w14:paraId="1062737D" w14:textId="77777777" w:rsidR="00CC24DA" w:rsidRDefault="00CC24DA" w:rsidP="009205F9">
            <w:pPr>
              <w:spacing w:after="0" w:line="240" w:lineRule="auto"/>
              <w:jc w:val="center"/>
              <w:rPr>
                <w:rFonts w:ascii="Arial" w:hAnsi="Arial" w:cs="Arial"/>
              </w:rPr>
            </w:pPr>
          </w:p>
          <w:p w14:paraId="2BF54818" w14:textId="77777777" w:rsidR="00CC24DA" w:rsidRDefault="00CC24DA" w:rsidP="009205F9">
            <w:pPr>
              <w:spacing w:after="0" w:line="240" w:lineRule="auto"/>
              <w:jc w:val="center"/>
              <w:rPr>
                <w:rFonts w:ascii="Arial" w:hAnsi="Arial" w:cs="Arial"/>
              </w:rPr>
            </w:pPr>
          </w:p>
          <w:p w14:paraId="7BDB97B5" w14:textId="77777777" w:rsidR="00CC24DA" w:rsidRPr="00287107" w:rsidRDefault="00CC24DA" w:rsidP="009205F9">
            <w:pPr>
              <w:spacing w:after="0" w:line="240" w:lineRule="auto"/>
              <w:jc w:val="center"/>
              <w:rPr>
                <w:rFonts w:ascii="Arial" w:hAnsi="Arial" w:cs="Arial"/>
              </w:rPr>
            </w:pPr>
            <w:r w:rsidRPr="00287107">
              <w:rPr>
                <w:rFonts w:ascii="Arial" w:hAnsi="Arial" w:cs="Arial"/>
              </w:rPr>
              <w:t>……….. zł</w:t>
            </w:r>
          </w:p>
          <w:p w14:paraId="3257F689" w14:textId="77777777" w:rsidR="00CC24DA" w:rsidRPr="00287107" w:rsidRDefault="00CC24DA" w:rsidP="009205F9">
            <w:pPr>
              <w:spacing w:after="0" w:line="240" w:lineRule="auto"/>
              <w:jc w:val="center"/>
              <w:rPr>
                <w:rFonts w:ascii="Arial" w:hAnsi="Arial" w:cs="Arial"/>
              </w:rPr>
            </w:pPr>
          </w:p>
          <w:p w14:paraId="7399C24E" w14:textId="77777777" w:rsidR="00CC24DA" w:rsidRPr="00287107" w:rsidRDefault="00CC24DA" w:rsidP="009205F9">
            <w:pPr>
              <w:spacing w:after="0" w:line="240" w:lineRule="auto"/>
              <w:jc w:val="center"/>
              <w:rPr>
                <w:rFonts w:ascii="Arial" w:hAnsi="Arial" w:cs="Arial"/>
              </w:rPr>
            </w:pPr>
          </w:p>
          <w:p w14:paraId="6CC010B0" w14:textId="77777777" w:rsidR="00CC24DA" w:rsidRPr="00287107" w:rsidRDefault="00CC24DA" w:rsidP="009205F9">
            <w:pPr>
              <w:spacing w:after="0" w:line="240" w:lineRule="auto"/>
              <w:jc w:val="center"/>
              <w:rPr>
                <w:rFonts w:ascii="Arial" w:hAnsi="Arial" w:cs="Arial"/>
              </w:rPr>
            </w:pPr>
          </w:p>
          <w:p w14:paraId="1F4D0E93" w14:textId="77777777" w:rsidR="00CC24DA" w:rsidRPr="00287107" w:rsidRDefault="00CC24DA" w:rsidP="009205F9">
            <w:pPr>
              <w:spacing w:after="0" w:line="240" w:lineRule="auto"/>
              <w:jc w:val="center"/>
              <w:rPr>
                <w:rFonts w:ascii="Arial" w:hAnsi="Arial" w:cs="Arial"/>
              </w:rPr>
            </w:pPr>
          </w:p>
          <w:p w14:paraId="6A34E0C3" w14:textId="77777777" w:rsidR="00CC24DA" w:rsidRPr="00287107" w:rsidRDefault="00CC24DA" w:rsidP="009205F9">
            <w:pPr>
              <w:spacing w:after="0" w:line="240" w:lineRule="auto"/>
              <w:jc w:val="center"/>
              <w:rPr>
                <w:rFonts w:ascii="Arial" w:hAnsi="Arial" w:cs="Arial"/>
              </w:rPr>
            </w:pPr>
          </w:p>
          <w:p w14:paraId="099F7DFF" w14:textId="77777777" w:rsidR="00CC24DA" w:rsidRPr="00287107" w:rsidRDefault="00CC24DA" w:rsidP="009205F9">
            <w:pPr>
              <w:spacing w:after="0" w:line="240" w:lineRule="auto"/>
              <w:jc w:val="center"/>
              <w:rPr>
                <w:rFonts w:ascii="Arial" w:hAnsi="Arial" w:cs="Arial"/>
              </w:rPr>
            </w:pPr>
          </w:p>
        </w:tc>
      </w:tr>
    </w:tbl>
    <w:p w14:paraId="09C16A7D" w14:textId="77777777" w:rsidR="00173207" w:rsidRDefault="00173207" w:rsidP="005B42C0">
      <w:pPr>
        <w:spacing w:after="0"/>
        <w:jc w:val="both"/>
        <w:rPr>
          <w:rFonts w:ascii="Calibri" w:hAnsi="Calibri" w:cs="Calibri"/>
          <w:color w:val="000000"/>
          <w:sz w:val="20"/>
          <w:szCs w:val="20"/>
        </w:rPr>
      </w:pPr>
    </w:p>
    <w:p w14:paraId="55E1F359" w14:textId="77777777" w:rsidR="002807AE" w:rsidRDefault="002807AE" w:rsidP="005B42C0">
      <w:pPr>
        <w:spacing w:after="0"/>
        <w:jc w:val="both"/>
        <w:rPr>
          <w:rFonts w:ascii="Calibri" w:hAnsi="Calibri" w:cs="Calibri"/>
          <w:color w:val="000000"/>
          <w:sz w:val="20"/>
          <w:szCs w:val="20"/>
        </w:rPr>
      </w:pPr>
    </w:p>
    <w:p w14:paraId="666837E8" w14:textId="77777777" w:rsidR="002807AE" w:rsidRDefault="002807AE" w:rsidP="005B42C0">
      <w:pPr>
        <w:spacing w:after="0"/>
        <w:jc w:val="both"/>
        <w:rPr>
          <w:rFonts w:ascii="Calibri" w:hAnsi="Calibri" w:cs="Calibri"/>
          <w:color w:val="000000"/>
          <w:sz w:val="20"/>
          <w:szCs w:val="20"/>
        </w:rPr>
      </w:pPr>
    </w:p>
    <w:p w14:paraId="72F7559D" w14:textId="77777777" w:rsidR="002807AE" w:rsidRDefault="002807AE" w:rsidP="005B42C0">
      <w:pPr>
        <w:spacing w:after="0"/>
        <w:jc w:val="both"/>
        <w:rPr>
          <w:rFonts w:ascii="Calibri" w:hAnsi="Calibri" w:cs="Calibri"/>
          <w:color w:val="000000"/>
          <w:sz w:val="20"/>
          <w:szCs w:val="20"/>
        </w:rPr>
      </w:pPr>
    </w:p>
    <w:p w14:paraId="2B9A0672" w14:textId="77777777" w:rsidR="002807AE" w:rsidRDefault="002807AE" w:rsidP="005B42C0">
      <w:pPr>
        <w:spacing w:after="0"/>
        <w:jc w:val="both"/>
        <w:rPr>
          <w:rFonts w:ascii="Calibri" w:hAnsi="Calibri" w:cs="Calibri"/>
          <w:color w:val="000000"/>
          <w:sz w:val="20"/>
          <w:szCs w:val="20"/>
        </w:rPr>
      </w:pPr>
    </w:p>
    <w:p w14:paraId="4E8BA94D" w14:textId="77777777" w:rsidR="002807AE" w:rsidRDefault="002807AE" w:rsidP="005B42C0">
      <w:pPr>
        <w:spacing w:after="0"/>
        <w:jc w:val="both"/>
        <w:rPr>
          <w:rFonts w:ascii="Calibri" w:hAnsi="Calibri" w:cs="Calibri"/>
          <w:color w:val="000000"/>
          <w:sz w:val="20"/>
          <w:szCs w:val="20"/>
        </w:rPr>
      </w:pPr>
    </w:p>
    <w:p w14:paraId="2D887EEB" w14:textId="77777777" w:rsidR="002807AE" w:rsidRDefault="002807AE" w:rsidP="002807AE">
      <w:pPr>
        <w:ind w:firstLine="708"/>
        <w:jc w:val="both"/>
        <w:rPr>
          <w:rFonts w:cstheme="minorHAnsi"/>
          <w:color w:val="000000"/>
          <w:sz w:val="24"/>
          <w:szCs w:val="24"/>
        </w:rPr>
      </w:pPr>
      <w:r>
        <w:rPr>
          <w:rFonts w:cstheme="minorHAnsi"/>
          <w:color w:val="000000"/>
          <w:sz w:val="24"/>
          <w:szCs w:val="24"/>
        </w:rPr>
        <w:t>WYKONAWCA</w:t>
      </w:r>
      <w:r>
        <w:rPr>
          <w:rFonts w:cstheme="minorHAnsi"/>
          <w:color w:val="000000"/>
          <w:sz w:val="24"/>
          <w:szCs w:val="24"/>
        </w:rPr>
        <w:tab/>
      </w:r>
      <w:r>
        <w:rPr>
          <w:rFonts w:cstheme="minorHAnsi"/>
          <w:color w:val="000000"/>
          <w:sz w:val="24"/>
          <w:szCs w:val="24"/>
        </w:rPr>
        <w:tab/>
      </w:r>
      <w:r>
        <w:rPr>
          <w:rFonts w:cstheme="minorHAnsi"/>
          <w:color w:val="000000"/>
          <w:sz w:val="24"/>
          <w:szCs w:val="24"/>
        </w:rPr>
        <w:tab/>
      </w:r>
      <w:r>
        <w:rPr>
          <w:rFonts w:cstheme="minorHAnsi"/>
          <w:color w:val="000000"/>
          <w:sz w:val="24"/>
          <w:szCs w:val="24"/>
        </w:rPr>
        <w:tab/>
      </w:r>
      <w:r>
        <w:rPr>
          <w:rFonts w:cstheme="minorHAnsi"/>
          <w:color w:val="000000"/>
          <w:sz w:val="24"/>
          <w:szCs w:val="24"/>
        </w:rPr>
        <w:tab/>
      </w:r>
      <w:r>
        <w:rPr>
          <w:rFonts w:cstheme="minorHAnsi"/>
          <w:color w:val="000000"/>
          <w:sz w:val="24"/>
          <w:szCs w:val="24"/>
        </w:rPr>
        <w:tab/>
      </w:r>
      <w:r>
        <w:rPr>
          <w:rFonts w:cstheme="minorHAnsi"/>
          <w:color w:val="000000"/>
          <w:sz w:val="24"/>
          <w:szCs w:val="24"/>
        </w:rPr>
        <w:tab/>
      </w:r>
      <w:r>
        <w:rPr>
          <w:rFonts w:cstheme="minorHAnsi"/>
          <w:color w:val="000000"/>
          <w:sz w:val="24"/>
          <w:szCs w:val="24"/>
        </w:rPr>
        <w:tab/>
      </w:r>
      <w:r>
        <w:rPr>
          <w:rFonts w:cstheme="minorHAnsi"/>
          <w:color w:val="000000"/>
          <w:sz w:val="24"/>
          <w:szCs w:val="24"/>
        </w:rPr>
        <w:tab/>
      </w:r>
      <w:r>
        <w:rPr>
          <w:rFonts w:cstheme="minorHAnsi"/>
          <w:color w:val="000000"/>
          <w:sz w:val="24"/>
          <w:szCs w:val="24"/>
        </w:rPr>
        <w:tab/>
      </w:r>
      <w:r>
        <w:rPr>
          <w:rFonts w:cstheme="minorHAnsi"/>
          <w:color w:val="000000"/>
          <w:sz w:val="24"/>
          <w:szCs w:val="24"/>
        </w:rPr>
        <w:tab/>
      </w:r>
      <w:r>
        <w:rPr>
          <w:rFonts w:cstheme="minorHAnsi"/>
          <w:color w:val="000000"/>
          <w:sz w:val="24"/>
          <w:szCs w:val="24"/>
        </w:rPr>
        <w:tab/>
        <w:t>ZAMAWIAJĄCY</w:t>
      </w:r>
    </w:p>
    <w:p w14:paraId="6E6ED905" w14:textId="77777777" w:rsidR="002807AE" w:rsidRDefault="002807AE" w:rsidP="005B42C0">
      <w:pPr>
        <w:spacing w:after="0"/>
        <w:jc w:val="both"/>
        <w:rPr>
          <w:rFonts w:ascii="Calibri" w:hAnsi="Calibri" w:cs="Calibri"/>
          <w:color w:val="000000"/>
          <w:sz w:val="20"/>
          <w:szCs w:val="20"/>
        </w:rPr>
      </w:pPr>
    </w:p>
    <w:sectPr w:rsidR="002807AE" w:rsidSect="000C2E5E">
      <w:footerReference w:type="default" r:id="rId7"/>
      <w:pgSz w:w="16838" w:h="11906" w:orient="landscape"/>
      <w:pgMar w:top="1418" w:right="1134" w:bottom="1418"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DBB9DC" w14:textId="77777777" w:rsidR="00E52950" w:rsidRDefault="00E52950" w:rsidP="002913DA">
      <w:pPr>
        <w:spacing w:after="0" w:line="240" w:lineRule="auto"/>
      </w:pPr>
      <w:r>
        <w:separator/>
      </w:r>
    </w:p>
  </w:endnote>
  <w:endnote w:type="continuationSeparator" w:id="0">
    <w:p w14:paraId="5189F40F" w14:textId="77777777" w:rsidR="00E52950" w:rsidRDefault="00E52950" w:rsidP="002913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Garamond">
    <w:panose1 w:val="02020404030301010803"/>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20"/>
        <w:szCs w:val="20"/>
      </w:rPr>
      <w:id w:val="-1468887369"/>
      <w:docPartObj>
        <w:docPartGallery w:val="Page Numbers (Top of Page)"/>
        <w:docPartUnique/>
      </w:docPartObj>
    </w:sdtPr>
    <w:sdtEndPr/>
    <w:sdtContent>
      <w:p w14:paraId="74E41929" w14:textId="77777777" w:rsidR="002913DA" w:rsidRPr="00F602F8" w:rsidRDefault="002913DA" w:rsidP="002913DA">
        <w:pPr>
          <w:pStyle w:val="Stopka"/>
          <w:jc w:val="right"/>
          <w:rPr>
            <w:sz w:val="20"/>
            <w:szCs w:val="20"/>
          </w:rPr>
        </w:pPr>
        <w:r w:rsidRPr="00F602F8">
          <w:rPr>
            <w:sz w:val="20"/>
            <w:szCs w:val="20"/>
          </w:rPr>
          <w:t xml:space="preserve">Strona </w:t>
        </w:r>
        <w:r w:rsidRPr="00F602F8">
          <w:rPr>
            <w:b/>
            <w:bCs/>
            <w:sz w:val="20"/>
            <w:szCs w:val="20"/>
          </w:rPr>
          <w:fldChar w:fldCharType="begin"/>
        </w:r>
        <w:r w:rsidRPr="00F602F8">
          <w:rPr>
            <w:b/>
            <w:bCs/>
            <w:sz w:val="20"/>
            <w:szCs w:val="20"/>
          </w:rPr>
          <w:instrText>PAGE</w:instrText>
        </w:r>
        <w:r w:rsidRPr="00F602F8">
          <w:rPr>
            <w:b/>
            <w:bCs/>
            <w:sz w:val="20"/>
            <w:szCs w:val="20"/>
          </w:rPr>
          <w:fldChar w:fldCharType="separate"/>
        </w:r>
        <w:r w:rsidR="007631D0">
          <w:rPr>
            <w:b/>
            <w:bCs/>
            <w:noProof/>
            <w:sz w:val="20"/>
            <w:szCs w:val="20"/>
          </w:rPr>
          <w:t>7</w:t>
        </w:r>
        <w:r w:rsidRPr="00F602F8">
          <w:rPr>
            <w:b/>
            <w:bCs/>
            <w:sz w:val="20"/>
            <w:szCs w:val="20"/>
          </w:rPr>
          <w:fldChar w:fldCharType="end"/>
        </w:r>
        <w:r w:rsidRPr="00F602F8">
          <w:rPr>
            <w:sz w:val="20"/>
            <w:szCs w:val="20"/>
          </w:rPr>
          <w:t xml:space="preserve"> z </w:t>
        </w:r>
        <w:r w:rsidRPr="00F602F8">
          <w:rPr>
            <w:b/>
            <w:bCs/>
            <w:sz w:val="20"/>
            <w:szCs w:val="20"/>
          </w:rPr>
          <w:fldChar w:fldCharType="begin"/>
        </w:r>
        <w:r w:rsidRPr="00F602F8">
          <w:rPr>
            <w:b/>
            <w:bCs/>
            <w:sz w:val="20"/>
            <w:szCs w:val="20"/>
          </w:rPr>
          <w:instrText>NUMPAGES</w:instrText>
        </w:r>
        <w:r w:rsidRPr="00F602F8">
          <w:rPr>
            <w:b/>
            <w:bCs/>
            <w:sz w:val="20"/>
            <w:szCs w:val="20"/>
          </w:rPr>
          <w:fldChar w:fldCharType="separate"/>
        </w:r>
        <w:r w:rsidR="007631D0">
          <w:rPr>
            <w:b/>
            <w:bCs/>
            <w:noProof/>
            <w:sz w:val="20"/>
            <w:szCs w:val="20"/>
          </w:rPr>
          <w:t>7</w:t>
        </w:r>
        <w:r w:rsidRPr="00F602F8">
          <w:rPr>
            <w:b/>
            <w:bCs/>
            <w:sz w:val="20"/>
            <w:szCs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404D69" w14:textId="77777777" w:rsidR="00E52950" w:rsidRDefault="00E52950" w:rsidP="002913DA">
      <w:pPr>
        <w:spacing w:after="0" w:line="240" w:lineRule="auto"/>
      </w:pPr>
      <w:r>
        <w:separator/>
      </w:r>
    </w:p>
  </w:footnote>
  <w:footnote w:type="continuationSeparator" w:id="0">
    <w:p w14:paraId="33E68652" w14:textId="77777777" w:rsidR="00E52950" w:rsidRDefault="00E52950" w:rsidP="002913D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5579A8"/>
    <w:multiLevelType w:val="hybridMultilevel"/>
    <w:tmpl w:val="06DA274A"/>
    <w:lvl w:ilvl="0" w:tplc="FFFFFFFF">
      <w:start w:val="1"/>
      <w:numFmt w:val="lowerLetter"/>
      <w:lvlText w:val="%1)"/>
      <w:lvlJc w:val="left"/>
      <w:pPr>
        <w:ind w:left="1713" w:hanging="360"/>
      </w:pPr>
      <w:rPr>
        <w:rFonts w:hint="default"/>
      </w:rPr>
    </w:lvl>
    <w:lvl w:ilvl="1" w:tplc="FFFFFFFF"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1" w15:restartNumberingAfterBreak="0">
    <w:nsid w:val="102473A2"/>
    <w:multiLevelType w:val="hybridMultilevel"/>
    <w:tmpl w:val="2FE0F0DC"/>
    <w:lvl w:ilvl="0" w:tplc="04150001">
      <w:start w:val="1"/>
      <w:numFmt w:val="bullet"/>
      <w:lvlText w:val=""/>
      <w:lvlJc w:val="left"/>
      <w:pPr>
        <w:ind w:left="1713" w:hanging="360"/>
      </w:pPr>
      <w:rPr>
        <w:rFonts w:ascii="Symbol" w:hAnsi="Symbol" w:hint="default"/>
      </w:rPr>
    </w:lvl>
    <w:lvl w:ilvl="1" w:tplc="04150003" w:tentative="1">
      <w:start w:val="1"/>
      <w:numFmt w:val="bullet"/>
      <w:lvlText w:val="o"/>
      <w:lvlJc w:val="left"/>
      <w:pPr>
        <w:ind w:left="2433" w:hanging="360"/>
      </w:pPr>
      <w:rPr>
        <w:rFonts w:ascii="Courier New" w:hAnsi="Courier New" w:cs="Courier New" w:hint="default"/>
      </w:rPr>
    </w:lvl>
    <w:lvl w:ilvl="2" w:tplc="04150005" w:tentative="1">
      <w:start w:val="1"/>
      <w:numFmt w:val="bullet"/>
      <w:lvlText w:val=""/>
      <w:lvlJc w:val="left"/>
      <w:pPr>
        <w:ind w:left="3153" w:hanging="360"/>
      </w:pPr>
      <w:rPr>
        <w:rFonts w:ascii="Wingdings" w:hAnsi="Wingdings" w:hint="default"/>
      </w:rPr>
    </w:lvl>
    <w:lvl w:ilvl="3" w:tplc="04150001" w:tentative="1">
      <w:start w:val="1"/>
      <w:numFmt w:val="bullet"/>
      <w:lvlText w:val=""/>
      <w:lvlJc w:val="left"/>
      <w:pPr>
        <w:ind w:left="3873" w:hanging="360"/>
      </w:pPr>
      <w:rPr>
        <w:rFonts w:ascii="Symbol" w:hAnsi="Symbol" w:hint="default"/>
      </w:rPr>
    </w:lvl>
    <w:lvl w:ilvl="4" w:tplc="04150003" w:tentative="1">
      <w:start w:val="1"/>
      <w:numFmt w:val="bullet"/>
      <w:lvlText w:val="o"/>
      <w:lvlJc w:val="left"/>
      <w:pPr>
        <w:ind w:left="4593" w:hanging="360"/>
      </w:pPr>
      <w:rPr>
        <w:rFonts w:ascii="Courier New" w:hAnsi="Courier New" w:cs="Courier New" w:hint="default"/>
      </w:rPr>
    </w:lvl>
    <w:lvl w:ilvl="5" w:tplc="04150005" w:tentative="1">
      <w:start w:val="1"/>
      <w:numFmt w:val="bullet"/>
      <w:lvlText w:val=""/>
      <w:lvlJc w:val="left"/>
      <w:pPr>
        <w:ind w:left="5313" w:hanging="360"/>
      </w:pPr>
      <w:rPr>
        <w:rFonts w:ascii="Wingdings" w:hAnsi="Wingdings" w:hint="default"/>
      </w:rPr>
    </w:lvl>
    <w:lvl w:ilvl="6" w:tplc="04150001" w:tentative="1">
      <w:start w:val="1"/>
      <w:numFmt w:val="bullet"/>
      <w:lvlText w:val=""/>
      <w:lvlJc w:val="left"/>
      <w:pPr>
        <w:ind w:left="6033" w:hanging="360"/>
      </w:pPr>
      <w:rPr>
        <w:rFonts w:ascii="Symbol" w:hAnsi="Symbol" w:hint="default"/>
      </w:rPr>
    </w:lvl>
    <w:lvl w:ilvl="7" w:tplc="04150003" w:tentative="1">
      <w:start w:val="1"/>
      <w:numFmt w:val="bullet"/>
      <w:lvlText w:val="o"/>
      <w:lvlJc w:val="left"/>
      <w:pPr>
        <w:ind w:left="6753" w:hanging="360"/>
      </w:pPr>
      <w:rPr>
        <w:rFonts w:ascii="Courier New" w:hAnsi="Courier New" w:cs="Courier New" w:hint="default"/>
      </w:rPr>
    </w:lvl>
    <w:lvl w:ilvl="8" w:tplc="04150005" w:tentative="1">
      <w:start w:val="1"/>
      <w:numFmt w:val="bullet"/>
      <w:lvlText w:val=""/>
      <w:lvlJc w:val="left"/>
      <w:pPr>
        <w:ind w:left="7473" w:hanging="360"/>
      </w:pPr>
      <w:rPr>
        <w:rFonts w:ascii="Wingdings" w:hAnsi="Wingdings" w:hint="default"/>
      </w:rPr>
    </w:lvl>
  </w:abstractNum>
  <w:abstractNum w:abstractNumId="2" w15:restartNumberingAfterBreak="0">
    <w:nsid w:val="1D923257"/>
    <w:multiLevelType w:val="hybridMultilevel"/>
    <w:tmpl w:val="D6C6144A"/>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3" w15:restartNumberingAfterBreak="0">
    <w:nsid w:val="1EE3197E"/>
    <w:multiLevelType w:val="multilevel"/>
    <w:tmpl w:val="5F62D00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pStyle w:val="Nagwek2"/>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4" w15:restartNumberingAfterBreak="0">
    <w:nsid w:val="22CE6455"/>
    <w:multiLevelType w:val="hybridMultilevel"/>
    <w:tmpl w:val="AD146EA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15:restartNumberingAfterBreak="0">
    <w:nsid w:val="24643859"/>
    <w:multiLevelType w:val="hybridMultilevel"/>
    <w:tmpl w:val="06DA274A"/>
    <w:lvl w:ilvl="0" w:tplc="FFFFFFFF">
      <w:start w:val="1"/>
      <w:numFmt w:val="lowerLetter"/>
      <w:lvlText w:val="%1)"/>
      <w:lvlJc w:val="left"/>
      <w:pPr>
        <w:ind w:left="1713" w:hanging="360"/>
      </w:pPr>
      <w:rPr>
        <w:rFonts w:hint="default"/>
      </w:rPr>
    </w:lvl>
    <w:lvl w:ilvl="1" w:tplc="FFFFFFFF"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6" w15:restartNumberingAfterBreak="0">
    <w:nsid w:val="280A377D"/>
    <w:multiLevelType w:val="hybridMultilevel"/>
    <w:tmpl w:val="E014016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2CA278D9"/>
    <w:multiLevelType w:val="hybridMultilevel"/>
    <w:tmpl w:val="8A5A01D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2D891DE1"/>
    <w:multiLevelType w:val="hybridMultilevel"/>
    <w:tmpl w:val="1AE8893E"/>
    <w:lvl w:ilvl="0" w:tplc="F2C64BC4">
      <w:start w:val="1"/>
      <w:numFmt w:val="lowerLetter"/>
      <w:lvlText w:val="%1)"/>
      <w:lvlJc w:val="left"/>
      <w:pPr>
        <w:ind w:left="1040" w:hanging="360"/>
      </w:pPr>
      <w:rPr>
        <w:rFonts w:hint="default"/>
      </w:rPr>
    </w:lvl>
    <w:lvl w:ilvl="1" w:tplc="04150019">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9" w15:restartNumberingAfterBreak="0">
    <w:nsid w:val="38956F99"/>
    <w:multiLevelType w:val="hybridMultilevel"/>
    <w:tmpl w:val="2F563E9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39B50DF1"/>
    <w:multiLevelType w:val="hybridMultilevel"/>
    <w:tmpl w:val="FC8C1C0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3C026BFE"/>
    <w:multiLevelType w:val="hybridMultilevel"/>
    <w:tmpl w:val="0F5E0AD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49951AF8"/>
    <w:multiLevelType w:val="hybridMultilevel"/>
    <w:tmpl w:val="06DA274A"/>
    <w:lvl w:ilvl="0" w:tplc="04150017">
      <w:start w:val="1"/>
      <w:numFmt w:val="lowerLetter"/>
      <w:lvlText w:val="%1)"/>
      <w:lvlJc w:val="left"/>
      <w:pPr>
        <w:ind w:left="1713" w:hanging="360"/>
      </w:pPr>
      <w:rPr>
        <w:rFonts w:hint="default"/>
      </w:rPr>
    </w:lvl>
    <w:lvl w:ilvl="1" w:tplc="FFFFFFFF"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num w:numId="1" w16cid:durableId="2110343944">
    <w:abstractNumId w:val="9"/>
  </w:num>
  <w:num w:numId="2" w16cid:durableId="1373455367">
    <w:abstractNumId w:val="1"/>
  </w:num>
  <w:num w:numId="3" w16cid:durableId="1779712508">
    <w:abstractNumId w:val="7"/>
  </w:num>
  <w:num w:numId="4" w16cid:durableId="2139101389">
    <w:abstractNumId w:val="6"/>
  </w:num>
  <w:num w:numId="5" w16cid:durableId="2068726393">
    <w:abstractNumId w:val="3"/>
  </w:num>
  <w:num w:numId="6" w16cid:durableId="1075667369">
    <w:abstractNumId w:val="12"/>
  </w:num>
  <w:num w:numId="7" w16cid:durableId="466051237">
    <w:abstractNumId w:val="5"/>
  </w:num>
  <w:num w:numId="8" w16cid:durableId="161311779">
    <w:abstractNumId w:val="8"/>
  </w:num>
  <w:num w:numId="9" w16cid:durableId="966201876">
    <w:abstractNumId w:val="11"/>
  </w:num>
  <w:num w:numId="10" w16cid:durableId="1287660622">
    <w:abstractNumId w:val="0"/>
  </w:num>
  <w:num w:numId="11" w16cid:durableId="86294138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967858375">
    <w:abstractNumId w:val="2"/>
  </w:num>
  <w:num w:numId="13" w16cid:durableId="939222305">
    <w:abstractNumId w:val="4"/>
  </w:num>
  <w:num w:numId="14" w16cid:durableId="55844022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60041"/>
    <w:rsid w:val="00004BDD"/>
    <w:rsid w:val="00094C97"/>
    <w:rsid w:val="000C2E5E"/>
    <w:rsid w:val="000E33C8"/>
    <w:rsid w:val="000F6AAA"/>
    <w:rsid w:val="00107FD2"/>
    <w:rsid w:val="00113873"/>
    <w:rsid w:val="00117CEA"/>
    <w:rsid w:val="00136C1A"/>
    <w:rsid w:val="00173207"/>
    <w:rsid w:val="00176352"/>
    <w:rsid w:val="00180F62"/>
    <w:rsid w:val="001D3674"/>
    <w:rsid w:val="0024072D"/>
    <w:rsid w:val="00261C75"/>
    <w:rsid w:val="002776FD"/>
    <w:rsid w:val="002807AE"/>
    <w:rsid w:val="00290C0E"/>
    <w:rsid w:val="002913DA"/>
    <w:rsid w:val="002A031B"/>
    <w:rsid w:val="002B6232"/>
    <w:rsid w:val="002C60E4"/>
    <w:rsid w:val="002E020F"/>
    <w:rsid w:val="003563AB"/>
    <w:rsid w:val="00371290"/>
    <w:rsid w:val="00391881"/>
    <w:rsid w:val="003938AE"/>
    <w:rsid w:val="00430738"/>
    <w:rsid w:val="00466020"/>
    <w:rsid w:val="004C1B32"/>
    <w:rsid w:val="004C4C2B"/>
    <w:rsid w:val="004E4EB7"/>
    <w:rsid w:val="004F1869"/>
    <w:rsid w:val="0050703F"/>
    <w:rsid w:val="005B42C0"/>
    <w:rsid w:val="005E5960"/>
    <w:rsid w:val="005F5CC2"/>
    <w:rsid w:val="006167F6"/>
    <w:rsid w:val="00660041"/>
    <w:rsid w:val="006650F8"/>
    <w:rsid w:val="00666083"/>
    <w:rsid w:val="00674522"/>
    <w:rsid w:val="006A66AB"/>
    <w:rsid w:val="006C5405"/>
    <w:rsid w:val="006C7774"/>
    <w:rsid w:val="007038F3"/>
    <w:rsid w:val="007154EC"/>
    <w:rsid w:val="00752184"/>
    <w:rsid w:val="007631D0"/>
    <w:rsid w:val="007708BE"/>
    <w:rsid w:val="007C4C98"/>
    <w:rsid w:val="007D4DEC"/>
    <w:rsid w:val="008031EB"/>
    <w:rsid w:val="00867D22"/>
    <w:rsid w:val="00894BBD"/>
    <w:rsid w:val="008B7319"/>
    <w:rsid w:val="008D5E03"/>
    <w:rsid w:val="008E5AAC"/>
    <w:rsid w:val="00943AFB"/>
    <w:rsid w:val="00973ABD"/>
    <w:rsid w:val="009C172E"/>
    <w:rsid w:val="009F4860"/>
    <w:rsid w:val="00A07BF1"/>
    <w:rsid w:val="00A179DE"/>
    <w:rsid w:val="00A729C6"/>
    <w:rsid w:val="00A81A19"/>
    <w:rsid w:val="00A82E73"/>
    <w:rsid w:val="00AB24D7"/>
    <w:rsid w:val="00AC6A00"/>
    <w:rsid w:val="00AD53FC"/>
    <w:rsid w:val="00B409A1"/>
    <w:rsid w:val="00BF7BF1"/>
    <w:rsid w:val="00C610A6"/>
    <w:rsid w:val="00C73A1C"/>
    <w:rsid w:val="00CC24DA"/>
    <w:rsid w:val="00CC7D3A"/>
    <w:rsid w:val="00D029E3"/>
    <w:rsid w:val="00D17973"/>
    <w:rsid w:val="00D312E4"/>
    <w:rsid w:val="00D33DF0"/>
    <w:rsid w:val="00D53706"/>
    <w:rsid w:val="00D6278D"/>
    <w:rsid w:val="00D63B24"/>
    <w:rsid w:val="00D83510"/>
    <w:rsid w:val="00DB5AD5"/>
    <w:rsid w:val="00DC3879"/>
    <w:rsid w:val="00DE2230"/>
    <w:rsid w:val="00DF5173"/>
    <w:rsid w:val="00DF6A5F"/>
    <w:rsid w:val="00E02648"/>
    <w:rsid w:val="00E16040"/>
    <w:rsid w:val="00E22B1D"/>
    <w:rsid w:val="00E247D6"/>
    <w:rsid w:val="00E24EC5"/>
    <w:rsid w:val="00E52950"/>
    <w:rsid w:val="00EC72DF"/>
    <w:rsid w:val="00EE5136"/>
    <w:rsid w:val="00EF7BC4"/>
    <w:rsid w:val="00F070C7"/>
    <w:rsid w:val="00F34293"/>
    <w:rsid w:val="00F409FC"/>
    <w:rsid w:val="00F51182"/>
    <w:rsid w:val="00F560F8"/>
    <w:rsid w:val="00F57A0F"/>
    <w:rsid w:val="00F72509"/>
    <w:rsid w:val="00FA624F"/>
    <w:rsid w:val="00FC65AD"/>
    <w:rsid w:val="00FF2FB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72A6ED"/>
  <w15:docId w15:val="{274D9A57-7E65-4C63-BC5D-42D6D36493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agwek2"/>
    <w:link w:val="Nagwek1Znak"/>
    <w:autoRedefine/>
    <w:qFormat/>
    <w:rsid w:val="00752184"/>
    <w:pPr>
      <w:spacing w:before="200" w:after="182" w:line="276" w:lineRule="auto"/>
      <w:ind w:left="87"/>
      <w:jc w:val="both"/>
      <w:outlineLvl w:val="0"/>
    </w:pPr>
    <w:rPr>
      <w:rFonts w:ascii="Garamond" w:eastAsia="Times New Roman" w:hAnsi="Garamond" w:cs="Times New Roman"/>
      <w:b/>
      <w:bCs/>
      <w:caps/>
      <w:kern w:val="32"/>
      <w:sz w:val="20"/>
      <w:szCs w:val="20"/>
      <w:lang w:val="x-none" w:eastAsia="x-none"/>
      <w14:ligatures w14:val="none"/>
    </w:rPr>
  </w:style>
  <w:style w:type="paragraph" w:styleId="Nagwek2">
    <w:name w:val="heading 2"/>
    <w:basedOn w:val="Normalny"/>
    <w:link w:val="Nagwek2Znak"/>
    <w:autoRedefine/>
    <w:qFormat/>
    <w:rsid w:val="005F5CC2"/>
    <w:pPr>
      <w:numPr>
        <w:ilvl w:val="1"/>
        <w:numId w:val="5"/>
      </w:numPr>
      <w:spacing w:before="120" w:after="60" w:line="240" w:lineRule="auto"/>
      <w:jc w:val="both"/>
      <w:outlineLvl w:val="1"/>
    </w:pPr>
    <w:rPr>
      <w:rFonts w:ascii="Times New Roman" w:eastAsia="Times New Roman" w:hAnsi="Times New Roman" w:cs="Times New Roman"/>
      <w:bCs/>
      <w:iCs/>
      <w:color w:val="000000"/>
      <w:kern w:val="0"/>
      <w:sz w:val="24"/>
      <w:szCs w:val="24"/>
      <w:lang w:val="x-none" w:eastAsia="x-none"/>
      <w14:ligatures w14:val="none"/>
    </w:rPr>
  </w:style>
  <w:style w:type="paragraph" w:styleId="Nagwek4">
    <w:name w:val="heading 4"/>
    <w:basedOn w:val="Normalny"/>
    <w:link w:val="Nagwek4Znak"/>
    <w:autoRedefine/>
    <w:qFormat/>
    <w:rsid w:val="005F5CC2"/>
    <w:pPr>
      <w:keepNext/>
      <w:numPr>
        <w:ilvl w:val="3"/>
        <w:numId w:val="5"/>
      </w:numPr>
      <w:spacing w:before="60" w:after="60" w:line="240" w:lineRule="auto"/>
      <w:outlineLvl w:val="3"/>
    </w:pPr>
    <w:rPr>
      <w:rFonts w:ascii="Times New Roman" w:eastAsia="Times New Roman" w:hAnsi="Times New Roman" w:cs="Times New Roman"/>
      <w:bCs/>
      <w:kern w:val="0"/>
      <w:sz w:val="24"/>
      <w:szCs w:val="24"/>
      <w:lang w:eastAsia="pl-PL"/>
      <w14:ligatures w14:val="none"/>
    </w:rPr>
  </w:style>
  <w:style w:type="paragraph" w:styleId="Nagwek5">
    <w:name w:val="heading 5"/>
    <w:basedOn w:val="Normalny"/>
    <w:next w:val="Normalny"/>
    <w:link w:val="Nagwek5Znak"/>
    <w:qFormat/>
    <w:rsid w:val="005F5CC2"/>
    <w:pPr>
      <w:numPr>
        <w:ilvl w:val="4"/>
        <w:numId w:val="5"/>
      </w:numPr>
      <w:spacing w:before="240" w:after="60" w:line="240" w:lineRule="auto"/>
      <w:outlineLvl w:val="4"/>
    </w:pPr>
    <w:rPr>
      <w:rFonts w:ascii="Times New Roman" w:eastAsia="Times New Roman" w:hAnsi="Times New Roman" w:cs="Times New Roman"/>
      <w:b/>
      <w:bCs/>
      <w:i/>
      <w:iCs/>
      <w:kern w:val="0"/>
      <w:sz w:val="26"/>
      <w:szCs w:val="26"/>
      <w:lang w:eastAsia="pl-PL"/>
      <w14:ligatures w14:val="none"/>
    </w:rPr>
  </w:style>
  <w:style w:type="paragraph" w:styleId="Nagwek6">
    <w:name w:val="heading 6"/>
    <w:basedOn w:val="Normalny"/>
    <w:next w:val="Normalny"/>
    <w:link w:val="Nagwek6Znak"/>
    <w:qFormat/>
    <w:rsid w:val="005F5CC2"/>
    <w:pPr>
      <w:numPr>
        <w:ilvl w:val="5"/>
        <w:numId w:val="5"/>
      </w:numPr>
      <w:spacing w:before="240" w:after="60" w:line="240" w:lineRule="auto"/>
      <w:outlineLvl w:val="5"/>
    </w:pPr>
    <w:rPr>
      <w:rFonts w:ascii="Times New Roman" w:eastAsia="Times New Roman" w:hAnsi="Times New Roman" w:cs="Times New Roman"/>
      <w:b/>
      <w:bCs/>
      <w:kern w:val="0"/>
      <w:lang w:eastAsia="pl-PL"/>
      <w14:ligatures w14:val="none"/>
    </w:rPr>
  </w:style>
  <w:style w:type="paragraph" w:styleId="Nagwek7">
    <w:name w:val="heading 7"/>
    <w:basedOn w:val="Normalny"/>
    <w:next w:val="Normalny"/>
    <w:link w:val="Nagwek7Znak"/>
    <w:qFormat/>
    <w:rsid w:val="005F5CC2"/>
    <w:pPr>
      <w:numPr>
        <w:ilvl w:val="6"/>
        <w:numId w:val="5"/>
      </w:numPr>
      <w:spacing w:before="240" w:after="60" w:line="240" w:lineRule="auto"/>
      <w:outlineLvl w:val="6"/>
    </w:pPr>
    <w:rPr>
      <w:rFonts w:ascii="Times New Roman" w:eastAsia="Times New Roman" w:hAnsi="Times New Roman" w:cs="Times New Roman"/>
      <w:kern w:val="0"/>
      <w:sz w:val="24"/>
      <w:szCs w:val="24"/>
      <w:lang w:eastAsia="pl-PL"/>
      <w14:ligatures w14:val="none"/>
    </w:rPr>
  </w:style>
  <w:style w:type="paragraph" w:styleId="Nagwek8">
    <w:name w:val="heading 8"/>
    <w:basedOn w:val="Normalny"/>
    <w:next w:val="Normalny"/>
    <w:link w:val="Nagwek8Znak"/>
    <w:qFormat/>
    <w:rsid w:val="005F5CC2"/>
    <w:pPr>
      <w:numPr>
        <w:ilvl w:val="7"/>
        <w:numId w:val="5"/>
      </w:numPr>
      <w:spacing w:before="240" w:after="60" w:line="240" w:lineRule="auto"/>
      <w:outlineLvl w:val="7"/>
    </w:pPr>
    <w:rPr>
      <w:rFonts w:ascii="Times New Roman" w:eastAsia="Times New Roman" w:hAnsi="Times New Roman" w:cs="Times New Roman"/>
      <w:i/>
      <w:iCs/>
      <w:kern w:val="0"/>
      <w:sz w:val="24"/>
      <w:szCs w:val="24"/>
      <w:lang w:eastAsia="pl-PL"/>
      <w14:ligatures w14:val="none"/>
    </w:rPr>
  </w:style>
  <w:style w:type="paragraph" w:styleId="Nagwek9">
    <w:name w:val="heading 9"/>
    <w:basedOn w:val="Normalny"/>
    <w:next w:val="Normalny"/>
    <w:link w:val="Nagwek9Znak"/>
    <w:qFormat/>
    <w:rsid w:val="005F5CC2"/>
    <w:pPr>
      <w:numPr>
        <w:ilvl w:val="8"/>
        <w:numId w:val="5"/>
      </w:numPr>
      <w:spacing w:before="240" w:after="60" w:line="240" w:lineRule="auto"/>
      <w:outlineLvl w:val="8"/>
    </w:pPr>
    <w:rPr>
      <w:rFonts w:ascii="Arial" w:eastAsia="Times New Roman" w:hAnsi="Arial" w:cs="Arial"/>
      <w:kern w:val="0"/>
      <w:lang w:eastAsia="pl-PL"/>
      <w14:ligatures w14:val="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660041"/>
    <w:pPr>
      <w:ind w:left="720"/>
      <w:contextualSpacing/>
    </w:pPr>
  </w:style>
  <w:style w:type="character" w:customStyle="1" w:styleId="Nagwek1Znak">
    <w:name w:val="Nagłówek 1 Znak"/>
    <w:basedOn w:val="Domylnaczcionkaakapitu"/>
    <w:link w:val="Nagwek1"/>
    <w:rsid w:val="00752184"/>
    <w:rPr>
      <w:rFonts w:ascii="Garamond" w:eastAsia="Times New Roman" w:hAnsi="Garamond" w:cs="Times New Roman"/>
      <w:b/>
      <w:bCs/>
      <w:caps/>
      <w:kern w:val="32"/>
      <w:sz w:val="20"/>
      <w:szCs w:val="20"/>
      <w:lang w:val="x-none" w:eastAsia="x-none"/>
      <w14:ligatures w14:val="none"/>
    </w:rPr>
  </w:style>
  <w:style w:type="character" w:customStyle="1" w:styleId="Nagwek2Znak">
    <w:name w:val="Nagłówek 2 Znak"/>
    <w:basedOn w:val="Domylnaczcionkaakapitu"/>
    <w:link w:val="Nagwek2"/>
    <w:rsid w:val="005F5CC2"/>
    <w:rPr>
      <w:rFonts w:ascii="Times New Roman" w:eastAsia="Times New Roman" w:hAnsi="Times New Roman" w:cs="Times New Roman"/>
      <w:bCs/>
      <w:iCs/>
      <w:color w:val="000000"/>
      <w:kern w:val="0"/>
      <w:sz w:val="24"/>
      <w:szCs w:val="24"/>
      <w:lang w:val="x-none" w:eastAsia="x-none"/>
      <w14:ligatures w14:val="none"/>
    </w:rPr>
  </w:style>
  <w:style w:type="character" w:customStyle="1" w:styleId="Nagwek4Znak">
    <w:name w:val="Nagłówek 4 Znak"/>
    <w:basedOn w:val="Domylnaczcionkaakapitu"/>
    <w:link w:val="Nagwek4"/>
    <w:rsid w:val="005F5CC2"/>
    <w:rPr>
      <w:rFonts w:ascii="Times New Roman" w:eastAsia="Times New Roman" w:hAnsi="Times New Roman" w:cs="Times New Roman"/>
      <w:bCs/>
      <w:kern w:val="0"/>
      <w:sz w:val="24"/>
      <w:szCs w:val="24"/>
      <w:lang w:eastAsia="pl-PL"/>
      <w14:ligatures w14:val="none"/>
    </w:rPr>
  </w:style>
  <w:style w:type="character" w:customStyle="1" w:styleId="Nagwek5Znak">
    <w:name w:val="Nagłówek 5 Znak"/>
    <w:basedOn w:val="Domylnaczcionkaakapitu"/>
    <w:link w:val="Nagwek5"/>
    <w:rsid w:val="005F5CC2"/>
    <w:rPr>
      <w:rFonts w:ascii="Times New Roman" w:eastAsia="Times New Roman" w:hAnsi="Times New Roman" w:cs="Times New Roman"/>
      <w:b/>
      <w:bCs/>
      <w:i/>
      <w:iCs/>
      <w:kern w:val="0"/>
      <w:sz w:val="26"/>
      <w:szCs w:val="26"/>
      <w:lang w:eastAsia="pl-PL"/>
      <w14:ligatures w14:val="none"/>
    </w:rPr>
  </w:style>
  <w:style w:type="character" w:customStyle="1" w:styleId="Nagwek6Znak">
    <w:name w:val="Nagłówek 6 Znak"/>
    <w:basedOn w:val="Domylnaczcionkaakapitu"/>
    <w:link w:val="Nagwek6"/>
    <w:rsid w:val="005F5CC2"/>
    <w:rPr>
      <w:rFonts w:ascii="Times New Roman" w:eastAsia="Times New Roman" w:hAnsi="Times New Roman" w:cs="Times New Roman"/>
      <w:b/>
      <w:bCs/>
      <w:kern w:val="0"/>
      <w:lang w:eastAsia="pl-PL"/>
      <w14:ligatures w14:val="none"/>
    </w:rPr>
  </w:style>
  <w:style w:type="character" w:customStyle="1" w:styleId="Nagwek7Znak">
    <w:name w:val="Nagłówek 7 Znak"/>
    <w:basedOn w:val="Domylnaczcionkaakapitu"/>
    <w:link w:val="Nagwek7"/>
    <w:rsid w:val="005F5CC2"/>
    <w:rPr>
      <w:rFonts w:ascii="Times New Roman" w:eastAsia="Times New Roman" w:hAnsi="Times New Roman" w:cs="Times New Roman"/>
      <w:kern w:val="0"/>
      <w:sz w:val="24"/>
      <w:szCs w:val="24"/>
      <w:lang w:eastAsia="pl-PL"/>
      <w14:ligatures w14:val="none"/>
    </w:rPr>
  </w:style>
  <w:style w:type="character" w:customStyle="1" w:styleId="Nagwek8Znak">
    <w:name w:val="Nagłówek 8 Znak"/>
    <w:basedOn w:val="Domylnaczcionkaakapitu"/>
    <w:link w:val="Nagwek8"/>
    <w:rsid w:val="005F5CC2"/>
    <w:rPr>
      <w:rFonts w:ascii="Times New Roman" w:eastAsia="Times New Roman" w:hAnsi="Times New Roman" w:cs="Times New Roman"/>
      <w:i/>
      <w:iCs/>
      <w:kern w:val="0"/>
      <w:sz w:val="24"/>
      <w:szCs w:val="24"/>
      <w:lang w:eastAsia="pl-PL"/>
      <w14:ligatures w14:val="none"/>
    </w:rPr>
  </w:style>
  <w:style w:type="character" w:customStyle="1" w:styleId="Nagwek9Znak">
    <w:name w:val="Nagłówek 9 Znak"/>
    <w:basedOn w:val="Domylnaczcionkaakapitu"/>
    <w:link w:val="Nagwek9"/>
    <w:rsid w:val="005F5CC2"/>
    <w:rPr>
      <w:rFonts w:ascii="Arial" w:eastAsia="Times New Roman" w:hAnsi="Arial" w:cs="Arial"/>
      <w:kern w:val="0"/>
      <w:lang w:eastAsia="pl-PL"/>
      <w14:ligatures w14:val="none"/>
    </w:rPr>
  </w:style>
  <w:style w:type="paragraph" w:styleId="Tekstpodstawowy">
    <w:name w:val="Body Text"/>
    <w:basedOn w:val="Normalny"/>
    <w:link w:val="TekstpodstawowyZnak"/>
    <w:rsid w:val="00E22B1D"/>
    <w:pPr>
      <w:spacing w:after="120" w:line="240" w:lineRule="auto"/>
    </w:pPr>
    <w:rPr>
      <w:rFonts w:ascii="Times New Roman" w:eastAsia="Times New Roman" w:hAnsi="Times New Roman" w:cs="Times New Roman"/>
      <w:kern w:val="0"/>
      <w:sz w:val="24"/>
      <w:szCs w:val="24"/>
      <w:lang w:eastAsia="pl-PL"/>
      <w14:ligatures w14:val="none"/>
    </w:rPr>
  </w:style>
  <w:style w:type="character" w:customStyle="1" w:styleId="TekstpodstawowyZnak">
    <w:name w:val="Tekst podstawowy Znak"/>
    <w:basedOn w:val="Domylnaczcionkaakapitu"/>
    <w:link w:val="Tekstpodstawowy"/>
    <w:rsid w:val="00E22B1D"/>
    <w:rPr>
      <w:rFonts w:ascii="Times New Roman" w:eastAsia="Times New Roman" w:hAnsi="Times New Roman" w:cs="Times New Roman"/>
      <w:kern w:val="0"/>
      <w:sz w:val="24"/>
      <w:szCs w:val="24"/>
      <w:lang w:eastAsia="pl-PL"/>
      <w14:ligatures w14:val="none"/>
    </w:rPr>
  </w:style>
  <w:style w:type="paragraph" w:styleId="Nagwek">
    <w:name w:val="header"/>
    <w:basedOn w:val="Normalny"/>
    <w:link w:val="NagwekZnak"/>
    <w:uiPriority w:val="99"/>
    <w:unhideWhenUsed/>
    <w:rsid w:val="002913DA"/>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2913DA"/>
  </w:style>
  <w:style w:type="paragraph" w:styleId="Stopka">
    <w:name w:val="footer"/>
    <w:basedOn w:val="Normalny"/>
    <w:link w:val="StopkaZnak"/>
    <w:uiPriority w:val="99"/>
    <w:unhideWhenUsed/>
    <w:rsid w:val="002913DA"/>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2913DA"/>
  </w:style>
  <w:style w:type="paragraph" w:customStyle="1" w:styleId="Standard">
    <w:name w:val="Standard"/>
    <w:rsid w:val="002913DA"/>
    <w:pPr>
      <w:suppressAutoHyphens/>
      <w:autoSpaceDN w:val="0"/>
      <w:spacing w:after="200" w:line="276" w:lineRule="auto"/>
      <w:textAlignment w:val="baseline"/>
    </w:pPr>
    <w:rPr>
      <w:rFonts w:ascii="Arial" w:eastAsia="Times New Roman" w:hAnsi="Arial" w:cs="Times New Roman"/>
      <w:kern w:val="3"/>
      <w:sz w:val="20"/>
      <w:szCs w:val="2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31011311">
      <w:bodyDiv w:val="1"/>
      <w:marLeft w:val="0"/>
      <w:marRight w:val="0"/>
      <w:marTop w:val="0"/>
      <w:marBottom w:val="0"/>
      <w:divBdr>
        <w:top w:val="none" w:sz="0" w:space="0" w:color="auto"/>
        <w:left w:val="none" w:sz="0" w:space="0" w:color="auto"/>
        <w:bottom w:val="none" w:sz="0" w:space="0" w:color="auto"/>
        <w:right w:val="none" w:sz="0" w:space="0" w:color="auto"/>
      </w:divBdr>
    </w:div>
    <w:div w:id="18108278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55</TotalTime>
  <Pages>11</Pages>
  <Words>2054</Words>
  <Characters>12327</Characters>
  <Application>Microsoft Office Word</Application>
  <DocSecurity>0</DocSecurity>
  <Lines>102</Lines>
  <Paragraphs>28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14353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Monika Ćwiertka</cp:lastModifiedBy>
  <cp:revision>29</cp:revision>
  <cp:lastPrinted>2024-02-22T10:10:00Z</cp:lastPrinted>
  <dcterms:created xsi:type="dcterms:W3CDTF">2024-02-22T10:09:00Z</dcterms:created>
  <dcterms:modified xsi:type="dcterms:W3CDTF">2025-03-10T10:20:00Z</dcterms:modified>
</cp:coreProperties>
</file>