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1C95A" w14:textId="77777777" w:rsidR="00FB7F50" w:rsidRPr="001B0D49" w:rsidRDefault="009E518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B0D49">
        <w:rPr>
          <w:rFonts w:ascii="Verdana" w:hAnsi="Verdana"/>
          <w:sz w:val="18"/>
          <w:szCs w:val="18"/>
        </w:rPr>
        <w:t>Kraków</w:t>
      </w:r>
      <w:r w:rsidR="00FB7F50" w:rsidRPr="001B0D49">
        <w:rPr>
          <w:rFonts w:ascii="Verdana" w:hAnsi="Verdana"/>
          <w:sz w:val="18"/>
          <w:szCs w:val="18"/>
        </w:rPr>
        <w:t xml:space="preserve"> dnia: </w:t>
      </w:r>
      <w:r w:rsidRPr="001B0D49">
        <w:rPr>
          <w:rFonts w:ascii="Verdana" w:hAnsi="Verdana"/>
          <w:sz w:val="18"/>
          <w:szCs w:val="18"/>
        </w:rPr>
        <w:t>2025-03-07</w:t>
      </w:r>
    </w:p>
    <w:p w14:paraId="37566055" w14:textId="77777777" w:rsidR="00FB7F50" w:rsidRPr="001B0D49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7BA602B" w14:textId="77777777" w:rsidR="009E518B" w:rsidRPr="001B0D49" w:rsidRDefault="009E51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0D4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080972" w14:textId="77777777" w:rsidR="009E518B" w:rsidRPr="001B0D49" w:rsidRDefault="009E51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0D4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5F1A42" w14:textId="77777777" w:rsidR="00FB7F50" w:rsidRPr="001B0D49" w:rsidRDefault="009E518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B0D4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27F0029" w14:textId="77777777" w:rsidR="00FB7F50" w:rsidRPr="001B0D49" w:rsidRDefault="009E518B" w:rsidP="00FB7F50">
      <w:pPr>
        <w:rPr>
          <w:rFonts w:ascii="Verdana" w:hAnsi="Verdana"/>
          <w:sz w:val="18"/>
          <w:szCs w:val="18"/>
        </w:rPr>
      </w:pPr>
      <w:r w:rsidRPr="001B0D49">
        <w:rPr>
          <w:rFonts w:ascii="Verdana" w:hAnsi="Verdana"/>
          <w:sz w:val="18"/>
          <w:szCs w:val="18"/>
        </w:rPr>
        <w:t>Al. Mickiewicza</w:t>
      </w:r>
      <w:r w:rsidR="00FB7F50" w:rsidRPr="001B0D49">
        <w:rPr>
          <w:rFonts w:ascii="Verdana" w:hAnsi="Verdana"/>
          <w:sz w:val="18"/>
          <w:szCs w:val="18"/>
        </w:rPr>
        <w:t xml:space="preserve"> </w:t>
      </w:r>
      <w:r w:rsidRPr="001B0D49">
        <w:rPr>
          <w:rFonts w:ascii="Verdana" w:hAnsi="Verdana"/>
          <w:sz w:val="18"/>
          <w:szCs w:val="18"/>
        </w:rPr>
        <w:t>30</w:t>
      </w:r>
    </w:p>
    <w:p w14:paraId="1D3608DA" w14:textId="77777777" w:rsidR="00FB7F50" w:rsidRPr="001B0D49" w:rsidRDefault="009E518B" w:rsidP="00FB7F50">
      <w:pPr>
        <w:rPr>
          <w:rFonts w:ascii="Verdana" w:hAnsi="Verdana"/>
          <w:sz w:val="18"/>
          <w:szCs w:val="18"/>
        </w:rPr>
      </w:pPr>
      <w:r w:rsidRPr="001B0D49">
        <w:rPr>
          <w:rFonts w:ascii="Verdana" w:hAnsi="Verdana"/>
          <w:sz w:val="18"/>
          <w:szCs w:val="18"/>
        </w:rPr>
        <w:t>30-059</w:t>
      </w:r>
      <w:r w:rsidR="00FB7F50" w:rsidRPr="001B0D49">
        <w:rPr>
          <w:rFonts w:ascii="Verdana" w:hAnsi="Verdana"/>
          <w:sz w:val="18"/>
          <w:szCs w:val="18"/>
        </w:rPr>
        <w:t xml:space="preserve"> </w:t>
      </w:r>
      <w:r w:rsidRPr="001B0D49">
        <w:rPr>
          <w:rFonts w:ascii="Verdana" w:hAnsi="Verdana"/>
          <w:sz w:val="18"/>
          <w:szCs w:val="18"/>
        </w:rPr>
        <w:t>Kraków</w:t>
      </w:r>
    </w:p>
    <w:p w14:paraId="3CFE5283" w14:textId="77777777" w:rsidR="008642B3" w:rsidRPr="001B0D49" w:rsidRDefault="00A17CDB">
      <w:pPr>
        <w:pStyle w:val="Nagwek1"/>
        <w:spacing w:before="600"/>
        <w:rPr>
          <w:rFonts w:ascii="Verdana" w:hAnsi="Verdana"/>
          <w:sz w:val="20"/>
        </w:rPr>
      </w:pPr>
      <w:r w:rsidRPr="001B0D49">
        <w:rPr>
          <w:rFonts w:ascii="Verdana" w:hAnsi="Verdana"/>
          <w:sz w:val="20"/>
        </w:rPr>
        <w:t>OGŁOSZENIE</w:t>
      </w:r>
    </w:p>
    <w:p w14:paraId="03B031BA" w14:textId="36D293CF" w:rsidR="008642B3" w:rsidRPr="001B0D49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1B0D49">
        <w:rPr>
          <w:rFonts w:ascii="Verdana" w:hAnsi="Verdana"/>
          <w:b/>
          <w:sz w:val="20"/>
          <w:szCs w:val="20"/>
        </w:rPr>
        <w:t xml:space="preserve">o </w:t>
      </w:r>
      <w:r w:rsidR="001B0D49" w:rsidRPr="001B0D49">
        <w:rPr>
          <w:rFonts w:ascii="Verdana" w:hAnsi="Verdana"/>
          <w:b/>
          <w:sz w:val="20"/>
          <w:szCs w:val="20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E518B" w:rsidRPr="001B0D49" w14:paraId="1D20216C" w14:textId="77777777" w:rsidTr="00632CE1">
        <w:trPr>
          <w:trHeight w:val="638"/>
        </w:trPr>
        <w:tc>
          <w:tcPr>
            <w:tcW w:w="959" w:type="dxa"/>
            <w:shd w:val="clear" w:color="auto" w:fill="auto"/>
          </w:tcPr>
          <w:p w14:paraId="197060A6" w14:textId="77777777" w:rsidR="009E518B" w:rsidRPr="001B0D49" w:rsidRDefault="009E518B" w:rsidP="00632C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D4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387D00" w14:textId="77777777" w:rsidR="009E518B" w:rsidRPr="001B0D49" w:rsidRDefault="009E518B" w:rsidP="00632CE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B0D4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B0D4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B0D4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B0D49">
              <w:rPr>
                <w:rFonts w:ascii="Verdana" w:hAnsi="Verdana"/>
                <w:sz w:val="18"/>
                <w:szCs w:val="18"/>
              </w:rPr>
              <w:t>pn.</w:t>
            </w:r>
            <w:r w:rsidRPr="001B0D4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B0D4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B0D49">
              <w:rPr>
                <w:rFonts w:ascii="Verdana" w:hAnsi="Verdana"/>
                <w:b/>
                <w:bCs/>
                <w:sz w:val="18"/>
                <w:szCs w:val="18"/>
              </w:rPr>
              <w:t>Dostawa artykułów hydraulicznych niezbędnych dla zapewnienia prawidłowego funkcjonowania MS AGH - DE-dzp.272-058/25</w:t>
            </w:r>
            <w:r w:rsidRPr="001B0D4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B0D4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B0D4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B0D49">
              <w:rPr>
                <w:rFonts w:ascii="Verdana" w:hAnsi="Verdana"/>
                <w:b/>
                <w:sz w:val="18"/>
                <w:szCs w:val="18"/>
              </w:rPr>
              <w:t xml:space="preserve"> DE-dzp.272-058/25</w:t>
            </w:r>
            <w:r w:rsidRPr="001B0D4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E2C964D" w14:textId="2980DE7A" w:rsidR="00E96227" w:rsidRPr="001B0D49" w:rsidRDefault="00C65E53" w:rsidP="00E9622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1B0D49">
        <w:rPr>
          <w:rFonts w:ascii="Verdana" w:hAnsi="Verdana"/>
          <w:sz w:val="18"/>
          <w:szCs w:val="18"/>
        </w:rPr>
        <w:t xml:space="preserve">Zamawiający, </w:t>
      </w:r>
      <w:r w:rsidR="00CC324B" w:rsidRPr="001B0D4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B0D4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B0D49">
        <w:rPr>
          <w:rFonts w:ascii="Verdana" w:hAnsi="Verdana"/>
          <w:sz w:val="18"/>
          <w:szCs w:val="18"/>
        </w:rPr>
        <w:t xml:space="preserve">ust. 1 pkt. 1 i </w:t>
      </w:r>
      <w:r w:rsidRPr="001B0D49">
        <w:rPr>
          <w:rFonts w:ascii="Verdana" w:hAnsi="Verdana"/>
          <w:sz w:val="18"/>
          <w:szCs w:val="18"/>
        </w:rPr>
        <w:t xml:space="preserve">ust. </w:t>
      </w:r>
      <w:r w:rsidR="00A17CDB" w:rsidRPr="001B0D49">
        <w:rPr>
          <w:rFonts w:ascii="Verdana" w:hAnsi="Verdana"/>
          <w:sz w:val="18"/>
          <w:szCs w:val="18"/>
        </w:rPr>
        <w:t>2</w:t>
      </w:r>
      <w:r w:rsidRPr="001B0D4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B0D49">
        <w:rPr>
          <w:rFonts w:ascii="Verdana" w:hAnsi="Verdana"/>
          <w:sz w:val="18"/>
          <w:szCs w:val="18"/>
        </w:rPr>
        <w:t xml:space="preserve"> </w:t>
      </w:r>
      <w:r w:rsidR="00CC1A8E" w:rsidRPr="001B0D4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B0D49">
        <w:rPr>
          <w:rFonts w:ascii="Verdana" w:hAnsi="Verdana"/>
          <w:sz w:val="18"/>
          <w:szCs w:val="18"/>
        </w:rPr>
        <w:t>t.j</w:t>
      </w:r>
      <w:proofErr w:type="spellEnd"/>
      <w:r w:rsidR="00CC1A8E" w:rsidRPr="001B0D49">
        <w:rPr>
          <w:rFonts w:ascii="Verdana" w:hAnsi="Verdana"/>
          <w:sz w:val="18"/>
          <w:szCs w:val="18"/>
        </w:rPr>
        <w:t xml:space="preserve">. ze zm.) </w:t>
      </w:r>
      <w:r w:rsidRPr="001B0D49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B0D49">
        <w:rPr>
          <w:rFonts w:ascii="Verdana" w:hAnsi="Verdana"/>
          <w:sz w:val="18"/>
          <w:szCs w:val="18"/>
        </w:rPr>
        <w:t>Pzp</w:t>
      </w:r>
      <w:proofErr w:type="spellEnd"/>
      <w:r w:rsidRPr="001B0D49">
        <w:rPr>
          <w:rFonts w:ascii="Verdana" w:hAnsi="Verdana"/>
          <w:sz w:val="18"/>
          <w:szCs w:val="18"/>
        </w:rPr>
        <w:t>”</w:t>
      </w:r>
      <w:r w:rsidR="00D26ED6" w:rsidRPr="001B0D49">
        <w:rPr>
          <w:rFonts w:ascii="Verdana" w:hAnsi="Verdana"/>
          <w:sz w:val="18"/>
          <w:szCs w:val="18"/>
        </w:rPr>
        <w:t xml:space="preserve">, </w:t>
      </w:r>
      <w:r w:rsidR="00E96227" w:rsidRPr="001B0D49">
        <w:rPr>
          <w:rFonts w:ascii="Verdana" w:hAnsi="Verdana"/>
          <w:sz w:val="18"/>
          <w:szCs w:val="18"/>
        </w:rPr>
        <w:t>zawiadamia, że unieważnia postępowanie o udzielenie zamówienia publicznego.</w:t>
      </w:r>
    </w:p>
    <w:p w14:paraId="49A8265C" w14:textId="55E4E0C7" w:rsidR="003A0AFC" w:rsidRPr="001B0D49" w:rsidRDefault="00E96227" w:rsidP="00E9622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1B0D49">
        <w:rPr>
          <w:rFonts w:ascii="Verdana" w:hAnsi="Verdana"/>
          <w:color w:val="000000"/>
          <w:sz w:val="18"/>
          <w:szCs w:val="18"/>
        </w:rPr>
        <w:t xml:space="preserve"> Punktacja przyznana ofertom w poszczególnych </w:t>
      </w:r>
      <w:r w:rsidR="00915B9E" w:rsidRPr="001B0D49">
        <w:rPr>
          <w:rFonts w:ascii="Verdana" w:hAnsi="Verdana"/>
          <w:color w:val="000000"/>
          <w:sz w:val="18"/>
          <w:szCs w:val="18"/>
        </w:rPr>
        <w:t>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559"/>
        <w:gridCol w:w="1701"/>
        <w:gridCol w:w="1985"/>
      </w:tblGrid>
      <w:tr w:rsidR="00E96227" w:rsidRPr="001B0D49" w14:paraId="3184A9FF" w14:textId="77777777" w:rsidTr="006F1D1B">
        <w:trPr>
          <w:trHeight w:val="510"/>
        </w:trPr>
        <w:tc>
          <w:tcPr>
            <w:tcW w:w="851" w:type="dxa"/>
            <w:vAlign w:val="center"/>
          </w:tcPr>
          <w:p w14:paraId="52D468A5" w14:textId="77777777" w:rsidR="00E96227" w:rsidRPr="001B0D49" w:rsidRDefault="00E9622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B0D4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39BF57E3" w14:textId="77777777" w:rsidR="00E96227" w:rsidRPr="001B0D49" w:rsidRDefault="00E9622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7C9B600D" w14:textId="77777777" w:rsidR="00E96227" w:rsidRPr="001B0D49" w:rsidRDefault="00E9622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6FC0C297" w14:textId="77777777" w:rsidR="00E96227" w:rsidRPr="001B0D49" w:rsidRDefault="00E9622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vAlign w:val="center"/>
          </w:tcPr>
          <w:p w14:paraId="5AB37462" w14:textId="77777777" w:rsidR="00E96227" w:rsidRPr="001B0D49" w:rsidRDefault="00E96227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96227" w:rsidRPr="001B0D49" w14:paraId="7942B81F" w14:textId="77777777" w:rsidTr="006F1D1B">
        <w:tc>
          <w:tcPr>
            <w:tcW w:w="851" w:type="dxa"/>
            <w:vAlign w:val="center"/>
          </w:tcPr>
          <w:p w14:paraId="497A5FAC" w14:textId="77777777" w:rsidR="00E96227" w:rsidRPr="001B0D49" w:rsidRDefault="00E96227" w:rsidP="00632C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76B5209F" w14:textId="77777777" w:rsidR="00E96227" w:rsidRPr="001B0D49" w:rsidRDefault="00E96227" w:rsidP="00632CE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b/>
                <w:sz w:val="18"/>
                <w:szCs w:val="18"/>
              </w:rPr>
              <w:t>Przedsiębiorstwo Handlowe BUK Alicja Szczurek</w:t>
            </w:r>
          </w:p>
          <w:p w14:paraId="1DB17D7B" w14:textId="77777777" w:rsidR="00E96227" w:rsidRPr="001B0D49" w:rsidRDefault="00E96227" w:rsidP="00632CE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bCs/>
                <w:sz w:val="18"/>
                <w:szCs w:val="18"/>
              </w:rPr>
              <w:t xml:space="preserve">NA Wzgórzu 1 </w:t>
            </w:r>
          </w:p>
          <w:p w14:paraId="3D27AC21" w14:textId="77777777" w:rsidR="00E96227" w:rsidRPr="001B0D49" w:rsidRDefault="00E96227" w:rsidP="00632CE1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bCs/>
                <w:sz w:val="18"/>
                <w:szCs w:val="18"/>
              </w:rPr>
              <w:t>32-040 Świątniki Górne</w:t>
            </w:r>
          </w:p>
        </w:tc>
        <w:tc>
          <w:tcPr>
            <w:tcW w:w="1559" w:type="dxa"/>
            <w:vAlign w:val="center"/>
          </w:tcPr>
          <w:p w14:paraId="36033CAA" w14:textId="5BCCB8CF" w:rsidR="00E96227" w:rsidRPr="001B0D49" w:rsidRDefault="00E96227" w:rsidP="00632C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353B14F5" w14:textId="7DE8FE13" w:rsidR="00E96227" w:rsidRPr="001B0D49" w:rsidRDefault="00E96227" w:rsidP="00632C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3A917503" w14:textId="2C7B152D" w:rsidR="00E96227" w:rsidRPr="001B0D49" w:rsidRDefault="00E96227" w:rsidP="00632CE1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B0D49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23AAB7FC" w14:textId="77777777" w:rsidR="001B0D49" w:rsidRPr="001B0D49" w:rsidRDefault="001B0D49" w:rsidP="001B0D49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1B0D49">
        <w:rPr>
          <w:rFonts w:ascii="Verdana" w:hAnsi="Verdana"/>
          <w:color w:val="000000"/>
          <w:sz w:val="18"/>
          <w:szCs w:val="18"/>
        </w:rPr>
        <w:t>*Zamawiający nie przyznawał punktów, oferta Wykonawcy została odrzucona.</w:t>
      </w:r>
    </w:p>
    <w:p w14:paraId="0F9E7AC5" w14:textId="77777777" w:rsidR="00E85D70" w:rsidRPr="001B0D4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A9B24DE" w14:textId="77777777" w:rsidR="001B0D49" w:rsidRPr="001B0D49" w:rsidRDefault="001B0D49" w:rsidP="001B0D49">
      <w:pPr>
        <w:spacing w:after="60"/>
        <w:jc w:val="both"/>
        <w:rPr>
          <w:rFonts w:ascii="Verdana" w:hAnsi="Verdana" w:cs="Arial"/>
          <w:sz w:val="18"/>
          <w:szCs w:val="18"/>
        </w:rPr>
      </w:pPr>
      <w:r w:rsidRPr="001B0D49">
        <w:rPr>
          <w:rFonts w:ascii="Verdana" w:hAnsi="Verdana" w:cs="Arial"/>
          <w:b/>
          <w:bCs/>
          <w:sz w:val="18"/>
          <w:szCs w:val="18"/>
        </w:rPr>
        <w:t>Uzasadnienie prawne</w:t>
      </w:r>
      <w:r w:rsidRPr="001B0D49">
        <w:rPr>
          <w:rFonts w:ascii="Verdana" w:hAnsi="Verdana" w:cs="Arial"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7"/>
        <w:gridCol w:w="6026"/>
      </w:tblGrid>
      <w:tr w:rsidR="001B0D49" w:rsidRPr="001B0D49" w14:paraId="7179EFB0" w14:textId="77777777" w:rsidTr="00632CE1">
        <w:trPr>
          <w:trHeight w:val="601"/>
        </w:trPr>
        <w:tc>
          <w:tcPr>
            <w:tcW w:w="2447" w:type="dxa"/>
            <w:shd w:val="clear" w:color="auto" w:fill="auto"/>
          </w:tcPr>
          <w:p w14:paraId="6CE21CD5" w14:textId="77777777" w:rsidR="001B0D49" w:rsidRPr="001B0D49" w:rsidRDefault="001B0D49" w:rsidP="00632CE1">
            <w:pPr>
              <w:spacing w:before="6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B0D49">
              <w:rPr>
                <w:rFonts w:ascii="Verdana" w:hAnsi="Verdana" w:cs="Arial"/>
                <w:sz w:val="18"/>
                <w:szCs w:val="18"/>
              </w:rPr>
              <w:t xml:space="preserve">Art. 255 pkt. 2 ustawy  </w:t>
            </w:r>
            <w:proofErr w:type="spellStart"/>
            <w:r w:rsidRPr="001B0D49">
              <w:rPr>
                <w:rFonts w:ascii="Verdana" w:hAnsi="Verdana" w:cs="Arial"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6026" w:type="dxa"/>
            <w:shd w:val="clear" w:color="auto" w:fill="auto"/>
          </w:tcPr>
          <w:p w14:paraId="3978FC75" w14:textId="77777777" w:rsidR="001B0D49" w:rsidRPr="001B0D49" w:rsidRDefault="001B0D49" w:rsidP="00632CE1">
            <w:pPr>
              <w:spacing w:before="6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B0D49">
              <w:rPr>
                <w:rFonts w:ascii="Verdana" w:hAnsi="Verdana" w:cs="Arial"/>
                <w:sz w:val="18"/>
                <w:szCs w:val="18"/>
              </w:rPr>
              <w:t>wszystkie złożone wnioski o dopuszczenie do udziału w postępowaniu albo oferty podlegały odrzuceniu</w:t>
            </w:r>
          </w:p>
        </w:tc>
      </w:tr>
    </w:tbl>
    <w:p w14:paraId="6DED354F" w14:textId="77777777" w:rsidR="001B0D49" w:rsidRPr="001B0D49" w:rsidRDefault="001B0D49" w:rsidP="001B0D49">
      <w:pPr>
        <w:pStyle w:val="Nagwek6"/>
        <w:spacing w:before="120" w:after="0"/>
        <w:rPr>
          <w:rFonts w:ascii="Verdana" w:hAnsi="Verdana" w:cs="Arial"/>
          <w:b w:val="0"/>
          <w:bCs w:val="0"/>
          <w:sz w:val="18"/>
          <w:szCs w:val="18"/>
        </w:rPr>
      </w:pPr>
      <w:r w:rsidRPr="001B0D49">
        <w:rPr>
          <w:rFonts w:ascii="Verdana" w:hAnsi="Verdana" w:cs="Arial"/>
          <w:sz w:val="18"/>
          <w:szCs w:val="18"/>
        </w:rPr>
        <w:t>Uzasadnienie faktyczne</w:t>
      </w:r>
      <w:r w:rsidRPr="001B0D49">
        <w:rPr>
          <w:rFonts w:ascii="Verdana" w:hAnsi="Verdana" w:cs="Arial"/>
          <w:b w:val="0"/>
          <w:bCs w:val="0"/>
          <w:sz w:val="18"/>
          <w:szCs w:val="18"/>
        </w:rPr>
        <w:t>:</w:t>
      </w:r>
    </w:p>
    <w:p w14:paraId="40231A00" w14:textId="77777777" w:rsidR="001B0D49" w:rsidRPr="001B0D49" w:rsidRDefault="001B0D49" w:rsidP="001B0D49">
      <w:pPr>
        <w:rPr>
          <w:rFonts w:ascii="Verdana" w:hAnsi="Verdana"/>
          <w:sz w:val="18"/>
          <w:szCs w:val="18"/>
        </w:rPr>
      </w:pPr>
    </w:p>
    <w:p w14:paraId="1DA9470C" w14:textId="77777777" w:rsidR="001B0D49" w:rsidRPr="001B0D49" w:rsidRDefault="001B0D49" w:rsidP="001B0D49">
      <w:pPr>
        <w:jc w:val="both"/>
        <w:rPr>
          <w:rFonts w:ascii="Verdana" w:hAnsi="Verdana" w:cs="Arial"/>
          <w:sz w:val="18"/>
          <w:szCs w:val="18"/>
        </w:rPr>
      </w:pPr>
      <w:r w:rsidRPr="001B0D49">
        <w:rPr>
          <w:rFonts w:ascii="Verdana" w:hAnsi="Verdana" w:cs="Arial"/>
          <w:sz w:val="18"/>
          <w:szCs w:val="18"/>
        </w:rPr>
        <w:t xml:space="preserve">W postępowaniu została złożona jedna oferta: Przedsiębiorstwo Handlowe BUK Alicja Szczurek podlegająca odrzuceniu z art. 226 ust. 1 pkt 5 ustawy </w:t>
      </w:r>
      <w:proofErr w:type="spellStart"/>
      <w:r w:rsidRPr="001B0D49">
        <w:rPr>
          <w:rFonts w:ascii="Verdana" w:hAnsi="Verdana" w:cs="Arial"/>
          <w:sz w:val="18"/>
          <w:szCs w:val="18"/>
        </w:rPr>
        <w:t>Pzp</w:t>
      </w:r>
      <w:proofErr w:type="spellEnd"/>
      <w:r w:rsidRPr="001B0D49">
        <w:rPr>
          <w:rFonts w:ascii="Verdana" w:hAnsi="Verdana" w:cs="Arial"/>
          <w:sz w:val="18"/>
          <w:szCs w:val="18"/>
        </w:rPr>
        <w:t>.</w:t>
      </w:r>
    </w:p>
    <w:p w14:paraId="0217510F" w14:textId="77777777" w:rsidR="001B0D49" w:rsidRDefault="001B0D49" w:rsidP="001B0D49">
      <w:pPr>
        <w:spacing w:before="120" w:after="120"/>
        <w:jc w:val="both"/>
        <w:rPr>
          <w:color w:val="000000"/>
          <w:sz w:val="16"/>
          <w:szCs w:val="16"/>
        </w:rPr>
      </w:pPr>
    </w:p>
    <w:p w14:paraId="4DD894A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CAE61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831AA" w14:textId="77777777" w:rsidR="00F46162" w:rsidRDefault="00F46162">
      <w:r>
        <w:separator/>
      </w:r>
    </w:p>
  </w:endnote>
  <w:endnote w:type="continuationSeparator" w:id="0">
    <w:p w14:paraId="05C8BDA2" w14:textId="77777777" w:rsidR="00F46162" w:rsidRDefault="00F4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3DA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2E1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07968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2701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40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4FA59" w14:textId="77777777" w:rsidR="00F46162" w:rsidRDefault="00F46162">
      <w:r>
        <w:separator/>
      </w:r>
    </w:p>
  </w:footnote>
  <w:footnote w:type="continuationSeparator" w:id="0">
    <w:p w14:paraId="1D196E26" w14:textId="77777777" w:rsidR="00F46162" w:rsidRDefault="00F4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FDB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27DC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09C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162"/>
    <w:rsid w:val="00005838"/>
    <w:rsid w:val="00022322"/>
    <w:rsid w:val="00042497"/>
    <w:rsid w:val="000C1E6F"/>
    <w:rsid w:val="000E4E56"/>
    <w:rsid w:val="001A1468"/>
    <w:rsid w:val="001B0D49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1D1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518B"/>
    <w:rsid w:val="009F0E5C"/>
    <w:rsid w:val="00A029B8"/>
    <w:rsid w:val="00A17CDB"/>
    <w:rsid w:val="00AA02AC"/>
    <w:rsid w:val="00B32D12"/>
    <w:rsid w:val="00B33568"/>
    <w:rsid w:val="00B464D3"/>
    <w:rsid w:val="00B8185B"/>
    <w:rsid w:val="00BD2174"/>
    <w:rsid w:val="00C368B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6227"/>
    <w:rsid w:val="00F33C66"/>
    <w:rsid w:val="00F46162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ADB63"/>
  <w15:chartTrackingRefBased/>
  <w15:docId w15:val="{9C60CBD1-1D0D-4D8E-8A21-24069E7F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B0D49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1B0D49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5</cp:revision>
  <cp:lastPrinted>1899-12-31T23:00:00Z</cp:lastPrinted>
  <dcterms:created xsi:type="dcterms:W3CDTF">2025-03-07T07:03:00Z</dcterms:created>
  <dcterms:modified xsi:type="dcterms:W3CDTF">2025-03-07T07:12:00Z</dcterms:modified>
</cp:coreProperties>
</file>