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2AF3FE" w14:textId="77777777" w:rsidR="00843A88" w:rsidRPr="00A84C52" w:rsidRDefault="002B3981" w:rsidP="00FD4AEC">
      <w:pPr>
        <w:spacing w:after="480"/>
        <w:jc w:val="right"/>
        <w:rPr>
          <w:rFonts w:ascii="Arial" w:hAnsi="Arial" w:cs="Arial"/>
          <w:sz w:val="22"/>
          <w:szCs w:val="22"/>
        </w:rPr>
      </w:pPr>
      <w:r w:rsidRPr="00A84C52">
        <w:rPr>
          <w:rFonts w:ascii="Arial" w:hAnsi="Arial" w:cs="Arial"/>
          <w:sz w:val="22"/>
          <w:szCs w:val="22"/>
        </w:rPr>
        <w:t>Kraków</w:t>
      </w:r>
      <w:r w:rsidR="00843A88" w:rsidRPr="00A84C52">
        <w:rPr>
          <w:rFonts w:ascii="Arial" w:hAnsi="Arial" w:cs="Arial"/>
          <w:sz w:val="22"/>
          <w:szCs w:val="22"/>
        </w:rPr>
        <w:t xml:space="preserve"> dnia: </w:t>
      </w:r>
      <w:r w:rsidRPr="00A84C52">
        <w:rPr>
          <w:rFonts w:ascii="Arial" w:hAnsi="Arial" w:cs="Arial"/>
          <w:sz w:val="22"/>
          <w:szCs w:val="22"/>
        </w:rPr>
        <w:t>2025-03-04</w:t>
      </w:r>
    </w:p>
    <w:p w14:paraId="08DF20EF" w14:textId="70EDA836" w:rsidR="00843A88" w:rsidRPr="00A84C52" w:rsidRDefault="002B3981" w:rsidP="00843A88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A84C52">
        <w:rPr>
          <w:rFonts w:ascii="Arial" w:hAnsi="Arial" w:cs="Arial"/>
          <w:b/>
          <w:bCs/>
          <w:sz w:val="22"/>
          <w:szCs w:val="22"/>
        </w:rPr>
        <w:t>Szpital Specjalistyczny im. Stefana Żeromskiego SP ZOZ w Krakowie</w:t>
      </w:r>
    </w:p>
    <w:p w14:paraId="72FF1323" w14:textId="77777777" w:rsidR="00843A88" w:rsidRPr="00A84C52" w:rsidRDefault="002B3981" w:rsidP="00843A88">
      <w:pPr>
        <w:spacing w:line="360" w:lineRule="auto"/>
        <w:rPr>
          <w:rFonts w:ascii="Arial" w:hAnsi="Arial" w:cs="Arial"/>
          <w:sz w:val="22"/>
          <w:szCs w:val="22"/>
        </w:rPr>
      </w:pPr>
      <w:r w:rsidRPr="00A84C52">
        <w:rPr>
          <w:rFonts w:ascii="Arial" w:hAnsi="Arial" w:cs="Arial"/>
          <w:sz w:val="22"/>
          <w:szCs w:val="22"/>
        </w:rPr>
        <w:t>os. Na Skarpie</w:t>
      </w:r>
      <w:r w:rsidR="00843A88" w:rsidRPr="00A84C52">
        <w:rPr>
          <w:rFonts w:ascii="Arial" w:hAnsi="Arial" w:cs="Arial"/>
          <w:sz w:val="22"/>
          <w:szCs w:val="22"/>
        </w:rPr>
        <w:t xml:space="preserve"> </w:t>
      </w:r>
      <w:r w:rsidRPr="00A84C52">
        <w:rPr>
          <w:rFonts w:ascii="Arial" w:hAnsi="Arial" w:cs="Arial"/>
          <w:sz w:val="22"/>
          <w:szCs w:val="22"/>
        </w:rPr>
        <w:t>66</w:t>
      </w:r>
    </w:p>
    <w:p w14:paraId="3E8E2D43" w14:textId="77777777" w:rsidR="00843A88" w:rsidRPr="00A84C52" w:rsidRDefault="002B3981" w:rsidP="00843A88">
      <w:pPr>
        <w:rPr>
          <w:rFonts w:ascii="Arial" w:hAnsi="Arial" w:cs="Arial"/>
          <w:sz w:val="22"/>
          <w:szCs w:val="22"/>
        </w:rPr>
      </w:pPr>
      <w:r w:rsidRPr="00A84C52">
        <w:rPr>
          <w:rFonts w:ascii="Arial" w:hAnsi="Arial" w:cs="Arial"/>
          <w:sz w:val="22"/>
          <w:szCs w:val="22"/>
        </w:rPr>
        <w:t>31-913</w:t>
      </w:r>
      <w:r w:rsidR="00843A88" w:rsidRPr="00A84C52">
        <w:rPr>
          <w:rFonts w:ascii="Arial" w:hAnsi="Arial" w:cs="Arial"/>
          <w:sz w:val="22"/>
          <w:szCs w:val="22"/>
        </w:rPr>
        <w:t xml:space="preserve"> </w:t>
      </w:r>
      <w:r w:rsidRPr="00A84C52">
        <w:rPr>
          <w:rFonts w:ascii="Arial" w:hAnsi="Arial" w:cs="Arial"/>
          <w:sz w:val="22"/>
          <w:szCs w:val="22"/>
        </w:rPr>
        <w:t>Kraków</w:t>
      </w:r>
    </w:p>
    <w:p w14:paraId="6F6B2D71" w14:textId="77777777" w:rsidR="00843A88" w:rsidRPr="00A84C52" w:rsidRDefault="00843A88" w:rsidP="00843A88">
      <w:pPr>
        <w:jc w:val="both"/>
        <w:rPr>
          <w:rFonts w:ascii="Arial" w:hAnsi="Arial" w:cs="Arial"/>
          <w:bCs/>
          <w:sz w:val="22"/>
          <w:szCs w:val="22"/>
        </w:rPr>
      </w:pPr>
      <w:r w:rsidRPr="00A84C52">
        <w:rPr>
          <w:rFonts w:ascii="Arial" w:hAnsi="Arial" w:cs="Arial"/>
          <w:bCs/>
          <w:sz w:val="22"/>
          <w:szCs w:val="22"/>
        </w:rPr>
        <w:t>……………………………………</w:t>
      </w:r>
    </w:p>
    <w:p w14:paraId="7DBB3A8A" w14:textId="77777777" w:rsidR="00843A88" w:rsidRPr="00A84C52" w:rsidRDefault="00843A88" w:rsidP="00FD4AEC">
      <w:pPr>
        <w:spacing w:after="480"/>
        <w:jc w:val="both"/>
        <w:rPr>
          <w:rFonts w:ascii="Arial" w:hAnsi="Arial" w:cs="Arial"/>
          <w:bCs/>
          <w:sz w:val="22"/>
          <w:szCs w:val="22"/>
        </w:rPr>
      </w:pPr>
      <w:r w:rsidRPr="00A84C52">
        <w:rPr>
          <w:rFonts w:ascii="Arial" w:hAnsi="Arial" w:cs="Arial"/>
          <w:bCs/>
          <w:sz w:val="22"/>
          <w:szCs w:val="22"/>
        </w:rPr>
        <w:t>[nazwa zamawiającego, adres]</w:t>
      </w:r>
    </w:p>
    <w:p w14:paraId="2190A987" w14:textId="460D9FA9" w:rsidR="00C91ED2" w:rsidRPr="00A84C52" w:rsidRDefault="00C91ED2" w:rsidP="00FD4AEC">
      <w:pPr>
        <w:spacing w:after="480"/>
        <w:jc w:val="both"/>
        <w:rPr>
          <w:bCs/>
          <w:sz w:val="22"/>
          <w:szCs w:val="22"/>
        </w:rPr>
      </w:pPr>
      <w:r w:rsidRPr="00A84C52">
        <w:rPr>
          <w:rFonts w:ascii="Arial" w:hAnsi="Arial" w:cs="Arial"/>
          <w:bCs/>
          <w:sz w:val="22"/>
          <w:szCs w:val="22"/>
        </w:rPr>
        <w:t>SZP-271-5/25-</w:t>
      </w:r>
      <w:r w:rsidR="00A84C52">
        <w:rPr>
          <w:rFonts w:ascii="Arial" w:hAnsi="Arial" w:cs="Arial"/>
          <w:bCs/>
          <w:sz w:val="22"/>
          <w:szCs w:val="22"/>
        </w:rPr>
        <w:t>210.</w:t>
      </w:r>
      <w:r w:rsidRPr="00A84C52">
        <w:rPr>
          <w:rFonts w:ascii="Arial" w:hAnsi="Arial" w:cs="Arial"/>
          <w:bCs/>
          <w:sz w:val="22"/>
          <w:szCs w:val="22"/>
        </w:rPr>
        <w:t>AOM</w:t>
      </w:r>
    </w:p>
    <w:p w14:paraId="12C1AEF4" w14:textId="77777777" w:rsidR="00843A88" w:rsidRPr="00A84C52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2"/>
          <w:szCs w:val="22"/>
        </w:rPr>
      </w:pPr>
      <w:r w:rsidRPr="00A84C52">
        <w:rPr>
          <w:rFonts w:ascii="Arial" w:hAnsi="Arial" w:cs="Arial"/>
          <w:b/>
          <w:sz w:val="22"/>
          <w:szCs w:val="22"/>
        </w:rPr>
        <w:t>WYKONAWCY</w:t>
      </w:r>
    </w:p>
    <w:p w14:paraId="2B6192FE" w14:textId="77777777" w:rsidR="00843A88" w:rsidRPr="00A84C52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2"/>
          <w:szCs w:val="22"/>
        </w:rPr>
      </w:pPr>
      <w:r w:rsidRPr="00A84C52">
        <w:rPr>
          <w:rFonts w:ascii="Arial" w:hAnsi="Arial" w:cs="Arial"/>
          <w:sz w:val="22"/>
          <w:szCs w:val="22"/>
        </w:rPr>
        <w:t>ubiegający się o zamówienie</w:t>
      </w:r>
    </w:p>
    <w:p w14:paraId="5950F7A2" w14:textId="77777777" w:rsidR="004E4B64" w:rsidRPr="00A84C52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A84C52">
        <w:rPr>
          <w:rFonts w:ascii="Arial" w:eastAsia="Calibri" w:hAnsi="Arial" w:cs="Arial"/>
          <w:sz w:val="22"/>
          <w:szCs w:val="22"/>
          <w:lang w:eastAsia="en-US"/>
        </w:rPr>
        <w:t xml:space="preserve">Dotyczy: </w:t>
      </w:r>
      <w:r w:rsidRPr="00A84C52">
        <w:rPr>
          <w:rFonts w:ascii="Arial" w:hAnsi="Arial" w:cs="Arial"/>
          <w:sz w:val="22"/>
          <w:szCs w:val="22"/>
        </w:rPr>
        <w:t>postępowania o udzielenie zamówienia publicznego</w:t>
      </w:r>
      <w:r w:rsidRPr="00A84C52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A84C52" w14:paraId="7E6261B1" w14:textId="77777777" w:rsidTr="00FD4AEC">
        <w:tc>
          <w:tcPr>
            <w:tcW w:w="2269" w:type="dxa"/>
            <w:shd w:val="clear" w:color="auto" w:fill="auto"/>
          </w:tcPr>
          <w:p w14:paraId="1238E822" w14:textId="77777777" w:rsidR="004E4B64" w:rsidRPr="00A84C52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4C52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C2E1182" w14:textId="77777777" w:rsidR="004E4B64" w:rsidRPr="00A84C52" w:rsidRDefault="002B3981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84C52">
              <w:rPr>
                <w:rFonts w:ascii="Arial" w:hAnsi="Arial" w:cs="Arial"/>
                <w:bCs/>
                <w:sz w:val="22"/>
                <w:szCs w:val="22"/>
              </w:rPr>
              <w:t>Zakup i dostawa preparatów dezynfekujących i myjących</w:t>
            </w:r>
            <w:r w:rsidR="004E4B64" w:rsidRPr="00A84C5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2B3981" w:rsidRPr="00A84C52" w14:paraId="32F87614" w14:textId="77777777" w:rsidTr="00C202F6">
        <w:tc>
          <w:tcPr>
            <w:tcW w:w="2269" w:type="dxa"/>
            <w:shd w:val="clear" w:color="auto" w:fill="auto"/>
          </w:tcPr>
          <w:p w14:paraId="1F4ACFB8" w14:textId="77777777" w:rsidR="002B3981" w:rsidRPr="00A84C52" w:rsidRDefault="002B3981" w:rsidP="00C202F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4C52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40F889C" w14:textId="77777777" w:rsidR="002B3981" w:rsidRPr="00A84C52" w:rsidRDefault="002B3981" w:rsidP="00C202F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84C52">
              <w:rPr>
                <w:rFonts w:ascii="Arial" w:hAnsi="Arial" w:cs="Arial"/>
                <w:bCs/>
                <w:sz w:val="22"/>
                <w:szCs w:val="22"/>
              </w:rPr>
              <w:t>SZP-271-5/25</w:t>
            </w:r>
          </w:p>
        </w:tc>
      </w:tr>
    </w:tbl>
    <w:p w14:paraId="00D6B9F5" w14:textId="77777777" w:rsidR="004E4B64" w:rsidRPr="00A84C52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84C52" w14:paraId="0631F7EC" w14:textId="77777777" w:rsidTr="00C46732">
        <w:tc>
          <w:tcPr>
            <w:tcW w:w="9330" w:type="dxa"/>
            <w:shd w:val="clear" w:color="auto" w:fill="F2F2F2"/>
            <w:hideMark/>
          </w:tcPr>
          <w:p w14:paraId="48A89391" w14:textId="77777777" w:rsidR="00843A88" w:rsidRPr="00A84C52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</w:pPr>
            <w:r w:rsidRPr="00A84C52"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  <w:t>WYJAŚNIENIA TREŚCI SWZ</w:t>
            </w:r>
          </w:p>
        </w:tc>
      </w:tr>
    </w:tbl>
    <w:p w14:paraId="4600DA4C" w14:textId="54CAB1C3" w:rsidR="0012774F" w:rsidRPr="00A84C52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A84C52">
        <w:rPr>
          <w:rFonts w:ascii="Arial" w:hAnsi="Arial" w:cs="Arial"/>
          <w:sz w:val="22"/>
          <w:szCs w:val="22"/>
        </w:rPr>
        <w:t xml:space="preserve">Zamawiający, </w:t>
      </w:r>
      <w:r w:rsidR="002B3981" w:rsidRPr="00A84C52">
        <w:rPr>
          <w:rFonts w:ascii="Arial" w:hAnsi="Arial" w:cs="Arial"/>
          <w:b/>
          <w:sz w:val="22"/>
          <w:szCs w:val="22"/>
        </w:rPr>
        <w:t>Szpital Specjalistyczny im. Stefana Żeromskiego SP ZOZ w Krakowie</w:t>
      </w:r>
      <w:r w:rsidRPr="00A84C52">
        <w:rPr>
          <w:rFonts w:ascii="Arial" w:hAnsi="Arial" w:cs="Arial"/>
          <w:sz w:val="22"/>
          <w:szCs w:val="22"/>
        </w:rPr>
        <w:t xml:space="preserve">, działając na podstawie art. </w:t>
      </w:r>
      <w:r w:rsidR="00E74BC3" w:rsidRPr="00A84C52">
        <w:rPr>
          <w:rFonts w:ascii="Arial" w:hAnsi="Arial" w:cs="Arial"/>
          <w:sz w:val="22"/>
          <w:szCs w:val="22"/>
        </w:rPr>
        <w:t>284</w:t>
      </w:r>
      <w:r w:rsidRPr="00A84C52">
        <w:rPr>
          <w:rFonts w:ascii="Arial" w:hAnsi="Arial" w:cs="Arial"/>
          <w:sz w:val="22"/>
          <w:szCs w:val="22"/>
        </w:rPr>
        <w:t xml:space="preserve"> ust. </w:t>
      </w:r>
      <w:r w:rsidR="0029606A" w:rsidRPr="00A84C52">
        <w:rPr>
          <w:rFonts w:ascii="Arial" w:hAnsi="Arial" w:cs="Arial"/>
          <w:sz w:val="22"/>
          <w:szCs w:val="22"/>
        </w:rPr>
        <w:t>6</w:t>
      </w:r>
      <w:r w:rsidRPr="00A84C52">
        <w:rPr>
          <w:rFonts w:ascii="Arial" w:hAnsi="Arial" w:cs="Arial"/>
          <w:sz w:val="22"/>
          <w:szCs w:val="22"/>
        </w:rPr>
        <w:t xml:space="preserve"> ustawy z dnia </w:t>
      </w:r>
      <w:r w:rsidR="0029606A" w:rsidRPr="00A84C52">
        <w:rPr>
          <w:rFonts w:ascii="Arial" w:hAnsi="Arial" w:cs="Arial"/>
          <w:sz w:val="22"/>
          <w:szCs w:val="22"/>
        </w:rPr>
        <w:t>11</w:t>
      </w:r>
      <w:r w:rsidRPr="00A84C52">
        <w:rPr>
          <w:rFonts w:ascii="Arial" w:hAnsi="Arial" w:cs="Arial"/>
          <w:sz w:val="22"/>
          <w:szCs w:val="22"/>
        </w:rPr>
        <w:t xml:space="preserve"> </w:t>
      </w:r>
      <w:r w:rsidR="0029606A" w:rsidRPr="00A84C52">
        <w:rPr>
          <w:rFonts w:ascii="Arial" w:hAnsi="Arial" w:cs="Arial"/>
          <w:sz w:val="22"/>
          <w:szCs w:val="22"/>
        </w:rPr>
        <w:t xml:space="preserve">września </w:t>
      </w:r>
      <w:r w:rsidRPr="00A84C52">
        <w:rPr>
          <w:rFonts w:ascii="Arial" w:hAnsi="Arial" w:cs="Arial"/>
          <w:sz w:val="22"/>
          <w:szCs w:val="22"/>
        </w:rPr>
        <w:t>20</w:t>
      </w:r>
      <w:r w:rsidR="0029606A" w:rsidRPr="00A84C52">
        <w:rPr>
          <w:rFonts w:ascii="Arial" w:hAnsi="Arial" w:cs="Arial"/>
          <w:sz w:val="22"/>
          <w:szCs w:val="22"/>
        </w:rPr>
        <w:t>19</w:t>
      </w:r>
      <w:r w:rsidRPr="00A84C52">
        <w:rPr>
          <w:rFonts w:ascii="Arial" w:hAnsi="Arial" w:cs="Arial"/>
          <w:sz w:val="22"/>
          <w:szCs w:val="22"/>
        </w:rPr>
        <w:t xml:space="preserve"> r</w:t>
      </w:r>
      <w:r w:rsidR="0029606A" w:rsidRPr="00A84C52">
        <w:rPr>
          <w:rFonts w:ascii="Arial" w:hAnsi="Arial" w:cs="Arial"/>
          <w:sz w:val="22"/>
          <w:szCs w:val="22"/>
        </w:rPr>
        <w:t>.</w:t>
      </w:r>
      <w:r w:rsidRPr="00A84C52">
        <w:rPr>
          <w:rFonts w:ascii="Arial" w:hAnsi="Arial" w:cs="Arial"/>
          <w:sz w:val="22"/>
          <w:szCs w:val="22"/>
        </w:rPr>
        <w:t xml:space="preserve"> Prawo </w:t>
      </w:r>
      <w:r w:rsidR="0029606A" w:rsidRPr="00A84C52">
        <w:rPr>
          <w:rFonts w:ascii="Arial" w:hAnsi="Arial" w:cs="Arial"/>
          <w:sz w:val="22"/>
          <w:szCs w:val="22"/>
        </w:rPr>
        <w:t>z</w:t>
      </w:r>
      <w:r w:rsidRPr="00A84C52">
        <w:rPr>
          <w:rFonts w:ascii="Arial" w:hAnsi="Arial" w:cs="Arial"/>
          <w:sz w:val="22"/>
          <w:szCs w:val="22"/>
        </w:rPr>
        <w:t xml:space="preserve">amówień </w:t>
      </w:r>
      <w:r w:rsidR="0029606A" w:rsidRPr="00A84C52">
        <w:rPr>
          <w:rFonts w:ascii="Arial" w:hAnsi="Arial" w:cs="Arial"/>
          <w:sz w:val="22"/>
          <w:szCs w:val="22"/>
        </w:rPr>
        <w:t>p</w:t>
      </w:r>
      <w:r w:rsidRPr="00A84C52">
        <w:rPr>
          <w:rFonts w:ascii="Arial" w:hAnsi="Arial" w:cs="Arial"/>
          <w:sz w:val="22"/>
          <w:szCs w:val="22"/>
        </w:rPr>
        <w:t xml:space="preserve">ublicznych </w:t>
      </w:r>
      <w:r w:rsidR="002B3981" w:rsidRPr="00A84C52">
        <w:rPr>
          <w:rFonts w:ascii="Arial" w:hAnsi="Arial" w:cs="Arial"/>
          <w:sz w:val="22"/>
          <w:szCs w:val="22"/>
        </w:rPr>
        <w:t>(</w:t>
      </w:r>
      <w:proofErr w:type="spellStart"/>
      <w:r w:rsidR="002B3981" w:rsidRPr="00A84C52">
        <w:rPr>
          <w:rFonts w:ascii="Arial" w:hAnsi="Arial" w:cs="Arial"/>
          <w:sz w:val="22"/>
          <w:szCs w:val="22"/>
        </w:rPr>
        <w:t>t.j</w:t>
      </w:r>
      <w:proofErr w:type="spellEnd"/>
      <w:r w:rsidR="002B3981" w:rsidRPr="00A84C52">
        <w:rPr>
          <w:rFonts w:ascii="Arial" w:hAnsi="Arial" w:cs="Arial"/>
          <w:sz w:val="22"/>
          <w:szCs w:val="22"/>
        </w:rPr>
        <w:t>. Dz. U. z 2024 poz. 1320)</w:t>
      </w:r>
      <w:r w:rsidR="00BE7BFD" w:rsidRPr="00A84C52">
        <w:rPr>
          <w:rFonts w:ascii="Arial" w:hAnsi="Arial" w:cs="Arial"/>
          <w:sz w:val="22"/>
          <w:szCs w:val="22"/>
        </w:rPr>
        <w:t xml:space="preserve">, </w:t>
      </w:r>
      <w:r w:rsidR="00E74BC3" w:rsidRPr="00A84C52">
        <w:rPr>
          <w:rFonts w:ascii="Arial" w:hAnsi="Arial" w:cs="Arial"/>
          <w:sz w:val="22"/>
          <w:szCs w:val="22"/>
        </w:rPr>
        <w:t>udostępnia</w:t>
      </w:r>
      <w:r w:rsidR="00BE7BFD" w:rsidRPr="00A84C52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A84C52">
        <w:rPr>
          <w:rFonts w:ascii="Arial" w:hAnsi="Arial" w:cs="Arial"/>
          <w:sz w:val="22"/>
          <w:szCs w:val="22"/>
        </w:rPr>
        <w:t>pecyfikacji Warunków Zamówienia (</w:t>
      </w:r>
      <w:r w:rsidR="0012774F" w:rsidRPr="00A84C52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A84C52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A84C52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E74BC3" w:rsidRPr="00A84C52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A84C52">
        <w:rPr>
          <w:rFonts w:ascii="Arial" w:hAnsi="Arial" w:cs="Arial"/>
          <w:sz w:val="22"/>
          <w:szCs w:val="22"/>
        </w:rPr>
        <w:t>wraz z wyjaśnieniami</w:t>
      </w:r>
      <w:r w:rsidR="0012774F" w:rsidRPr="00A84C52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B3981" w:rsidRPr="00A84C52" w14:paraId="72D4CF7B" w14:textId="77777777" w:rsidTr="00C202F6">
        <w:tc>
          <w:tcPr>
            <w:tcW w:w="9356" w:type="dxa"/>
            <w:shd w:val="clear" w:color="auto" w:fill="auto"/>
          </w:tcPr>
          <w:p w14:paraId="29C36CFA" w14:textId="77777777" w:rsidR="002B3981" w:rsidRPr="00A84C52" w:rsidRDefault="002B3981" w:rsidP="00C202F6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4C52">
              <w:rPr>
                <w:rFonts w:ascii="Arial" w:hAnsi="Arial" w:cs="Arial"/>
                <w:b/>
                <w:bCs/>
                <w:sz w:val="22"/>
                <w:szCs w:val="22"/>
              </w:rPr>
              <w:t>Pytanie nr 1</w:t>
            </w:r>
          </w:p>
          <w:p w14:paraId="493884B7" w14:textId="7F1264EC" w:rsidR="002B3981" w:rsidRPr="00A84C52" w:rsidRDefault="002B3981" w:rsidP="00C202F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4C52">
              <w:rPr>
                <w:rFonts w:ascii="Arial" w:hAnsi="Arial" w:cs="Arial"/>
                <w:sz w:val="22"/>
                <w:szCs w:val="22"/>
              </w:rPr>
              <w:t>dotyczy Zadania nr 4 poz. 2:</w:t>
            </w:r>
          </w:p>
          <w:p w14:paraId="18484EC7" w14:textId="77777777" w:rsidR="002B3981" w:rsidRPr="00A84C52" w:rsidRDefault="002B3981" w:rsidP="00C202F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4C52">
              <w:rPr>
                <w:rFonts w:ascii="Arial" w:hAnsi="Arial" w:cs="Arial"/>
                <w:sz w:val="22"/>
                <w:szCs w:val="22"/>
              </w:rPr>
              <w:t xml:space="preserve">Czy Zamawiający dopuści </w:t>
            </w:r>
            <w:proofErr w:type="spellStart"/>
            <w:r w:rsidRPr="00A84C52">
              <w:rPr>
                <w:rFonts w:ascii="Arial" w:hAnsi="Arial" w:cs="Arial"/>
                <w:sz w:val="22"/>
                <w:szCs w:val="22"/>
              </w:rPr>
              <w:t>bezaldehydowy</w:t>
            </w:r>
            <w:proofErr w:type="spellEnd"/>
            <w:r w:rsidRPr="00A84C52">
              <w:rPr>
                <w:rFonts w:ascii="Arial" w:hAnsi="Arial" w:cs="Arial"/>
                <w:sz w:val="22"/>
                <w:szCs w:val="22"/>
              </w:rPr>
              <w:t xml:space="preserve"> preparat oparty na czwartorzędowych związkach i </w:t>
            </w:r>
            <w:proofErr w:type="spellStart"/>
            <w:r w:rsidRPr="00A84C52">
              <w:rPr>
                <w:rFonts w:ascii="Arial" w:hAnsi="Arial" w:cs="Arial"/>
                <w:sz w:val="22"/>
                <w:szCs w:val="22"/>
              </w:rPr>
              <w:t>dodocylaminie</w:t>
            </w:r>
            <w:proofErr w:type="spellEnd"/>
            <w:r w:rsidRPr="00A84C52">
              <w:rPr>
                <w:rFonts w:ascii="Arial" w:hAnsi="Arial" w:cs="Arial"/>
                <w:sz w:val="22"/>
                <w:szCs w:val="22"/>
              </w:rPr>
              <w:t xml:space="preserve"> do mycia i dezynfekcji powierzchni i wyrobów medycznych (w tym inkubatorów) oraz wstępnego zwilżania  narzędzi chirurgicznych i inwazyjnych  instrumentów medycznych o szerokim spektrum biobójczym wobec: B EN13727 (w tym MRSA i VRE), F EN13624 (Candida </w:t>
            </w:r>
            <w:proofErr w:type="spellStart"/>
            <w:r w:rsidRPr="00A84C52">
              <w:rPr>
                <w:rFonts w:ascii="Arial" w:hAnsi="Arial" w:cs="Arial"/>
                <w:sz w:val="22"/>
                <w:szCs w:val="22"/>
              </w:rPr>
              <w:t>Albican</w:t>
            </w:r>
            <w:proofErr w:type="spellEnd"/>
            <w:r w:rsidRPr="00A84C52">
              <w:rPr>
                <w:rFonts w:ascii="Arial" w:hAnsi="Arial" w:cs="Arial"/>
                <w:sz w:val="22"/>
                <w:szCs w:val="22"/>
              </w:rPr>
              <w:t xml:space="preserve">) i V EN14476 (HIV, HBV, HCV, </w:t>
            </w:r>
            <w:proofErr w:type="spellStart"/>
            <w:r w:rsidRPr="00A84C52">
              <w:rPr>
                <w:rFonts w:ascii="Arial" w:hAnsi="Arial" w:cs="Arial"/>
                <w:sz w:val="22"/>
                <w:szCs w:val="22"/>
              </w:rPr>
              <w:t>Vaccinia</w:t>
            </w:r>
            <w:proofErr w:type="spellEnd"/>
            <w:r w:rsidRPr="00A84C52">
              <w:rPr>
                <w:rFonts w:ascii="Arial" w:hAnsi="Arial" w:cs="Arial"/>
                <w:sz w:val="22"/>
                <w:szCs w:val="22"/>
              </w:rPr>
              <w:t xml:space="preserve">, Rota, Noro) w czasie ekspozycji do 30 sekund, </w:t>
            </w:r>
            <w:proofErr w:type="spellStart"/>
            <w:r w:rsidRPr="00A84C52">
              <w:rPr>
                <w:rFonts w:ascii="Arial" w:hAnsi="Arial" w:cs="Arial"/>
                <w:sz w:val="22"/>
                <w:szCs w:val="22"/>
              </w:rPr>
              <w:t>Tbc</w:t>
            </w:r>
            <w:proofErr w:type="spellEnd"/>
            <w:r w:rsidRPr="00A84C52">
              <w:rPr>
                <w:rFonts w:ascii="Arial" w:hAnsi="Arial" w:cs="Arial"/>
                <w:sz w:val="22"/>
                <w:szCs w:val="22"/>
              </w:rPr>
              <w:t xml:space="preserve"> EN14348 (</w:t>
            </w:r>
            <w:proofErr w:type="spellStart"/>
            <w:r w:rsidRPr="00A84C52">
              <w:rPr>
                <w:rFonts w:ascii="Arial" w:hAnsi="Arial" w:cs="Arial"/>
                <w:sz w:val="22"/>
                <w:szCs w:val="22"/>
              </w:rPr>
              <w:t>M.Avium</w:t>
            </w:r>
            <w:proofErr w:type="spellEnd"/>
            <w:r w:rsidRPr="00A84C52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A84C52">
              <w:rPr>
                <w:rFonts w:ascii="Arial" w:hAnsi="Arial" w:cs="Arial"/>
                <w:sz w:val="22"/>
                <w:szCs w:val="22"/>
              </w:rPr>
              <w:t>M.Terrae</w:t>
            </w:r>
            <w:proofErr w:type="spellEnd"/>
            <w:r w:rsidRPr="00A84C52">
              <w:rPr>
                <w:rFonts w:ascii="Arial" w:hAnsi="Arial" w:cs="Arial"/>
                <w:sz w:val="22"/>
                <w:szCs w:val="22"/>
              </w:rPr>
              <w:t xml:space="preserve">) - 5 minut (warunki brudne), F  EN13624(Aspergillus Niger) i S EN13704(Cl, </w:t>
            </w:r>
            <w:proofErr w:type="spellStart"/>
            <w:r w:rsidRPr="00A84C52">
              <w:rPr>
                <w:rFonts w:ascii="Arial" w:hAnsi="Arial" w:cs="Arial"/>
                <w:sz w:val="22"/>
                <w:szCs w:val="22"/>
              </w:rPr>
              <w:t>Difficile</w:t>
            </w:r>
            <w:proofErr w:type="spellEnd"/>
            <w:r w:rsidRPr="00A84C52">
              <w:rPr>
                <w:rFonts w:ascii="Arial" w:hAnsi="Arial" w:cs="Arial"/>
                <w:sz w:val="22"/>
                <w:szCs w:val="22"/>
              </w:rPr>
              <w:t xml:space="preserve">) - 15 min.  Opakowanie 1000 ml ze spryskiwaczem pianowym. Preparat o dualnej rejestracji jako wyrób medyczny klasy </w:t>
            </w:r>
            <w:proofErr w:type="spellStart"/>
            <w:r w:rsidRPr="00A84C52">
              <w:rPr>
                <w:rFonts w:ascii="Arial" w:hAnsi="Arial" w:cs="Arial"/>
                <w:sz w:val="22"/>
                <w:szCs w:val="22"/>
              </w:rPr>
              <w:t>IIb</w:t>
            </w:r>
            <w:proofErr w:type="spellEnd"/>
            <w:r w:rsidRPr="00A84C52">
              <w:rPr>
                <w:rFonts w:ascii="Arial" w:hAnsi="Arial" w:cs="Arial"/>
                <w:sz w:val="22"/>
                <w:szCs w:val="22"/>
              </w:rPr>
              <w:t xml:space="preserve"> i </w:t>
            </w:r>
            <w:r w:rsidRPr="00A84C52">
              <w:rPr>
                <w:rFonts w:ascii="Arial" w:hAnsi="Arial" w:cs="Arial"/>
                <w:sz w:val="22"/>
                <w:szCs w:val="22"/>
              </w:rPr>
              <w:lastRenderedPageBreak/>
              <w:t>produkt biobójczy.</w:t>
            </w:r>
          </w:p>
          <w:p w14:paraId="090F0613" w14:textId="77777777" w:rsidR="00C91ED2" w:rsidRPr="00A84C52" w:rsidRDefault="00C91ED2" w:rsidP="00C91ED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4C52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902EA28" w14:textId="59FFCE67" w:rsidR="002B3981" w:rsidRPr="00A84C52" w:rsidRDefault="00170D7E" w:rsidP="00C202F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Zamawiający nie dopuszcza.</w:t>
            </w:r>
          </w:p>
          <w:p w14:paraId="09FA31B8" w14:textId="77777777" w:rsidR="00A84C52" w:rsidRPr="00170D7E" w:rsidRDefault="00A84C52" w:rsidP="00A84C52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FDDCD68" w14:textId="7FB69ED4" w:rsidR="002B3981" w:rsidRPr="00A84C52" w:rsidRDefault="002B3981" w:rsidP="00C202F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4C52">
              <w:rPr>
                <w:rFonts w:ascii="Arial" w:hAnsi="Arial" w:cs="Arial"/>
                <w:sz w:val="22"/>
                <w:szCs w:val="22"/>
              </w:rPr>
              <w:t>dotyczy Zadania nr 4 poz. 3:</w:t>
            </w:r>
          </w:p>
          <w:p w14:paraId="2B1DF68F" w14:textId="77777777" w:rsidR="002B3981" w:rsidRPr="00A84C52" w:rsidRDefault="002B3981" w:rsidP="00C202F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4C52">
              <w:rPr>
                <w:rFonts w:ascii="Arial" w:hAnsi="Arial" w:cs="Arial"/>
                <w:sz w:val="22"/>
                <w:szCs w:val="22"/>
              </w:rPr>
              <w:t xml:space="preserve">Czy Zamawiający dopuści bezalkoholowe chusteczki na bazie co najmniej dwóch substancji aktywnych w tym czwartorzędowych związkach i </w:t>
            </w:r>
            <w:proofErr w:type="spellStart"/>
            <w:r w:rsidRPr="00A84C52">
              <w:rPr>
                <w:rFonts w:ascii="Arial" w:hAnsi="Arial" w:cs="Arial"/>
                <w:sz w:val="22"/>
                <w:szCs w:val="22"/>
              </w:rPr>
              <w:t>dodocylaminie</w:t>
            </w:r>
            <w:proofErr w:type="spellEnd"/>
            <w:r w:rsidRPr="00A84C52">
              <w:rPr>
                <w:rFonts w:ascii="Arial" w:hAnsi="Arial" w:cs="Arial"/>
                <w:sz w:val="22"/>
                <w:szCs w:val="22"/>
              </w:rPr>
              <w:t xml:space="preserve"> do mycia i dezynfekcji powierzchni i wyrobów medycznych ( w tym inkubatorów) o szerokim spektrum biobójczym wobec: B EN13727 (w tym MRSA i VRE),F EN13624(Candida </w:t>
            </w:r>
            <w:proofErr w:type="spellStart"/>
            <w:r w:rsidRPr="00A84C52">
              <w:rPr>
                <w:rFonts w:ascii="Arial" w:hAnsi="Arial" w:cs="Arial"/>
                <w:sz w:val="22"/>
                <w:szCs w:val="22"/>
              </w:rPr>
              <w:t>Albican</w:t>
            </w:r>
            <w:proofErr w:type="spellEnd"/>
            <w:r w:rsidRPr="00A84C52">
              <w:rPr>
                <w:rFonts w:ascii="Arial" w:hAnsi="Arial" w:cs="Arial"/>
                <w:sz w:val="22"/>
                <w:szCs w:val="22"/>
              </w:rPr>
              <w:t xml:space="preserve">) i V EN14476 (HIV, HBV, HCV, </w:t>
            </w:r>
            <w:proofErr w:type="spellStart"/>
            <w:r w:rsidRPr="00A84C52">
              <w:rPr>
                <w:rFonts w:ascii="Arial" w:hAnsi="Arial" w:cs="Arial"/>
                <w:sz w:val="22"/>
                <w:szCs w:val="22"/>
              </w:rPr>
              <w:t>Vaccinia</w:t>
            </w:r>
            <w:proofErr w:type="spellEnd"/>
            <w:r w:rsidRPr="00A84C52">
              <w:rPr>
                <w:rFonts w:ascii="Arial" w:hAnsi="Arial" w:cs="Arial"/>
                <w:sz w:val="22"/>
                <w:szCs w:val="22"/>
              </w:rPr>
              <w:t xml:space="preserve">, Noro, Rota) w czasie ekspozycji 30 sekund, </w:t>
            </w:r>
            <w:proofErr w:type="spellStart"/>
            <w:r w:rsidRPr="00A84C52">
              <w:rPr>
                <w:rFonts w:ascii="Arial" w:hAnsi="Arial" w:cs="Arial"/>
                <w:sz w:val="22"/>
                <w:szCs w:val="22"/>
              </w:rPr>
              <w:t>Tbc</w:t>
            </w:r>
            <w:proofErr w:type="spellEnd"/>
            <w:r w:rsidRPr="00A84C52">
              <w:rPr>
                <w:rFonts w:ascii="Arial" w:hAnsi="Arial" w:cs="Arial"/>
                <w:sz w:val="22"/>
                <w:szCs w:val="22"/>
              </w:rPr>
              <w:t xml:space="preserve"> EN14348 (</w:t>
            </w:r>
            <w:proofErr w:type="spellStart"/>
            <w:r w:rsidRPr="00A84C52">
              <w:rPr>
                <w:rFonts w:ascii="Arial" w:hAnsi="Arial" w:cs="Arial"/>
                <w:sz w:val="22"/>
                <w:szCs w:val="22"/>
              </w:rPr>
              <w:t>M.Avium</w:t>
            </w:r>
            <w:proofErr w:type="spellEnd"/>
            <w:r w:rsidRPr="00A84C52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A84C52">
              <w:rPr>
                <w:rFonts w:ascii="Arial" w:hAnsi="Arial" w:cs="Arial"/>
                <w:sz w:val="22"/>
                <w:szCs w:val="22"/>
              </w:rPr>
              <w:t>M.Terrae</w:t>
            </w:r>
            <w:proofErr w:type="spellEnd"/>
            <w:r w:rsidRPr="00A84C52">
              <w:rPr>
                <w:rFonts w:ascii="Arial" w:hAnsi="Arial" w:cs="Arial"/>
                <w:sz w:val="22"/>
                <w:szCs w:val="22"/>
              </w:rPr>
              <w:t xml:space="preserve">)- 5 minut (warunki brudne), F  EN13624(Aspergillus Niger) i S EN13704(Cl, </w:t>
            </w:r>
            <w:proofErr w:type="spellStart"/>
            <w:r w:rsidRPr="00A84C52">
              <w:rPr>
                <w:rFonts w:ascii="Arial" w:hAnsi="Arial" w:cs="Arial"/>
                <w:sz w:val="22"/>
                <w:szCs w:val="22"/>
              </w:rPr>
              <w:t>Difficile</w:t>
            </w:r>
            <w:proofErr w:type="spellEnd"/>
            <w:r w:rsidRPr="00A84C52">
              <w:rPr>
                <w:rFonts w:ascii="Arial" w:hAnsi="Arial" w:cs="Arial"/>
                <w:sz w:val="22"/>
                <w:szCs w:val="22"/>
              </w:rPr>
              <w:t xml:space="preserve">) - 15 min.  Wymiar 16x20 cm, gramatura 30 g/m2. Konfekcjonowane w tuby po 100 sztuk. Preparat o dualnej rejestracji jako wyrób medyczny klasy </w:t>
            </w:r>
            <w:proofErr w:type="spellStart"/>
            <w:r w:rsidRPr="00A84C52">
              <w:rPr>
                <w:rFonts w:ascii="Arial" w:hAnsi="Arial" w:cs="Arial"/>
                <w:sz w:val="22"/>
                <w:szCs w:val="22"/>
              </w:rPr>
              <w:t>IIb</w:t>
            </w:r>
            <w:proofErr w:type="spellEnd"/>
            <w:r w:rsidRPr="00A84C52">
              <w:rPr>
                <w:rFonts w:ascii="Arial" w:hAnsi="Arial" w:cs="Arial"/>
                <w:sz w:val="22"/>
                <w:szCs w:val="22"/>
              </w:rPr>
              <w:t xml:space="preserve"> i produkt biobójczy.</w:t>
            </w:r>
          </w:p>
          <w:p w14:paraId="209ED99C" w14:textId="77777777" w:rsidR="00C91ED2" w:rsidRPr="00A84C52" w:rsidRDefault="00C91ED2" w:rsidP="00C91ED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4C52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E4D16B5" w14:textId="77777777" w:rsidR="00170D7E" w:rsidRPr="00A84C52" w:rsidRDefault="00170D7E" w:rsidP="00170D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Zamawiający nie dopuszcza.</w:t>
            </w:r>
          </w:p>
          <w:p w14:paraId="37889574" w14:textId="77777777" w:rsidR="002B3981" w:rsidRPr="00170D7E" w:rsidRDefault="002B3981" w:rsidP="00C202F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0DDA6440" w14:textId="1BF816D7" w:rsidR="002B3981" w:rsidRPr="00A84C52" w:rsidRDefault="002B3981" w:rsidP="00C202F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4C52">
              <w:rPr>
                <w:rFonts w:ascii="Arial" w:hAnsi="Arial" w:cs="Arial"/>
                <w:sz w:val="22"/>
                <w:szCs w:val="22"/>
              </w:rPr>
              <w:t>dotyczy Zadania nr 4 poz. 3:</w:t>
            </w:r>
          </w:p>
          <w:p w14:paraId="0E44AE50" w14:textId="77777777" w:rsidR="002B3981" w:rsidRPr="00A84C52" w:rsidRDefault="002B3981" w:rsidP="00C202F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4C52">
              <w:rPr>
                <w:rFonts w:ascii="Arial" w:hAnsi="Arial" w:cs="Arial"/>
                <w:sz w:val="22"/>
                <w:szCs w:val="22"/>
              </w:rPr>
              <w:t xml:space="preserve">Czy Zamawiający dopuści bezalkoholowe chusteczki na bazie co najmniej dwóch substancji aktywnych w tym czwartorzędowych związkach i </w:t>
            </w:r>
            <w:proofErr w:type="spellStart"/>
            <w:r w:rsidRPr="00A84C52">
              <w:rPr>
                <w:rFonts w:ascii="Arial" w:hAnsi="Arial" w:cs="Arial"/>
                <w:sz w:val="22"/>
                <w:szCs w:val="22"/>
              </w:rPr>
              <w:t>dodocylaminie</w:t>
            </w:r>
            <w:proofErr w:type="spellEnd"/>
            <w:r w:rsidRPr="00A84C52">
              <w:rPr>
                <w:rFonts w:ascii="Arial" w:hAnsi="Arial" w:cs="Arial"/>
                <w:sz w:val="22"/>
                <w:szCs w:val="22"/>
              </w:rPr>
              <w:t xml:space="preserve"> do mycia i dezynfekcji powierzchni i wyrobów medycznych ( w tym inkubatorów) o szerokim spektrum biobójczym wobec: B EN13727 (w tym MRSA i VRE),F EN13624(Candida </w:t>
            </w:r>
            <w:proofErr w:type="spellStart"/>
            <w:r w:rsidRPr="00A84C52">
              <w:rPr>
                <w:rFonts w:ascii="Arial" w:hAnsi="Arial" w:cs="Arial"/>
                <w:sz w:val="22"/>
                <w:szCs w:val="22"/>
              </w:rPr>
              <w:t>Albican</w:t>
            </w:r>
            <w:proofErr w:type="spellEnd"/>
            <w:r w:rsidRPr="00A84C52">
              <w:rPr>
                <w:rFonts w:ascii="Arial" w:hAnsi="Arial" w:cs="Arial"/>
                <w:sz w:val="22"/>
                <w:szCs w:val="22"/>
              </w:rPr>
              <w:t xml:space="preserve">) i V EN14476 (HIV, HBV, HCV, </w:t>
            </w:r>
            <w:proofErr w:type="spellStart"/>
            <w:r w:rsidRPr="00A84C52">
              <w:rPr>
                <w:rFonts w:ascii="Arial" w:hAnsi="Arial" w:cs="Arial"/>
                <w:sz w:val="22"/>
                <w:szCs w:val="22"/>
              </w:rPr>
              <w:t>Vaccinia</w:t>
            </w:r>
            <w:proofErr w:type="spellEnd"/>
            <w:r w:rsidRPr="00A84C52">
              <w:rPr>
                <w:rFonts w:ascii="Arial" w:hAnsi="Arial" w:cs="Arial"/>
                <w:sz w:val="22"/>
                <w:szCs w:val="22"/>
              </w:rPr>
              <w:t xml:space="preserve">, Noro, Rota) w czasie ekspozycji 30 sekund, </w:t>
            </w:r>
            <w:proofErr w:type="spellStart"/>
            <w:r w:rsidRPr="00A84C52">
              <w:rPr>
                <w:rFonts w:ascii="Arial" w:hAnsi="Arial" w:cs="Arial"/>
                <w:sz w:val="22"/>
                <w:szCs w:val="22"/>
              </w:rPr>
              <w:t>Tbc</w:t>
            </w:r>
            <w:proofErr w:type="spellEnd"/>
            <w:r w:rsidRPr="00A84C52">
              <w:rPr>
                <w:rFonts w:ascii="Arial" w:hAnsi="Arial" w:cs="Arial"/>
                <w:sz w:val="22"/>
                <w:szCs w:val="22"/>
              </w:rPr>
              <w:t xml:space="preserve"> EN14348 (</w:t>
            </w:r>
            <w:proofErr w:type="spellStart"/>
            <w:r w:rsidRPr="00A84C52">
              <w:rPr>
                <w:rFonts w:ascii="Arial" w:hAnsi="Arial" w:cs="Arial"/>
                <w:sz w:val="22"/>
                <w:szCs w:val="22"/>
              </w:rPr>
              <w:t>M.Avium</w:t>
            </w:r>
            <w:proofErr w:type="spellEnd"/>
            <w:r w:rsidRPr="00A84C52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A84C52">
              <w:rPr>
                <w:rFonts w:ascii="Arial" w:hAnsi="Arial" w:cs="Arial"/>
                <w:sz w:val="22"/>
                <w:szCs w:val="22"/>
              </w:rPr>
              <w:t>M.Terrae</w:t>
            </w:r>
            <w:proofErr w:type="spellEnd"/>
            <w:r w:rsidRPr="00A84C52">
              <w:rPr>
                <w:rFonts w:ascii="Arial" w:hAnsi="Arial" w:cs="Arial"/>
                <w:sz w:val="22"/>
                <w:szCs w:val="22"/>
              </w:rPr>
              <w:t xml:space="preserve">)- 5 minut (warunki brudne), F  EN13624(Aspergillus Niger) i S EN13704(Cl, </w:t>
            </w:r>
            <w:proofErr w:type="spellStart"/>
            <w:r w:rsidRPr="00A84C52">
              <w:rPr>
                <w:rFonts w:ascii="Arial" w:hAnsi="Arial" w:cs="Arial"/>
                <w:sz w:val="22"/>
                <w:szCs w:val="22"/>
              </w:rPr>
              <w:t>Difficile</w:t>
            </w:r>
            <w:proofErr w:type="spellEnd"/>
            <w:r w:rsidRPr="00A84C52">
              <w:rPr>
                <w:rFonts w:ascii="Arial" w:hAnsi="Arial" w:cs="Arial"/>
                <w:sz w:val="22"/>
                <w:szCs w:val="22"/>
              </w:rPr>
              <w:t xml:space="preserve">) - 15 min.  Wymiar 20x20 cm, gramatura 39 g/m2. Preparat o dualnej rejestracji jako wyrób medyczny klasy </w:t>
            </w:r>
            <w:proofErr w:type="spellStart"/>
            <w:r w:rsidRPr="00A84C52">
              <w:rPr>
                <w:rFonts w:ascii="Arial" w:hAnsi="Arial" w:cs="Arial"/>
                <w:sz w:val="22"/>
                <w:szCs w:val="22"/>
              </w:rPr>
              <w:t>IIb</w:t>
            </w:r>
            <w:proofErr w:type="spellEnd"/>
            <w:r w:rsidRPr="00A84C52">
              <w:rPr>
                <w:rFonts w:ascii="Arial" w:hAnsi="Arial" w:cs="Arial"/>
                <w:sz w:val="22"/>
                <w:szCs w:val="22"/>
              </w:rPr>
              <w:t xml:space="preserve"> i produkt biobójczy. Konfekcjonowane w tuby po 200 sztuk, z odpowiednim przeliczeniem oferowanych ilości.</w:t>
            </w:r>
          </w:p>
          <w:p w14:paraId="7BDFFC57" w14:textId="77777777" w:rsidR="002B3981" w:rsidRPr="00A84C52" w:rsidRDefault="002B3981" w:rsidP="00C202F6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4C52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AE0882B" w14:textId="31AC001E" w:rsidR="002B3981" w:rsidRPr="00A84C52" w:rsidRDefault="00170D7E" w:rsidP="00170D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Zamawiający nie dopuszcza.</w:t>
            </w:r>
          </w:p>
        </w:tc>
      </w:tr>
    </w:tbl>
    <w:p w14:paraId="6928972B" w14:textId="77777777" w:rsidR="00BE7BFD" w:rsidRPr="00A84C52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553C45A1" w14:textId="77777777" w:rsidR="006D4AB3" w:rsidRPr="00A84C52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2"/>
          <w:szCs w:val="22"/>
        </w:rPr>
      </w:pPr>
      <w:r w:rsidRPr="00A84C52">
        <w:rPr>
          <w:rFonts w:ascii="Arial" w:hAnsi="Arial" w:cs="Arial"/>
          <w:sz w:val="22"/>
          <w:szCs w:val="22"/>
        </w:rPr>
        <w:t>Zamawiający</w:t>
      </w:r>
    </w:p>
    <w:p w14:paraId="044818BE" w14:textId="171BBDA3" w:rsidR="006D4AB3" w:rsidRDefault="00170D7E" w:rsidP="00170D7E">
      <w:pPr>
        <w:spacing w:before="120" w:line="360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>Dorota Góral</w:t>
      </w:r>
    </w:p>
    <w:p w14:paraId="1F40DF9E" w14:textId="346CD7E2" w:rsidR="00170D7E" w:rsidRPr="00E935D6" w:rsidRDefault="00170D7E" w:rsidP="00170D7E">
      <w:pPr>
        <w:spacing w:after="120" w:line="360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>Z-ca Dyrektora ds. finansowych</w:t>
      </w:r>
    </w:p>
    <w:sectPr w:rsidR="00170D7E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399F0C" w14:textId="77777777" w:rsidR="00007AF0" w:rsidRDefault="00007AF0">
      <w:r>
        <w:separator/>
      </w:r>
    </w:p>
  </w:endnote>
  <w:endnote w:type="continuationSeparator" w:id="0">
    <w:p w14:paraId="0F8E857A" w14:textId="77777777" w:rsidR="00007AF0" w:rsidRDefault="00007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C06C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BBA37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5FCE2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0632598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0050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2CFE0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D197C39" w14:textId="77777777" w:rsidR="006D4AB3" w:rsidRDefault="006D4AB3">
    <w:pPr>
      <w:pStyle w:val="Stopka"/>
      <w:tabs>
        <w:tab w:val="clear" w:pos="4536"/>
        <w:tab w:val="left" w:pos="6237"/>
      </w:tabs>
    </w:pPr>
  </w:p>
  <w:p w14:paraId="35BF8D5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8E5383" w14:textId="77777777" w:rsidR="00007AF0" w:rsidRDefault="00007AF0">
      <w:r>
        <w:separator/>
      </w:r>
    </w:p>
  </w:footnote>
  <w:footnote w:type="continuationSeparator" w:id="0">
    <w:p w14:paraId="5199A2FA" w14:textId="77777777" w:rsidR="00007AF0" w:rsidRDefault="00007A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FC3A9" w14:textId="77777777" w:rsidR="002B3981" w:rsidRDefault="002B39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FB580" w14:textId="77777777" w:rsidR="002B3981" w:rsidRDefault="002B39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74C61" w14:textId="77777777" w:rsidR="002B3981" w:rsidRDefault="002B39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35215637">
    <w:abstractNumId w:val="3"/>
  </w:num>
  <w:num w:numId="2" w16cid:durableId="2107917881">
    <w:abstractNumId w:val="6"/>
  </w:num>
  <w:num w:numId="3" w16cid:durableId="1060246448">
    <w:abstractNumId w:val="2"/>
  </w:num>
  <w:num w:numId="4" w16cid:durableId="132870547">
    <w:abstractNumId w:val="5"/>
  </w:num>
  <w:num w:numId="5" w16cid:durableId="1788159887">
    <w:abstractNumId w:val="0"/>
  </w:num>
  <w:num w:numId="6" w16cid:durableId="1371418334">
    <w:abstractNumId w:val="1"/>
  </w:num>
  <w:num w:numId="7" w16cid:durableId="9748761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7AF0"/>
    <w:rsid w:val="00007AF0"/>
    <w:rsid w:val="00031374"/>
    <w:rsid w:val="000A1097"/>
    <w:rsid w:val="000E2A8F"/>
    <w:rsid w:val="0012774F"/>
    <w:rsid w:val="00144B7A"/>
    <w:rsid w:val="00170D7E"/>
    <w:rsid w:val="00180C6E"/>
    <w:rsid w:val="0029606A"/>
    <w:rsid w:val="002B3981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84C52"/>
    <w:rsid w:val="00A905AC"/>
    <w:rsid w:val="00BA6584"/>
    <w:rsid w:val="00BE7BFD"/>
    <w:rsid w:val="00C370F2"/>
    <w:rsid w:val="00C44EEC"/>
    <w:rsid w:val="00C46732"/>
    <w:rsid w:val="00C91ED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AA92B0"/>
  <w15:chartTrackingRefBased/>
  <w15:docId w15:val="{CDE3CD8D-B093-4EC1-A08F-3AA0CE805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450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Anna Oramus-Myjak</cp:lastModifiedBy>
  <cp:revision>5</cp:revision>
  <cp:lastPrinted>2025-03-04T08:58:00Z</cp:lastPrinted>
  <dcterms:created xsi:type="dcterms:W3CDTF">2025-03-04T06:04:00Z</dcterms:created>
  <dcterms:modified xsi:type="dcterms:W3CDTF">2025-03-04T08:58:00Z</dcterms:modified>
</cp:coreProperties>
</file>