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242136C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A7171" w:rsidRPr="002A7171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środków dezynfekcyjnych </w:t>
      </w:r>
      <w:r w:rsidR="0035572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2A71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E26B6">
        <w:rPr>
          <w:rFonts w:ascii="Arial" w:hAnsi="Arial" w:cs="Arial"/>
          <w:b/>
          <w:bCs/>
          <w:sz w:val="21"/>
          <w:szCs w:val="21"/>
        </w:rPr>
        <w:t>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6B6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6B89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717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174A0"/>
    <w:rsid w:val="00333209"/>
    <w:rsid w:val="00337073"/>
    <w:rsid w:val="00350CD9"/>
    <w:rsid w:val="00351F8A"/>
    <w:rsid w:val="0035572E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5B12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26B6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6206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158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2016-07-26T10:32:00Z</cp:lastPrinted>
  <dcterms:created xsi:type="dcterms:W3CDTF">2022-05-09T10:10:00Z</dcterms:created>
  <dcterms:modified xsi:type="dcterms:W3CDTF">2025-02-19T11:24:00Z</dcterms:modified>
</cp:coreProperties>
</file>