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5346D" w14:textId="135FA0FC" w:rsidR="0029606A" w:rsidRPr="00BE06A4" w:rsidRDefault="000D6596" w:rsidP="00BE06A4">
      <w:pPr>
        <w:spacing w:after="240"/>
        <w:jc w:val="right"/>
        <w:rPr>
          <w:sz w:val="24"/>
          <w:szCs w:val="24"/>
        </w:rPr>
      </w:pPr>
      <w:r w:rsidRPr="00BE06A4">
        <w:rPr>
          <w:sz w:val="24"/>
          <w:szCs w:val="24"/>
        </w:rPr>
        <w:t>Kraków</w:t>
      </w:r>
      <w:r w:rsidR="006A5DF1" w:rsidRPr="00BE06A4">
        <w:rPr>
          <w:sz w:val="24"/>
          <w:szCs w:val="24"/>
        </w:rPr>
        <w:t xml:space="preserve"> dnia: </w:t>
      </w:r>
      <w:r w:rsidRPr="00BE06A4">
        <w:rPr>
          <w:sz w:val="24"/>
          <w:szCs w:val="24"/>
        </w:rPr>
        <w:t>2025-02-25</w:t>
      </w:r>
    </w:p>
    <w:p w14:paraId="18C8F2B2" w14:textId="77777777" w:rsidR="007427BD" w:rsidRPr="00BE06A4" w:rsidRDefault="007427BD" w:rsidP="007427BD">
      <w:pPr>
        <w:rPr>
          <w:b/>
          <w:bCs/>
          <w:sz w:val="24"/>
          <w:szCs w:val="24"/>
        </w:rPr>
      </w:pPr>
      <w:r w:rsidRPr="00BE06A4">
        <w:rPr>
          <w:b/>
          <w:bCs/>
          <w:sz w:val="24"/>
          <w:szCs w:val="24"/>
        </w:rPr>
        <w:t xml:space="preserve">Szpital Miejski Specjalistyczny </w:t>
      </w:r>
    </w:p>
    <w:p w14:paraId="701359DF" w14:textId="77777777" w:rsidR="007427BD" w:rsidRPr="00BE06A4" w:rsidRDefault="007427BD" w:rsidP="007427BD">
      <w:pPr>
        <w:rPr>
          <w:sz w:val="24"/>
          <w:szCs w:val="24"/>
        </w:rPr>
      </w:pPr>
      <w:r w:rsidRPr="00BE06A4">
        <w:rPr>
          <w:b/>
          <w:bCs/>
          <w:sz w:val="24"/>
          <w:szCs w:val="24"/>
        </w:rPr>
        <w:t>im. Gabriela Narutowicza w Krakowie</w:t>
      </w:r>
    </w:p>
    <w:p w14:paraId="316BBD98" w14:textId="77777777" w:rsidR="007427BD" w:rsidRPr="00BE06A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E06A4">
        <w:rPr>
          <w:sz w:val="24"/>
          <w:szCs w:val="24"/>
        </w:rPr>
        <w:t>ul. Prądnicka 35-37</w:t>
      </w:r>
    </w:p>
    <w:p w14:paraId="69F8B6AC" w14:textId="6FA3668A" w:rsidR="006D4AB3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E06A4">
        <w:rPr>
          <w:sz w:val="24"/>
          <w:szCs w:val="24"/>
        </w:rPr>
        <w:t>31-202 Kraków</w:t>
      </w:r>
    </w:p>
    <w:p w14:paraId="54EC374A" w14:textId="77777777" w:rsidR="00F02153" w:rsidRPr="00BE06A4" w:rsidRDefault="00F0215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584CB97" w14:textId="059C8EE7" w:rsidR="00632C3C" w:rsidRPr="00BE06A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E06A4">
        <w:rPr>
          <w:rFonts w:ascii="Times New Roman" w:hAnsi="Times New Roman"/>
          <w:szCs w:val="28"/>
        </w:rPr>
        <w:t>WYJAŚNIENI</w:t>
      </w:r>
      <w:r w:rsidR="00520165" w:rsidRPr="00BE06A4">
        <w:rPr>
          <w:rFonts w:ascii="Times New Roman" w:hAnsi="Times New Roman"/>
          <w:szCs w:val="28"/>
        </w:rPr>
        <w:t>A</w:t>
      </w:r>
      <w:r w:rsidR="00632C3C" w:rsidRPr="00BE06A4">
        <w:rPr>
          <w:rFonts w:ascii="Times New Roman" w:hAnsi="Times New Roman"/>
          <w:szCs w:val="28"/>
        </w:rPr>
        <w:t xml:space="preserve"> TREŚCI</w:t>
      </w:r>
      <w:r w:rsidR="0029606A" w:rsidRPr="00BE06A4">
        <w:rPr>
          <w:rFonts w:ascii="Times New Roman" w:hAnsi="Times New Roman"/>
          <w:szCs w:val="28"/>
        </w:rPr>
        <w:t xml:space="preserve"> SWZ</w:t>
      </w:r>
      <w:r w:rsidR="00BE06A4">
        <w:rPr>
          <w:rFonts w:ascii="Times New Roman" w:hAnsi="Times New Roman"/>
          <w:szCs w:val="28"/>
        </w:rPr>
        <w:t xml:space="preserve"> - 8</w:t>
      </w:r>
    </w:p>
    <w:p w14:paraId="528310EF" w14:textId="4C99E3F5" w:rsidR="006D4AB3" w:rsidRPr="00BE06A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E06A4">
        <w:rPr>
          <w:sz w:val="24"/>
          <w:szCs w:val="24"/>
        </w:rPr>
        <w:t xml:space="preserve">Dotyczy: </w:t>
      </w:r>
      <w:r w:rsidR="006A5DF1" w:rsidRPr="00BE06A4">
        <w:rPr>
          <w:sz w:val="24"/>
          <w:szCs w:val="24"/>
        </w:rPr>
        <w:t>p</w:t>
      </w:r>
      <w:r w:rsidRPr="00BE06A4">
        <w:rPr>
          <w:sz w:val="24"/>
          <w:szCs w:val="24"/>
        </w:rPr>
        <w:t>ostępowani</w:t>
      </w:r>
      <w:r w:rsidR="006A5DF1" w:rsidRPr="00BE06A4">
        <w:rPr>
          <w:sz w:val="24"/>
          <w:szCs w:val="24"/>
        </w:rPr>
        <w:t>a</w:t>
      </w:r>
      <w:r w:rsidRPr="00BE06A4">
        <w:rPr>
          <w:sz w:val="24"/>
          <w:szCs w:val="24"/>
        </w:rPr>
        <w:t xml:space="preserve"> o udzielenie zamówienia publicznego, prowadzone</w:t>
      </w:r>
      <w:r w:rsidR="006A5DF1" w:rsidRPr="00BE06A4">
        <w:rPr>
          <w:sz w:val="24"/>
          <w:szCs w:val="24"/>
        </w:rPr>
        <w:t>go</w:t>
      </w:r>
      <w:r w:rsidRPr="00BE06A4">
        <w:rPr>
          <w:sz w:val="24"/>
          <w:szCs w:val="24"/>
        </w:rPr>
        <w:t xml:space="preserve"> w</w:t>
      </w:r>
      <w:r w:rsidR="007427BD" w:rsidRPr="00BE06A4">
        <w:rPr>
          <w:sz w:val="24"/>
          <w:szCs w:val="24"/>
        </w:rPr>
        <w:t> </w:t>
      </w:r>
      <w:r w:rsidRPr="00BE06A4">
        <w:rPr>
          <w:sz w:val="24"/>
          <w:szCs w:val="24"/>
        </w:rPr>
        <w:t xml:space="preserve">trybie </w:t>
      </w:r>
      <w:r w:rsidR="000D6596" w:rsidRPr="00BE06A4">
        <w:rPr>
          <w:sz w:val="24"/>
          <w:szCs w:val="24"/>
        </w:rPr>
        <w:t>podstawowy</w:t>
      </w:r>
      <w:r w:rsidR="00BE06A4">
        <w:rPr>
          <w:sz w:val="24"/>
          <w:szCs w:val="24"/>
        </w:rPr>
        <w:t>m</w:t>
      </w:r>
      <w:r w:rsidR="000D6596" w:rsidRPr="00BE06A4">
        <w:rPr>
          <w:sz w:val="24"/>
          <w:szCs w:val="24"/>
        </w:rPr>
        <w:t xml:space="preserve"> </w:t>
      </w:r>
      <w:r w:rsidR="00BE06A4">
        <w:rPr>
          <w:sz w:val="24"/>
          <w:szCs w:val="24"/>
        </w:rPr>
        <w:t>b</w:t>
      </w:r>
      <w:r w:rsidR="000D6596" w:rsidRPr="00BE06A4">
        <w:rPr>
          <w:sz w:val="24"/>
          <w:szCs w:val="24"/>
        </w:rPr>
        <w:t xml:space="preserve">ez negocjacji - art. 275 pkt. 1 ustawy </w:t>
      </w:r>
      <w:proofErr w:type="spellStart"/>
      <w:r w:rsidR="000D6596" w:rsidRPr="00BE06A4">
        <w:rPr>
          <w:sz w:val="24"/>
          <w:szCs w:val="24"/>
        </w:rPr>
        <w:t>Pzp</w:t>
      </w:r>
      <w:proofErr w:type="spellEnd"/>
      <w:r w:rsidRPr="00BE06A4">
        <w:rPr>
          <w:b/>
          <w:sz w:val="24"/>
          <w:szCs w:val="24"/>
        </w:rPr>
        <w:t xml:space="preserve"> </w:t>
      </w:r>
      <w:r w:rsidR="00E72428" w:rsidRPr="00BE06A4">
        <w:rPr>
          <w:bCs/>
          <w:sz w:val="24"/>
          <w:szCs w:val="24"/>
        </w:rPr>
        <w:t>”</w:t>
      </w:r>
      <w:r w:rsidR="000D6596" w:rsidRPr="00BE06A4">
        <w:rPr>
          <w:b/>
          <w:bCs/>
          <w:i/>
          <w:iCs/>
          <w:sz w:val="24"/>
          <w:szCs w:val="24"/>
        </w:rPr>
        <w:t>Zakup i dostawa fartuchów chirurgicznych jałowych</w:t>
      </w:r>
      <w:r w:rsidR="00E72428" w:rsidRPr="00BE06A4">
        <w:rPr>
          <w:bCs/>
          <w:sz w:val="24"/>
          <w:szCs w:val="24"/>
        </w:rPr>
        <w:t>”</w:t>
      </w:r>
      <w:r w:rsidRPr="00BE06A4">
        <w:rPr>
          <w:b/>
          <w:sz w:val="24"/>
          <w:szCs w:val="24"/>
        </w:rPr>
        <w:t xml:space="preserve"> </w:t>
      </w:r>
      <w:r w:rsidRPr="00BE06A4">
        <w:rPr>
          <w:bCs/>
          <w:sz w:val="24"/>
          <w:szCs w:val="24"/>
        </w:rPr>
        <w:t>– znak sprawy</w:t>
      </w:r>
      <w:r w:rsidRPr="00BE06A4">
        <w:rPr>
          <w:b/>
          <w:sz w:val="24"/>
          <w:szCs w:val="24"/>
        </w:rPr>
        <w:t xml:space="preserve"> </w:t>
      </w:r>
      <w:r w:rsidR="000D6596" w:rsidRPr="00BE06A4">
        <w:rPr>
          <w:b/>
          <w:sz w:val="24"/>
          <w:szCs w:val="24"/>
        </w:rPr>
        <w:t>ZP/5/2025</w:t>
      </w:r>
      <w:r w:rsidRPr="00BE06A4">
        <w:rPr>
          <w:b/>
          <w:sz w:val="24"/>
          <w:szCs w:val="24"/>
        </w:rPr>
        <w:t>.</w:t>
      </w:r>
    </w:p>
    <w:p w14:paraId="092D79B1" w14:textId="77777777" w:rsidR="0012774F" w:rsidRPr="00BE06A4" w:rsidRDefault="00520165" w:rsidP="00D8461B">
      <w:pPr>
        <w:spacing w:after="240" w:line="276" w:lineRule="auto"/>
        <w:jc w:val="both"/>
      </w:pPr>
      <w:r w:rsidRPr="00BE06A4">
        <w:rPr>
          <w:sz w:val="22"/>
          <w:szCs w:val="22"/>
        </w:rPr>
        <w:t>Zamawiający</w:t>
      </w:r>
      <w:r w:rsidR="007427BD" w:rsidRPr="00BE06A4">
        <w:rPr>
          <w:sz w:val="22"/>
          <w:szCs w:val="22"/>
        </w:rPr>
        <w:t xml:space="preserve"> </w:t>
      </w:r>
      <w:r w:rsidRPr="00BE06A4">
        <w:rPr>
          <w:sz w:val="22"/>
          <w:szCs w:val="22"/>
        </w:rPr>
        <w:t xml:space="preserve">działając na podstawie art. </w:t>
      </w:r>
      <w:r w:rsidR="00E74BC3" w:rsidRPr="00BE06A4">
        <w:rPr>
          <w:sz w:val="22"/>
          <w:szCs w:val="22"/>
        </w:rPr>
        <w:t>284</w:t>
      </w:r>
      <w:r w:rsidRPr="00BE06A4">
        <w:rPr>
          <w:sz w:val="22"/>
          <w:szCs w:val="22"/>
        </w:rPr>
        <w:t xml:space="preserve"> ust. </w:t>
      </w:r>
      <w:r w:rsidR="0029606A" w:rsidRPr="00BE06A4">
        <w:rPr>
          <w:sz w:val="22"/>
          <w:szCs w:val="22"/>
        </w:rPr>
        <w:t>6</w:t>
      </w:r>
      <w:r w:rsidRPr="00BE06A4">
        <w:rPr>
          <w:sz w:val="22"/>
          <w:szCs w:val="22"/>
        </w:rPr>
        <w:t xml:space="preserve"> ustawy z dnia </w:t>
      </w:r>
      <w:r w:rsidR="0029606A" w:rsidRPr="00BE06A4">
        <w:rPr>
          <w:sz w:val="22"/>
          <w:szCs w:val="22"/>
        </w:rPr>
        <w:t>11</w:t>
      </w:r>
      <w:r w:rsidRPr="00BE06A4">
        <w:rPr>
          <w:sz w:val="22"/>
          <w:szCs w:val="22"/>
        </w:rPr>
        <w:t xml:space="preserve"> </w:t>
      </w:r>
      <w:r w:rsidR="0029606A" w:rsidRPr="00BE06A4">
        <w:rPr>
          <w:sz w:val="22"/>
          <w:szCs w:val="22"/>
        </w:rPr>
        <w:t xml:space="preserve">września </w:t>
      </w:r>
      <w:r w:rsidRPr="00BE06A4">
        <w:rPr>
          <w:sz w:val="22"/>
          <w:szCs w:val="22"/>
        </w:rPr>
        <w:t>20</w:t>
      </w:r>
      <w:r w:rsidR="0029606A" w:rsidRPr="00BE06A4">
        <w:rPr>
          <w:sz w:val="22"/>
          <w:szCs w:val="22"/>
        </w:rPr>
        <w:t>19</w:t>
      </w:r>
      <w:r w:rsidR="007427BD" w:rsidRPr="00BE06A4">
        <w:rPr>
          <w:sz w:val="22"/>
          <w:szCs w:val="22"/>
        </w:rPr>
        <w:t> </w:t>
      </w:r>
      <w:r w:rsidRPr="00BE06A4">
        <w:rPr>
          <w:sz w:val="22"/>
          <w:szCs w:val="22"/>
        </w:rPr>
        <w:t>r</w:t>
      </w:r>
      <w:r w:rsidR="0029606A" w:rsidRPr="00BE06A4">
        <w:rPr>
          <w:sz w:val="22"/>
          <w:szCs w:val="22"/>
        </w:rPr>
        <w:t>.</w:t>
      </w:r>
      <w:r w:rsidRPr="00BE06A4">
        <w:rPr>
          <w:sz w:val="22"/>
          <w:szCs w:val="22"/>
        </w:rPr>
        <w:t xml:space="preserve"> Prawo </w:t>
      </w:r>
      <w:r w:rsidR="0029606A" w:rsidRPr="00BE06A4">
        <w:rPr>
          <w:sz w:val="22"/>
          <w:szCs w:val="22"/>
        </w:rPr>
        <w:t>z</w:t>
      </w:r>
      <w:r w:rsidRPr="00BE06A4">
        <w:rPr>
          <w:sz w:val="22"/>
          <w:szCs w:val="22"/>
        </w:rPr>
        <w:t xml:space="preserve">amówień </w:t>
      </w:r>
      <w:r w:rsidR="0029606A" w:rsidRPr="00BE06A4">
        <w:rPr>
          <w:sz w:val="22"/>
          <w:szCs w:val="22"/>
        </w:rPr>
        <w:t>p</w:t>
      </w:r>
      <w:r w:rsidRPr="00BE06A4">
        <w:rPr>
          <w:sz w:val="22"/>
          <w:szCs w:val="22"/>
        </w:rPr>
        <w:t xml:space="preserve">ublicznych </w:t>
      </w:r>
      <w:r w:rsidR="00E74BC3" w:rsidRPr="00BE06A4">
        <w:rPr>
          <w:sz w:val="22"/>
          <w:szCs w:val="22"/>
        </w:rPr>
        <w:t>udostępnia</w:t>
      </w:r>
      <w:r w:rsidR="00BE7BFD" w:rsidRPr="00BE06A4">
        <w:rPr>
          <w:sz w:val="22"/>
          <w:szCs w:val="22"/>
        </w:rPr>
        <w:t xml:space="preserve"> poniżej treść zapytań do S</w:t>
      </w:r>
      <w:r w:rsidR="0012774F" w:rsidRPr="00BE06A4">
        <w:rPr>
          <w:sz w:val="22"/>
          <w:szCs w:val="22"/>
        </w:rPr>
        <w:t>pecyfikacji Warunków Zamówienia (</w:t>
      </w:r>
      <w:r w:rsidR="0012774F" w:rsidRPr="00BE06A4">
        <w:rPr>
          <w:sz w:val="22"/>
          <w:szCs w:val="22"/>
          <w:lang w:eastAsia="ar-SA"/>
        </w:rPr>
        <w:t>zwanej dalej</w:t>
      </w:r>
      <w:r w:rsidR="0012774F" w:rsidRPr="00BE06A4">
        <w:rPr>
          <w:b/>
          <w:sz w:val="22"/>
          <w:szCs w:val="22"/>
          <w:lang w:eastAsia="ar-SA"/>
        </w:rPr>
        <w:t xml:space="preserve"> </w:t>
      </w:r>
      <w:r w:rsidR="0012774F" w:rsidRPr="00BE06A4">
        <w:rPr>
          <w:bCs/>
          <w:sz w:val="22"/>
          <w:szCs w:val="22"/>
          <w:lang w:eastAsia="ar-SA"/>
        </w:rPr>
        <w:t>”SWZ”)</w:t>
      </w:r>
      <w:r w:rsidR="00E74BC3" w:rsidRPr="00BE06A4">
        <w:rPr>
          <w:bCs/>
          <w:sz w:val="22"/>
          <w:szCs w:val="22"/>
          <w:lang w:eastAsia="ar-SA"/>
        </w:rPr>
        <w:t xml:space="preserve"> </w:t>
      </w:r>
      <w:r w:rsidR="00E74BC3" w:rsidRPr="00BE06A4">
        <w:rPr>
          <w:sz w:val="22"/>
          <w:szCs w:val="22"/>
        </w:rPr>
        <w:t>wraz z wyjaśnieniami</w:t>
      </w:r>
      <w:r w:rsidR="0012774F" w:rsidRPr="00BE06A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6596" w:rsidRPr="00BE06A4" w14:paraId="395C27AB" w14:textId="77777777" w:rsidTr="004C70E2">
        <w:tc>
          <w:tcPr>
            <w:tcW w:w="9356" w:type="dxa"/>
            <w:shd w:val="clear" w:color="auto" w:fill="auto"/>
          </w:tcPr>
          <w:p w14:paraId="5B5BFDC5" w14:textId="14F1B391" w:rsidR="000D6596" w:rsidRPr="00BE06A4" w:rsidRDefault="00F02153" w:rsidP="004C70E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0D6596" w:rsidRPr="00BE06A4">
              <w:rPr>
                <w:b/>
                <w:bCs/>
                <w:sz w:val="22"/>
                <w:szCs w:val="22"/>
              </w:rPr>
              <w:t>PAKIET NR 1 POZ. 1-2</w:t>
            </w:r>
          </w:p>
          <w:p w14:paraId="73235E48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Prosimy o dopuszczenie fartucha zgodnego z opisem</w:t>
            </w:r>
          </w:p>
          <w:p w14:paraId="2EE4E9B1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 xml:space="preserve">Fartuch sterylny, </w:t>
            </w:r>
            <w:proofErr w:type="spellStart"/>
            <w:r w:rsidRPr="00BE06A4">
              <w:t>pełnobarierowy</w:t>
            </w:r>
            <w:proofErr w:type="spellEnd"/>
          </w:p>
          <w:p w14:paraId="1EE5F6C2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wykonany z niebieskiej włókniny SMS 35 g/m2</w:t>
            </w:r>
          </w:p>
          <w:p w14:paraId="77382094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nie zawiera wiskozy ani celulozy</w:t>
            </w:r>
          </w:p>
          <w:p w14:paraId="3F46BF22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szwy ultradźwiękowe</w:t>
            </w:r>
          </w:p>
          <w:p w14:paraId="181F4E73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 xml:space="preserve">- rękaw wszywany typu reglan zakończony elastycznym mankietem z dzianiny bawełnianej o długości 7,5 cm </w:t>
            </w:r>
          </w:p>
          <w:p w14:paraId="0411561E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tylne części fartucha zachodzące na siebie</w:t>
            </w:r>
          </w:p>
          <w:p w14:paraId="28216330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 xml:space="preserve">- para troków zewnętrznych umiejscowiona w dwukolorowym kartoniku gwarantującym zachowanie sterylności podczas wiązania </w:t>
            </w:r>
          </w:p>
          <w:p w14:paraId="23E6FB4F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druga para troków wewnętrznych</w:t>
            </w:r>
          </w:p>
          <w:p w14:paraId="6F43DB7D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rzep przy szyi o wymiarach 3 x 10 cm oraz 3 x 5 cm (+/- 3 mm)</w:t>
            </w:r>
          </w:p>
          <w:p w14:paraId="194849CA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nadruk lub metka rozmiaru w widocznym miejscu przed rozłożeniem</w:t>
            </w:r>
          </w:p>
          <w:p w14:paraId="05439C22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złożenie fartucha umożliwiając aseptyczne założenie (książkowe)</w:t>
            </w:r>
          </w:p>
          <w:p w14:paraId="0DC97E59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owijka fartucha wykonana z włókniny SMS 25 g/m2 o wymiarach 60 x 60 cm</w:t>
            </w:r>
          </w:p>
          <w:p w14:paraId="0600E671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w zestawie 2 ręczniczki o wymiarach 30 x 40 cm</w:t>
            </w:r>
          </w:p>
          <w:p w14:paraId="6B9522D0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 xml:space="preserve">- wypychanie na sucho ? 40 </w:t>
            </w:r>
            <w:proofErr w:type="spellStart"/>
            <w:r w:rsidRPr="00BE06A4">
              <w:t>kPA</w:t>
            </w:r>
            <w:proofErr w:type="spellEnd"/>
            <w:r w:rsidRPr="00BE06A4">
              <w:t xml:space="preserve">, na mokro ? 40 </w:t>
            </w:r>
            <w:proofErr w:type="spellStart"/>
            <w:r w:rsidRPr="00BE06A4">
              <w:t>kPA</w:t>
            </w:r>
            <w:proofErr w:type="spellEnd"/>
          </w:p>
          <w:p w14:paraId="53657461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rozciąganie na sucho ? 20 N, na mokro ? 20 N</w:t>
            </w:r>
          </w:p>
          <w:p w14:paraId="762E9FF3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pylność log10 ?4,0</w:t>
            </w:r>
          </w:p>
          <w:p w14:paraId="75BB3100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penetracja płynu ? 20 cmH2O</w:t>
            </w:r>
          </w:p>
          <w:p w14:paraId="2953B36E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rozmiary:</w:t>
            </w:r>
          </w:p>
          <w:p w14:paraId="0B174221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S 115 x 140 cm</w:t>
            </w:r>
          </w:p>
          <w:p w14:paraId="1650A430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M 125 x 145 cm</w:t>
            </w:r>
          </w:p>
          <w:p w14:paraId="2EB781C2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lastRenderedPageBreak/>
              <w:t>L 130 x 150 cm</w:t>
            </w:r>
          </w:p>
          <w:p w14:paraId="50F9AB6B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XL 140 x 160 cm</w:t>
            </w:r>
          </w:p>
          <w:p w14:paraId="15320DB4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XXL 160 × 160 cm</w:t>
            </w:r>
          </w:p>
          <w:p w14:paraId="3C446019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zgodny z MDR 2017/745, EN 13795-1, EN ISO 11135-1, EN 556-1:2001</w:t>
            </w:r>
          </w:p>
          <w:p w14:paraId="26277148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wskaźnik sterylizacji na opakowaniu</w:t>
            </w:r>
          </w:p>
          <w:p w14:paraId="52319499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Na opakowaniu dwie samoprzylepne naklejki transferowe z kodami kreskowymi zawierające nazwę dostawcy, numer referencyjny, LOT oraz datę ważności</w:t>
            </w:r>
          </w:p>
          <w:p w14:paraId="531E8952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opakowanie zbiorcze (karton) dodatkowo zabezpieczone workiem wewnętrznym</w:t>
            </w:r>
          </w:p>
          <w:p w14:paraId="2DEE87F5" w14:textId="32E84D7E" w:rsidR="00BE06A4" w:rsidRDefault="00BE06A4" w:rsidP="00BE06A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06A4">
              <w:rPr>
                <w:b/>
                <w:bCs/>
                <w:sz w:val="22"/>
                <w:szCs w:val="22"/>
              </w:rPr>
              <w:t>Odpowiedź:</w:t>
            </w:r>
            <w:r w:rsidR="006F682C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  <w:r w:rsidR="00F02153">
              <w:rPr>
                <w:b/>
                <w:bCs/>
                <w:sz w:val="22"/>
                <w:szCs w:val="22"/>
              </w:rPr>
              <w:t xml:space="preserve"> </w:t>
            </w:r>
            <w:r w:rsidR="00F02153">
              <w:rPr>
                <w:b/>
                <w:bCs/>
                <w:sz w:val="22"/>
                <w:szCs w:val="22"/>
              </w:rPr>
              <w:t>Zamawiający dopuszcza długość min. 130cm (poz.</w:t>
            </w:r>
            <w:r w:rsidR="00F02153">
              <w:rPr>
                <w:b/>
                <w:bCs/>
                <w:sz w:val="22"/>
                <w:szCs w:val="22"/>
              </w:rPr>
              <w:t>1</w:t>
            </w:r>
            <w:r w:rsidR="00F02153">
              <w:rPr>
                <w:b/>
                <w:bCs/>
                <w:sz w:val="22"/>
                <w:szCs w:val="22"/>
              </w:rPr>
              <w:t>) oraz min. 150cm (poz.</w:t>
            </w:r>
            <w:r w:rsidR="00F02153">
              <w:rPr>
                <w:b/>
                <w:bCs/>
                <w:sz w:val="22"/>
                <w:szCs w:val="22"/>
              </w:rPr>
              <w:t>2</w:t>
            </w:r>
            <w:r w:rsidR="00F02153">
              <w:rPr>
                <w:b/>
                <w:bCs/>
                <w:sz w:val="22"/>
                <w:szCs w:val="22"/>
              </w:rPr>
              <w:t xml:space="preserve">) z tolerancją długości wynoszącą </w:t>
            </w:r>
            <w:r w:rsidR="00F02153">
              <w:rPr>
                <w:b/>
                <w:bCs/>
                <w:sz w:val="22"/>
                <w:szCs w:val="22"/>
              </w:rPr>
              <w:br/>
              <w:t>+-5cm.</w:t>
            </w:r>
          </w:p>
          <w:p w14:paraId="0E23BC44" w14:textId="77777777" w:rsidR="006F682C" w:rsidRPr="00BE06A4" w:rsidRDefault="006F682C" w:rsidP="00BE06A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05D8F08" w14:textId="42AFD2C9" w:rsidR="000D6596" w:rsidRPr="00BE06A4" w:rsidRDefault="000D6596" w:rsidP="00BE06A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E06A4">
              <w:rPr>
                <w:b/>
                <w:bCs/>
                <w:sz w:val="22"/>
                <w:szCs w:val="22"/>
              </w:rPr>
              <w:t>PAKIET NR 1 pozycja 3-4</w:t>
            </w:r>
          </w:p>
          <w:p w14:paraId="033F06B0" w14:textId="7BE4C6DE" w:rsidR="000D6596" w:rsidRPr="00BE06A4" w:rsidRDefault="000D6596" w:rsidP="00BE06A4">
            <w:pPr>
              <w:spacing w:after="120"/>
              <w:ind w:left="30" w:right="-72"/>
              <w:jc w:val="both"/>
            </w:pPr>
            <w:r w:rsidRPr="00BE06A4">
              <w:t>Proszę o dopuszczenie fartucha wzmocnionego o następujących parametrach:</w:t>
            </w:r>
          </w:p>
          <w:p w14:paraId="23F04157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 xml:space="preserve">Fartuch sterylny, </w:t>
            </w:r>
            <w:proofErr w:type="spellStart"/>
            <w:r w:rsidRPr="00BE06A4">
              <w:t>pełnobarierowy</w:t>
            </w:r>
            <w:proofErr w:type="spellEnd"/>
          </w:p>
          <w:p w14:paraId="5307714F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wykonany z niebieskiej włókniny SMS 35 g/m2</w:t>
            </w:r>
          </w:p>
          <w:p w14:paraId="5F92D836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wzmocnienie PE 40 g/m2 (rękawy w 3/4 długości, oraz klatka piersiowa 50 x 70 cm)</w:t>
            </w:r>
          </w:p>
          <w:p w14:paraId="1F7D7AC4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nie zawiera wiskozy ani celulozy</w:t>
            </w:r>
          </w:p>
          <w:p w14:paraId="2BDB814E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szwy ultradźwiękowe</w:t>
            </w:r>
          </w:p>
          <w:p w14:paraId="1EFC477C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 xml:space="preserve">- rękaw wszywany typu reglan zakończony elastycznym mankietem z dzianiny bawełnianej o długości 7,5 cm </w:t>
            </w:r>
          </w:p>
          <w:p w14:paraId="4F4F11B9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tylne części fartucha zachodzące na siebie</w:t>
            </w:r>
          </w:p>
          <w:p w14:paraId="2767D075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 xml:space="preserve">- para troków zewnętrznych umiejscowiona w dwukolorowym kartoniku gwarantującym zachowanie sterylności podczas wiązania </w:t>
            </w:r>
          </w:p>
          <w:p w14:paraId="54B4E1B5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druga para troków wewnętrznych</w:t>
            </w:r>
          </w:p>
          <w:p w14:paraId="3A43C85A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rzep przy szyi o wymiarach 3 x 10 cm oraz 3 x 5 cm (+/- 3 mm)</w:t>
            </w:r>
          </w:p>
          <w:p w14:paraId="5569F83D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nadruk lub metka rozmiaru w widocznym miejscu przed rozłożeniem</w:t>
            </w:r>
          </w:p>
          <w:p w14:paraId="5D652A4E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złożenie fartucha umożliwiając aseptyczne założenie (książkowe)</w:t>
            </w:r>
          </w:p>
          <w:p w14:paraId="0D14CCA1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owijka fartucha wykonana z włókniny SMS 25 g/m2 o wymiarach 60 x 60 cm</w:t>
            </w:r>
          </w:p>
          <w:p w14:paraId="71FAEB3E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w zestawie 2 ręczniczki o wymiarach 30 x 40 cm</w:t>
            </w:r>
          </w:p>
          <w:p w14:paraId="421F908D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 xml:space="preserve">- wypychanie na sucho ? 40 </w:t>
            </w:r>
            <w:proofErr w:type="spellStart"/>
            <w:r w:rsidRPr="00BE06A4">
              <w:t>kPA</w:t>
            </w:r>
            <w:proofErr w:type="spellEnd"/>
            <w:r w:rsidRPr="00BE06A4">
              <w:t xml:space="preserve">, na mokro ? 40 </w:t>
            </w:r>
            <w:proofErr w:type="spellStart"/>
            <w:r w:rsidRPr="00BE06A4">
              <w:t>kPA</w:t>
            </w:r>
            <w:proofErr w:type="spellEnd"/>
          </w:p>
          <w:p w14:paraId="4FF941C5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rozciąganie na sucho ? 20 N, na mokro ? 20 N</w:t>
            </w:r>
          </w:p>
          <w:p w14:paraId="285D0686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pylność log10 ?4,0</w:t>
            </w:r>
          </w:p>
          <w:p w14:paraId="13D001FF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penetracja płynu ? 20 cmH2O</w:t>
            </w:r>
          </w:p>
          <w:p w14:paraId="2DE959C5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rozmiary:</w:t>
            </w:r>
          </w:p>
          <w:p w14:paraId="6C25B501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S 115 x 140 cm</w:t>
            </w:r>
          </w:p>
          <w:p w14:paraId="7D9DCA6A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M 125 x 145 cm</w:t>
            </w:r>
          </w:p>
          <w:p w14:paraId="296B49CF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L 130 x 150 cm</w:t>
            </w:r>
          </w:p>
          <w:p w14:paraId="13FB4313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XL 140 x 160 cm</w:t>
            </w:r>
          </w:p>
          <w:p w14:paraId="2948DE36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XXL 160 × 160 cm</w:t>
            </w:r>
          </w:p>
          <w:p w14:paraId="6B817AD5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zgodny z MDR 2017/745, EN 13795-1, EN ISO 11135-1, EN 556-1:2001</w:t>
            </w:r>
          </w:p>
          <w:p w14:paraId="61522694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lastRenderedPageBreak/>
              <w:t>- wskaźnik sterylizacji na opakowaniu</w:t>
            </w:r>
          </w:p>
          <w:p w14:paraId="279ED681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Na opakowaniu dwie samoprzylepne naklejki transferowe z kodami kreskowymi zawierające nazwę dostawcy, numer referencyjny, LOT oraz datę ważności</w:t>
            </w:r>
          </w:p>
          <w:p w14:paraId="1397EB6E" w14:textId="77777777" w:rsidR="000D6596" w:rsidRPr="00BE06A4" w:rsidRDefault="000D6596" w:rsidP="004C70E2">
            <w:pPr>
              <w:spacing w:after="120"/>
              <w:ind w:left="30" w:right="-72"/>
              <w:jc w:val="both"/>
            </w:pPr>
            <w:r w:rsidRPr="00BE06A4">
              <w:t>- opakowanie zbiorcze (karton) dodatkowo zabezpieczone workiem wewnętrznym</w:t>
            </w:r>
          </w:p>
          <w:p w14:paraId="2D7D4210" w14:textId="7BFE650A" w:rsidR="000D6596" w:rsidRPr="00BE06A4" w:rsidRDefault="00BE06A4" w:rsidP="004C70E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71579">
              <w:rPr>
                <w:b/>
                <w:bCs/>
                <w:sz w:val="22"/>
                <w:szCs w:val="22"/>
              </w:rPr>
              <w:t xml:space="preserve"> </w:t>
            </w:r>
            <w:r w:rsidR="00871579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  <w:r w:rsidR="00871579">
              <w:rPr>
                <w:b/>
                <w:bCs/>
                <w:sz w:val="22"/>
                <w:szCs w:val="22"/>
              </w:rPr>
              <w:t xml:space="preserve"> Zamawiający dopuszcza długość min. 130cm (poz.3) oraz min.</w:t>
            </w:r>
            <w:r w:rsidR="00F02153">
              <w:rPr>
                <w:b/>
                <w:bCs/>
                <w:sz w:val="22"/>
                <w:szCs w:val="22"/>
              </w:rPr>
              <w:t xml:space="preserve"> 150cm (poz.4) z tolerancją długości wynoszącą </w:t>
            </w:r>
            <w:r w:rsidR="00F02153">
              <w:rPr>
                <w:b/>
                <w:bCs/>
                <w:sz w:val="22"/>
                <w:szCs w:val="22"/>
              </w:rPr>
              <w:br/>
              <w:t>+-5cm.</w:t>
            </w:r>
          </w:p>
        </w:tc>
      </w:tr>
    </w:tbl>
    <w:p w14:paraId="59FF8264" w14:textId="77777777" w:rsidR="00F02153" w:rsidRDefault="00F02153" w:rsidP="00F02153">
      <w:pPr>
        <w:pStyle w:val="Tekstpodstawowy"/>
        <w:spacing w:before="120" w:after="480"/>
        <w:jc w:val="center"/>
        <w:rPr>
          <w:sz w:val="24"/>
          <w:szCs w:val="24"/>
        </w:rPr>
      </w:pPr>
    </w:p>
    <w:p w14:paraId="431EA333" w14:textId="4492A5A2" w:rsidR="006D4AB3" w:rsidRPr="00F02153" w:rsidRDefault="00F02153" w:rsidP="00F02153">
      <w:pPr>
        <w:pStyle w:val="Tekstpodstawowy"/>
        <w:spacing w:before="120" w:after="480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7427BD" w:rsidRPr="00F02153">
        <w:rPr>
          <w:i/>
          <w:iCs/>
          <w:sz w:val="24"/>
          <w:szCs w:val="24"/>
        </w:rPr>
        <w:t>Przewodniczący Komisji Przetargowej</w:t>
      </w:r>
      <w:r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br/>
        <w:t xml:space="preserve">                                      </w:t>
      </w:r>
      <w:r w:rsidR="000D6596" w:rsidRPr="00F02153">
        <w:rPr>
          <w:i/>
          <w:iCs/>
          <w:sz w:val="24"/>
          <w:szCs w:val="24"/>
        </w:rPr>
        <w:t>Maria Barbara</w:t>
      </w:r>
      <w:r w:rsidR="006D4AB3" w:rsidRPr="00F02153">
        <w:rPr>
          <w:i/>
          <w:iCs/>
          <w:sz w:val="24"/>
          <w:szCs w:val="24"/>
        </w:rPr>
        <w:t xml:space="preserve"> </w:t>
      </w:r>
      <w:proofErr w:type="spellStart"/>
      <w:r w:rsidR="000D6596" w:rsidRPr="00F02153">
        <w:rPr>
          <w:i/>
          <w:iCs/>
          <w:sz w:val="24"/>
          <w:szCs w:val="24"/>
        </w:rPr>
        <w:t>Lichoń</w:t>
      </w:r>
      <w:proofErr w:type="spellEnd"/>
    </w:p>
    <w:sectPr w:rsidR="006D4AB3" w:rsidRPr="00F02153" w:rsidSect="00F021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560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DF993" w14:textId="77777777" w:rsidR="004C410A" w:rsidRDefault="004C410A">
      <w:r>
        <w:separator/>
      </w:r>
    </w:p>
  </w:endnote>
  <w:endnote w:type="continuationSeparator" w:id="0">
    <w:p w14:paraId="1EFA9F76" w14:textId="77777777" w:rsidR="004C410A" w:rsidRDefault="004C4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E845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87EB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D4183" w14:textId="77777777" w:rsidR="006D4AB3" w:rsidRDefault="00F02153">
    <w:pPr>
      <w:pStyle w:val="Stopka"/>
      <w:tabs>
        <w:tab w:val="clear" w:pos="4536"/>
      </w:tabs>
      <w:jc w:val="center"/>
    </w:pPr>
    <w:r>
      <w:rPr>
        <w:noProof/>
      </w:rPr>
      <w:pict w14:anchorId="78C6BADE">
        <v:line id="_x0000_s1025" style="position:absolute;left:0;text-align:left;z-index:251657728" from="-3.85pt,8.75pt" to="455.15pt,8.75pt"/>
      </w:pict>
    </w:r>
  </w:p>
  <w:p w14:paraId="687721DE" w14:textId="6767C60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A0F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D01F4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4D8326" w14:textId="77777777" w:rsidR="006D4AB3" w:rsidRDefault="006D4AB3">
    <w:pPr>
      <w:pStyle w:val="Stopka"/>
      <w:tabs>
        <w:tab w:val="clear" w:pos="4536"/>
        <w:tab w:val="left" w:pos="6237"/>
      </w:tabs>
    </w:pPr>
  </w:p>
  <w:p w14:paraId="34AD08C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7D32D" w14:textId="77777777" w:rsidR="004C410A" w:rsidRDefault="004C410A">
      <w:r>
        <w:separator/>
      </w:r>
    </w:p>
  </w:footnote>
  <w:footnote w:type="continuationSeparator" w:id="0">
    <w:p w14:paraId="18205E8F" w14:textId="77777777" w:rsidR="004C410A" w:rsidRDefault="004C4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5BD40" w14:textId="77777777" w:rsidR="000D6596" w:rsidRDefault="000D65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28D9F" w14:textId="77777777" w:rsidR="000D6596" w:rsidRDefault="000D65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7133A" w14:textId="77777777" w:rsidR="000D6596" w:rsidRDefault="000D65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9231022">
    <w:abstractNumId w:val="3"/>
  </w:num>
  <w:num w:numId="2" w16cid:durableId="1010763237">
    <w:abstractNumId w:val="6"/>
  </w:num>
  <w:num w:numId="3" w16cid:durableId="1338314704">
    <w:abstractNumId w:val="2"/>
  </w:num>
  <w:num w:numId="4" w16cid:durableId="1454834316">
    <w:abstractNumId w:val="5"/>
  </w:num>
  <w:num w:numId="5" w16cid:durableId="1471048073">
    <w:abstractNumId w:val="0"/>
  </w:num>
  <w:num w:numId="6" w16cid:durableId="1788041185">
    <w:abstractNumId w:val="1"/>
  </w:num>
  <w:num w:numId="7" w16cid:durableId="4948833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410A"/>
    <w:rsid w:val="00031374"/>
    <w:rsid w:val="000A1097"/>
    <w:rsid w:val="000D6596"/>
    <w:rsid w:val="000E2A8F"/>
    <w:rsid w:val="0012774F"/>
    <w:rsid w:val="00144B7A"/>
    <w:rsid w:val="00180C6E"/>
    <w:rsid w:val="001F1245"/>
    <w:rsid w:val="0029606A"/>
    <w:rsid w:val="004708C8"/>
    <w:rsid w:val="004848F3"/>
    <w:rsid w:val="004A75F2"/>
    <w:rsid w:val="004C410A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682C"/>
    <w:rsid w:val="007427BD"/>
    <w:rsid w:val="007D7198"/>
    <w:rsid w:val="007E4399"/>
    <w:rsid w:val="00864A4B"/>
    <w:rsid w:val="00870F9F"/>
    <w:rsid w:val="00871579"/>
    <w:rsid w:val="008804B6"/>
    <w:rsid w:val="00897AB0"/>
    <w:rsid w:val="008A3553"/>
    <w:rsid w:val="00A905AC"/>
    <w:rsid w:val="00BA6584"/>
    <w:rsid w:val="00BE06A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215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ECCEE9"/>
  <w15:chartTrackingRefBased/>
  <w15:docId w15:val="{66F58BC4-3BA5-4504-9018-8780B0CF3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3</Pages>
  <Words>626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2025-02-25T12:52:00Z</cp:lastPrinted>
  <dcterms:created xsi:type="dcterms:W3CDTF">2025-02-25T06:48:00Z</dcterms:created>
  <dcterms:modified xsi:type="dcterms:W3CDTF">2025-02-25T12:52:00Z</dcterms:modified>
</cp:coreProperties>
</file>