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641B19" w:rsidP="00D665F5">
      <w:pPr>
        <w:spacing w:after="240"/>
        <w:jc w:val="right"/>
        <w:rPr>
          <w:sz w:val="22"/>
          <w:szCs w:val="22"/>
        </w:rPr>
      </w:pPr>
      <w:r w:rsidRPr="00641B1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41B19">
        <w:rPr>
          <w:sz w:val="22"/>
          <w:szCs w:val="22"/>
        </w:rPr>
        <w:t>2025-02-25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41B19" w:rsidRPr="00641B19" w:rsidRDefault="00641B19" w:rsidP="00577BC6">
      <w:pPr>
        <w:spacing w:after="40"/>
        <w:rPr>
          <w:b/>
          <w:bCs/>
          <w:sz w:val="22"/>
          <w:szCs w:val="22"/>
        </w:rPr>
      </w:pPr>
      <w:r w:rsidRPr="00641B19">
        <w:rPr>
          <w:b/>
          <w:bCs/>
          <w:sz w:val="22"/>
          <w:szCs w:val="22"/>
        </w:rPr>
        <w:t>Akademia Górniczo - Hutnicza</w:t>
      </w:r>
    </w:p>
    <w:p w:rsidR="00641B19" w:rsidRPr="00641B19" w:rsidRDefault="00641B19" w:rsidP="00577BC6">
      <w:pPr>
        <w:spacing w:after="40"/>
        <w:rPr>
          <w:b/>
          <w:bCs/>
          <w:sz w:val="22"/>
          <w:szCs w:val="22"/>
        </w:rPr>
      </w:pPr>
      <w:r w:rsidRPr="00641B19">
        <w:rPr>
          <w:b/>
          <w:bCs/>
          <w:sz w:val="22"/>
          <w:szCs w:val="22"/>
        </w:rPr>
        <w:t>im. Stanisława Staszica w Krakowie</w:t>
      </w:r>
    </w:p>
    <w:p w:rsidR="00D665F5" w:rsidRPr="00D91931" w:rsidRDefault="00641B19" w:rsidP="00577BC6">
      <w:pPr>
        <w:spacing w:after="40"/>
        <w:rPr>
          <w:b/>
          <w:bCs/>
          <w:sz w:val="22"/>
          <w:szCs w:val="22"/>
        </w:rPr>
      </w:pPr>
      <w:r w:rsidRPr="00641B19">
        <w:rPr>
          <w:b/>
          <w:bCs/>
          <w:sz w:val="22"/>
          <w:szCs w:val="22"/>
        </w:rPr>
        <w:t>Dział Zamówień Publicznych</w:t>
      </w:r>
    </w:p>
    <w:p w:rsidR="00D665F5" w:rsidRPr="00BD5546" w:rsidRDefault="00641B19" w:rsidP="00D665F5">
      <w:pPr>
        <w:rPr>
          <w:sz w:val="22"/>
          <w:szCs w:val="22"/>
        </w:rPr>
      </w:pPr>
      <w:r w:rsidRPr="00641B1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41B19">
        <w:rPr>
          <w:sz w:val="22"/>
          <w:szCs w:val="22"/>
        </w:rPr>
        <w:t>30</w:t>
      </w:r>
    </w:p>
    <w:p w:rsidR="00D665F5" w:rsidRPr="00BD5546" w:rsidRDefault="00641B19" w:rsidP="00D665F5">
      <w:pPr>
        <w:rPr>
          <w:sz w:val="22"/>
          <w:szCs w:val="22"/>
        </w:rPr>
      </w:pPr>
      <w:r w:rsidRPr="00641B1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41B1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41B19" w:rsidRPr="00641B19">
        <w:rPr>
          <w:b/>
          <w:sz w:val="22"/>
          <w:szCs w:val="22"/>
        </w:rPr>
        <w:t>DE-dzp.272-50/25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41B19" w:rsidRPr="00641B19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41B1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41B19">
        <w:rPr>
          <w:b/>
          <w:sz w:val="22"/>
          <w:szCs w:val="22"/>
        </w:rPr>
        <w:t>Dokończenie przebudowy i podziału mieszkania nr 7 przy ul. Gramatyka 7 w Krakowie wraz z dostosowaniem budynku do wymagań ppoż - DE-dzp.272-50/25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41B19" w:rsidRPr="00641B19">
        <w:rPr>
          <w:sz w:val="22"/>
          <w:szCs w:val="22"/>
        </w:rPr>
        <w:t>25/02/2025</w:t>
      </w:r>
      <w:r w:rsidR="00FF4AB1" w:rsidRPr="00577BC6">
        <w:rPr>
          <w:sz w:val="22"/>
          <w:szCs w:val="22"/>
        </w:rPr>
        <w:t xml:space="preserve"> o godz. </w:t>
      </w:r>
      <w:r w:rsidR="00641B19" w:rsidRPr="00641B1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41B19" w:rsidRPr="00493F8C" w:rsidTr="00462CEB">
        <w:tc>
          <w:tcPr>
            <w:tcW w:w="993" w:type="dxa"/>
            <w:shd w:val="clear" w:color="auto" w:fill="auto"/>
            <w:vAlign w:val="center"/>
          </w:tcPr>
          <w:p w:rsidR="00641B19" w:rsidRPr="00490DC0" w:rsidRDefault="00641B19" w:rsidP="00462CEB">
            <w:pPr>
              <w:spacing w:before="120" w:after="120"/>
              <w:jc w:val="center"/>
            </w:pPr>
            <w:r w:rsidRPr="00641B19">
              <w:t>1</w:t>
            </w:r>
          </w:p>
        </w:tc>
        <w:tc>
          <w:tcPr>
            <w:tcW w:w="5244" w:type="dxa"/>
            <w:shd w:val="clear" w:color="auto" w:fill="auto"/>
          </w:tcPr>
          <w:p w:rsidR="00641B19" w:rsidRPr="00490DC0" w:rsidRDefault="00641B19" w:rsidP="00462CEB">
            <w:pPr>
              <w:spacing w:before="40"/>
            </w:pPr>
            <w:r w:rsidRPr="00641B19">
              <w:t>Zakład Budowlano-Ślusarski TOMBUDOS Kazimierz Tomczyk</w:t>
            </w:r>
          </w:p>
          <w:p w:rsidR="00641B19" w:rsidRPr="00490DC0" w:rsidRDefault="00641B19" w:rsidP="00462CEB">
            <w:r w:rsidRPr="00641B19">
              <w:t>Zręczyce</w:t>
            </w:r>
            <w:r w:rsidRPr="00490DC0">
              <w:t xml:space="preserve"> </w:t>
            </w:r>
            <w:r w:rsidRPr="00641B19">
              <w:t>60</w:t>
            </w:r>
            <w:r w:rsidRPr="00490DC0">
              <w:t xml:space="preserve"> </w:t>
            </w:r>
          </w:p>
          <w:p w:rsidR="00641B19" w:rsidRPr="00490DC0" w:rsidRDefault="00641B19" w:rsidP="00462CEB">
            <w:pPr>
              <w:spacing w:after="40"/>
              <w:jc w:val="both"/>
            </w:pPr>
            <w:r w:rsidRPr="00641B19">
              <w:t>32-420</w:t>
            </w:r>
            <w:r w:rsidRPr="00490DC0">
              <w:t xml:space="preserve"> </w:t>
            </w:r>
            <w:r w:rsidRPr="00641B19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1B19" w:rsidRPr="00490DC0" w:rsidRDefault="00641B19" w:rsidP="00462CEB">
            <w:pPr>
              <w:spacing w:before="120" w:after="120"/>
              <w:jc w:val="both"/>
            </w:pPr>
            <w:r w:rsidRPr="00641B19">
              <w:t>1 284 864.20 zł</w:t>
            </w:r>
          </w:p>
        </w:tc>
      </w:tr>
      <w:tr w:rsidR="00641B19" w:rsidRPr="00493F8C" w:rsidTr="00462CEB">
        <w:tc>
          <w:tcPr>
            <w:tcW w:w="993" w:type="dxa"/>
            <w:shd w:val="clear" w:color="auto" w:fill="auto"/>
            <w:vAlign w:val="center"/>
          </w:tcPr>
          <w:p w:rsidR="00641B19" w:rsidRPr="00490DC0" w:rsidRDefault="00641B19" w:rsidP="00462CEB">
            <w:pPr>
              <w:spacing w:before="120" w:after="120"/>
              <w:jc w:val="center"/>
            </w:pPr>
            <w:r w:rsidRPr="00641B19">
              <w:t>2</w:t>
            </w:r>
          </w:p>
        </w:tc>
        <w:tc>
          <w:tcPr>
            <w:tcW w:w="5244" w:type="dxa"/>
            <w:shd w:val="clear" w:color="auto" w:fill="auto"/>
          </w:tcPr>
          <w:p w:rsidR="00641B19" w:rsidRPr="00490DC0" w:rsidRDefault="00641B19" w:rsidP="00462CEB">
            <w:pPr>
              <w:spacing w:before="40"/>
            </w:pPr>
            <w:r w:rsidRPr="00641B19">
              <w:t>KTE Spółka z ograniczoną odpowiedzialnością</w:t>
            </w:r>
          </w:p>
          <w:p w:rsidR="00641B19" w:rsidRPr="00490DC0" w:rsidRDefault="00641B19" w:rsidP="00462CEB">
            <w:r w:rsidRPr="00641B19">
              <w:t>Wybickiego</w:t>
            </w:r>
            <w:r w:rsidRPr="00490DC0">
              <w:t xml:space="preserve"> </w:t>
            </w:r>
            <w:r w:rsidRPr="00641B19">
              <w:t>1/5</w:t>
            </w:r>
            <w:r w:rsidRPr="00490DC0">
              <w:t xml:space="preserve"> </w:t>
            </w:r>
          </w:p>
          <w:p w:rsidR="00641B19" w:rsidRPr="00490DC0" w:rsidRDefault="00641B19" w:rsidP="00462CEB">
            <w:pPr>
              <w:spacing w:after="40"/>
              <w:jc w:val="both"/>
            </w:pPr>
            <w:r w:rsidRPr="00641B19">
              <w:t>31-261</w:t>
            </w:r>
            <w:r w:rsidRPr="00490DC0">
              <w:t xml:space="preserve"> </w:t>
            </w:r>
            <w:r w:rsidRPr="00641B1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1B19" w:rsidRPr="00490DC0" w:rsidRDefault="00641B19" w:rsidP="00462CEB">
            <w:pPr>
              <w:spacing w:before="120" w:after="120"/>
              <w:jc w:val="both"/>
            </w:pPr>
            <w:r w:rsidRPr="00641B19">
              <w:t>973 000.00 zł</w:t>
            </w:r>
          </w:p>
        </w:tc>
      </w:tr>
      <w:tr w:rsidR="00641B19" w:rsidRPr="00493F8C" w:rsidTr="00462CEB">
        <w:tc>
          <w:tcPr>
            <w:tcW w:w="993" w:type="dxa"/>
            <w:shd w:val="clear" w:color="auto" w:fill="auto"/>
            <w:vAlign w:val="center"/>
          </w:tcPr>
          <w:p w:rsidR="00641B19" w:rsidRPr="00490DC0" w:rsidRDefault="00641B19" w:rsidP="00462CEB">
            <w:pPr>
              <w:spacing w:before="120" w:after="120"/>
              <w:jc w:val="center"/>
            </w:pPr>
            <w:r w:rsidRPr="00641B19">
              <w:t>3</w:t>
            </w:r>
          </w:p>
        </w:tc>
        <w:tc>
          <w:tcPr>
            <w:tcW w:w="5244" w:type="dxa"/>
            <w:shd w:val="clear" w:color="auto" w:fill="auto"/>
          </w:tcPr>
          <w:p w:rsidR="00641B19" w:rsidRPr="00490DC0" w:rsidRDefault="00641B19" w:rsidP="00462CEB">
            <w:pPr>
              <w:spacing w:before="40"/>
            </w:pPr>
            <w:r w:rsidRPr="00641B19">
              <w:t>Maciej Kowalik MAKO</w:t>
            </w:r>
          </w:p>
          <w:p w:rsidR="00641B19" w:rsidRPr="00490DC0" w:rsidRDefault="00641B19" w:rsidP="00462CEB">
            <w:r w:rsidRPr="00641B19">
              <w:t>Słoneczna</w:t>
            </w:r>
            <w:r w:rsidRPr="00490DC0">
              <w:t xml:space="preserve"> </w:t>
            </w:r>
            <w:r w:rsidRPr="00641B19">
              <w:t>20</w:t>
            </w:r>
            <w:r w:rsidRPr="00490DC0">
              <w:t xml:space="preserve"> </w:t>
            </w:r>
          </w:p>
          <w:p w:rsidR="00641B19" w:rsidRPr="00490DC0" w:rsidRDefault="00641B19" w:rsidP="00462CEB">
            <w:pPr>
              <w:spacing w:after="40"/>
              <w:jc w:val="both"/>
            </w:pPr>
            <w:r w:rsidRPr="00641B19">
              <w:t>32-087</w:t>
            </w:r>
            <w:r w:rsidRPr="00490DC0">
              <w:t xml:space="preserve"> </w:t>
            </w:r>
            <w:r w:rsidRPr="00641B19">
              <w:t>Zielonki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1B19" w:rsidRPr="00490DC0" w:rsidRDefault="00641B19" w:rsidP="00462CEB">
            <w:pPr>
              <w:spacing w:before="120" w:after="120"/>
              <w:jc w:val="both"/>
            </w:pPr>
            <w:r w:rsidRPr="00641B19">
              <w:t>1 197 034.82 zł</w:t>
            </w:r>
          </w:p>
        </w:tc>
      </w:tr>
      <w:tr w:rsidR="00641B19" w:rsidRPr="00493F8C" w:rsidTr="00462CEB">
        <w:tc>
          <w:tcPr>
            <w:tcW w:w="993" w:type="dxa"/>
            <w:shd w:val="clear" w:color="auto" w:fill="auto"/>
            <w:vAlign w:val="center"/>
          </w:tcPr>
          <w:p w:rsidR="00641B19" w:rsidRPr="00490DC0" w:rsidRDefault="00641B19" w:rsidP="00462CEB">
            <w:pPr>
              <w:spacing w:before="120" w:after="120"/>
              <w:jc w:val="center"/>
            </w:pPr>
            <w:r w:rsidRPr="00641B19">
              <w:t>4</w:t>
            </w:r>
          </w:p>
        </w:tc>
        <w:tc>
          <w:tcPr>
            <w:tcW w:w="5244" w:type="dxa"/>
            <w:shd w:val="clear" w:color="auto" w:fill="auto"/>
          </w:tcPr>
          <w:p w:rsidR="00641B19" w:rsidRPr="00490DC0" w:rsidRDefault="00641B19" w:rsidP="00462CEB">
            <w:pPr>
              <w:spacing w:before="40"/>
            </w:pPr>
            <w:r w:rsidRPr="00641B19">
              <w:t>JMP Budownictwo Mariusz Jarosz</w:t>
            </w:r>
          </w:p>
          <w:p w:rsidR="00641B19" w:rsidRPr="00490DC0" w:rsidRDefault="00641B19" w:rsidP="00462CEB">
            <w:r w:rsidRPr="00641B19">
              <w:t>Kościelna</w:t>
            </w:r>
            <w:r w:rsidRPr="00490DC0">
              <w:t xml:space="preserve"> </w:t>
            </w:r>
            <w:r w:rsidRPr="00641B19">
              <w:t>11</w:t>
            </w:r>
            <w:r w:rsidRPr="00490DC0">
              <w:t xml:space="preserve"> </w:t>
            </w:r>
          </w:p>
          <w:p w:rsidR="00641B19" w:rsidRPr="00490DC0" w:rsidRDefault="00641B19" w:rsidP="00462CEB">
            <w:pPr>
              <w:spacing w:after="40"/>
              <w:jc w:val="both"/>
            </w:pPr>
            <w:r w:rsidRPr="00641B19">
              <w:t>28-133</w:t>
            </w:r>
            <w:r w:rsidRPr="00490DC0">
              <w:t xml:space="preserve"> </w:t>
            </w:r>
            <w:r w:rsidRPr="00641B19">
              <w:t>Pacanów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1B19" w:rsidRPr="00490DC0" w:rsidRDefault="00641B19" w:rsidP="00462CEB">
            <w:pPr>
              <w:spacing w:before="120" w:after="120"/>
              <w:jc w:val="both"/>
            </w:pPr>
            <w:r w:rsidRPr="00641B19">
              <w:t>975 000.00 zł</w:t>
            </w:r>
          </w:p>
        </w:tc>
      </w:tr>
      <w:tr w:rsidR="00641B19" w:rsidRPr="00493F8C" w:rsidTr="00462CEB">
        <w:tc>
          <w:tcPr>
            <w:tcW w:w="993" w:type="dxa"/>
            <w:shd w:val="clear" w:color="auto" w:fill="auto"/>
            <w:vAlign w:val="center"/>
          </w:tcPr>
          <w:p w:rsidR="00641B19" w:rsidRPr="00490DC0" w:rsidRDefault="00641B19" w:rsidP="00462CEB">
            <w:pPr>
              <w:spacing w:before="120" w:after="120"/>
              <w:jc w:val="center"/>
            </w:pPr>
            <w:r w:rsidRPr="00641B19">
              <w:t>5</w:t>
            </w:r>
          </w:p>
        </w:tc>
        <w:tc>
          <w:tcPr>
            <w:tcW w:w="5244" w:type="dxa"/>
            <w:shd w:val="clear" w:color="auto" w:fill="auto"/>
          </w:tcPr>
          <w:p w:rsidR="00641B19" w:rsidRPr="00490DC0" w:rsidRDefault="00641B19" w:rsidP="00462CEB">
            <w:pPr>
              <w:spacing w:before="40"/>
            </w:pPr>
            <w:r w:rsidRPr="00641B19">
              <w:t>P.M. ELEKTRO-MAX PIOTR MOROŃSKI</w:t>
            </w:r>
          </w:p>
          <w:p w:rsidR="00641B19" w:rsidRPr="00490DC0" w:rsidRDefault="00641B19" w:rsidP="00462CEB">
            <w:r w:rsidRPr="00641B19">
              <w:t>Pod Akacjami</w:t>
            </w:r>
            <w:r w:rsidRPr="00490DC0">
              <w:t xml:space="preserve"> </w:t>
            </w:r>
            <w:r w:rsidRPr="00641B19">
              <w:t>6</w:t>
            </w:r>
            <w:r w:rsidRPr="00490DC0">
              <w:t xml:space="preserve"> </w:t>
            </w:r>
          </w:p>
          <w:p w:rsidR="00641B19" w:rsidRPr="00490DC0" w:rsidRDefault="00641B19" w:rsidP="00462CEB">
            <w:pPr>
              <w:spacing w:after="40"/>
              <w:jc w:val="both"/>
            </w:pPr>
            <w:r w:rsidRPr="00641B19">
              <w:t>32-091</w:t>
            </w:r>
            <w:r w:rsidRPr="00490DC0">
              <w:t xml:space="preserve"> </w:t>
            </w:r>
            <w:r w:rsidRPr="00641B19">
              <w:t>Michałowice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1B19" w:rsidRPr="00490DC0" w:rsidRDefault="00641B19" w:rsidP="00462CEB">
            <w:pPr>
              <w:spacing w:before="120" w:after="120"/>
              <w:jc w:val="both"/>
            </w:pPr>
            <w:r w:rsidRPr="00641B19">
              <w:t>904 260.97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E5EDE" w:rsidRDefault="007E5EDE">
      <w:r>
        <w:separator/>
      </w:r>
    </w:p>
  </w:endnote>
  <w:endnote w:type="continuationSeparator" w:id="0">
    <w:p w:rsidR="007E5EDE" w:rsidRDefault="007E5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E5EDE" w:rsidRDefault="007E5EDE">
      <w:r>
        <w:separator/>
      </w:r>
    </w:p>
  </w:footnote>
  <w:footnote w:type="continuationSeparator" w:id="0">
    <w:p w:rsidR="007E5EDE" w:rsidRDefault="007E5E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41B19" w:rsidRDefault="00641B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41B19" w:rsidRDefault="00641B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41B19" w:rsidRDefault="00641B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5ED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41B19"/>
    <w:rsid w:val="0069085C"/>
    <w:rsid w:val="006D03E2"/>
    <w:rsid w:val="006E3702"/>
    <w:rsid w:val="0073323E"/>
    <w:rsid w:val="007965DC"/>
    <w:rsid w:val="007E5EDE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A1C2FE7-F147-428E-909F-F835F8BF5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2025-02-25T09:44:00Z</dcterms:created>
  <dcterms:modified xsi:type="dcterms:W3CDTF">2025-02-25T09:44:00Z</dcterms:modified>
</cp:coreProperties>
</file>