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E5FE3" w14:textId="77777777" w:rsidR="00890B92" w:rsidRDefault="000467A5" w:rsidP="00890B92">
      <w:pPr>
        <w:spacing w:after="240"/>
        <w:jc w:val="right"/>
        <w:rPr>
          <w:sz w:val="22"/>
          <w:szCs w:val="22"/>
        </w:rPr>
      </w:pPr>
      <w:r w:rsidRPr="000467A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467A5">
        <w:rPr>
          <w:sz w:val="22"/>
          <w:szCs w:val="22"/>
        </w:rPr>
        <w:t>2025-02-18</w:t>
      </w:r>
    </w:p>
    <w:p w14:paraId="37817888" w14:textId="77777777" w:rsidR="000467A5" w:rsidRPr="000467A5" w:rsidRDefault="000467A5" w:rsidP="00890B92">
      <w:pPr>
        <w:rPr>
          <w:b/>
          <w:bCs/>
          <w:sz w:val="22"/>
          <w:szCs w:val="22"/>
        </w:rPr>
      </w:pPr>
      <w:r w:rsidRPr="000467A5">
        <w:rPr>
          <w:b/>
          <w:bCs/>
          <w:sz w:val="22"/>
          <w:szCs w:val="22"/>
        </w:rPr>
        <w:t>Akademia Górniczo - Hutnicza</w:t>
      </w:r>
    </w:p>
    <w:p w14:paraId="7CF9D6FD" w14:textId="77777777" w:rsidR="000467A5" w:rsidRPr="000467A5" w:rsidRDefault="000467A5" w:rsidP="00890B92">
      <w:pPr>
        <w:rPr>
          <w:b/>
          <w:bCs/>
          <w:sz w:val="22"/>
          <w:szCs w:val="22"/>
        </w:rPr>
      </w:pPr>
      <w:r w:rsidRPr="000467A5">
        <w:rPr>
          <w:b/>
          <w:bCs/>
          <w:sz w:val="22"/>
          <w:szCs w:val="22"/>
        </w:rPr>
        <w:t>im. Stanisława Staszica w Krakowie</w:t>
      </w:r>
    </w:p>
    <w:p w14:paraId="17B9A318" w14:textId="77777777" w:rsidR="00890B92" w:rsidRPr="00D91931" w:rsidRDefault="000467A5" w:rsidP="00890B92">
      <w:pPr>
        <w:rPr>
          <w:b/>
          <w:bCs/>
          <w:sz w:val="22"/>
          <w:szCs w:val="22"/>
        </w:rPr>
      </w:pPr>
      <w:r w:rsidRPr="000467A5">
        <w:rPr>
          <w:b/>
          <w:bCs/>
          <w:sz w:val="22"/>
          <w:szCs w:val="22"/>
        </w:rPr>
        <w:t>Dział Zamówień Publicznych</w:t>
      </w:r>
    </w:p>
    <w:p w14:paraId="47B29ADF" w14:textId="77777777" w:rsidR="00890B92" w:rsidRPr="00BD5546" w:rsidRDefault="000467A5" w:rsidP="00890B92">
      <w:pPr>
        <w:rPr>
          <w:sz w:val="22"/>
          <w:szCs w:val="22"/>
        </w:rPr>
      </w:pPr>
      <w:r w:rsidRPr="000467A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467A5">
        <w:rPr>
          <w:sz w:val="22"/>
          <w:szCs w:val="22"/>
        </w:rPr>
        <w:t>30</w:t>
      </w:r>
    </w:p>
    <w:p w14:paraId="29EC3DF8" w14:textId="77777777" w:rsidR="00890B92" w:rsidRPr="00BD5546" w:rsidRDefault="000467A5" w:rsidP="00890B92">
      <w:pPr>
        <w:rPr>
          <w:sz w:val="22"/>
          <w:szCs w:val="22"/>
        </w:rPr>
      </w:pPr>
      <w:r w:rsidRPr="000467A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467A5">
        <w:rPr>
          <w:sz w:val="22"/>
          <w:szCs w:val="22"/>
        </w:rPr>
        <w:t>Kraków</w:t>
      </w:r>
    </w:p>
    <w:p w14:paraId="67122E9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67A5" w:rsidRPr="000467A5">
        <w:rPr>
          <w:b/>
          <w:sz w:val="22"/>
          <w:szCs w:val="22"/>
        </w:rPr>
        <w:t>DE-dzp.272-051/25</w:t>
      </w:r>
      <w:r w:rsidR="00A80738" w:rsidRPr="00890B92">
        <w:rPr>
          <w:sz w:val="22"/>
          <w:szCs w:val="22"/>
        </w:rPr>
        <w:tab/>
        <w:t xml:space="preserve"> </w:t>
      </w:r>
    </w:p>
    <w:p w14:paraId="3F91DB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A461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2EB8B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71A8F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46AD23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10F1EF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467A5" w:rsidRPr="000467A5">
        <w:rPr>
          <w:sz w:val="22"/>
          <w:szCs w:val="22"/>
        </w:rPr>
        <w:t xml:space="preserve">Tryb podstawowy bez negocjacji - art. 275 pkt. 1 ustawy </w:t>
      </w:r>
      <w:proofErr w:type="spellStart"/>
      <w:r w:rsidR="000467A5" w:rsidRPr="000467A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C247A52" w14:textId="77777777" w:rsidR="00A80738" w:rsidRPr="00890B92" w:rsidRDefault="000467A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467A5">
        <w:rPr>
          <w:b/>
          <w:sz w:val="22"/>
          <w:szCs w:val="22"/>
        </w:rPr>
        <w:t xml:space="preserve"> wynajem autokarów dla przewozu uczestników wycieczek pracowniczych i emeryckich organizowanych przez Dział Socjalno-Bytowy AGH w 2025 roku  - DE-dzp.272-051/25</w:t>
      </w:r>
    </w:p>
    <w:p w14:paraId="3E756E4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A14BFD6" w14:textId="77777777" w:rsidR="0069085C" w:rsidRPr="00890B92" w:rsidRDefault="000467A5" w:rsidP="00A80738">
      <w:pPr>
        <w:spacing w:before="120" w:after="120"/>
        <w:jc w:val="both"/>
        <w:rPr>
          <w:sz w:val="22"/>
          <w:szCs w:val="22"/>
        </w:rPr>
      </w:pPr>
      <w:r w:rsidRPr="000467A5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14:paraId="49103C0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EDA9BE0" w14:textId="6A526EF6" w:rsidR="00890B92" w:rsidRDefault="001A7771" w:rsidP="001A7771">
      <w:pPr>
        <w:tabs>
          <w:tab w:val="left" w:pos="670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Sekretarz komisji</w:t>
      </w:r>
    </w:p>
    <w:p w14:paraId="4AF979D7" w14:textId="1981EC78" w:rsidR="001A7771" w:rsidRPr="00890B92" w:rsidRDefault="001A7771" w:rsidP="001A7771">
      <w:pPr>
        <w:tabs>
          <w:tab w:val="left" w:pos="670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Anna Trybus</w:t>
      </w:r>
    </w:p>
    <w:p w14:paraId="739AABF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6F5E4" w14:textId="77777777" w:rsidR="00BE26F4" w:rsidRDefault="00BE26F4">
      <w:r>
        <w:separator/>
      </w:r>
    </w:p>
  </w:endnote>
  <w:endnote w:type="continuationSeparator" w:id="0">
    <w:p w14:paraId="342FDD2D" w14:textId="77777777" w:rsidR="00BE26F4" w:rsidRDefault="00BE2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69D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667E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01B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C55369">
        <v:line id="_x0000_s1025" style="position:absolute;left:0;text-align:left;z-index:251657728" from="-3.85pt,8.7pt" to="455.15pt,8.7pt"/>
      </w:pict>
    </w:r>
  </w:p>
  <w:p w14:paraId="7496D95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A9D9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CC1FAB" w14:textId="77777777" w:rsidR="009F189D" w:rsidRDefault="009F189D">
    <w:pPr>
      <w:pStyle w:val="Stopka"/>
      <w:tabs>
        <w:tab w:val="clear" w:pos="4536"/>
      </w:tabs>
      <w:jc w:val="center"/>
    </w:pPr>
  </w:p>
  <w:p w14:paraId="50E7A1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1E1DE" w14:textId="77777777" w:rsidR="00BE26F4" w:rsidRDefault="00BE26F4">
      <w:r>
        <w:separator/>
      </w:r>
    </w:p>
  </w:footnote>
  <w:footnote w:type="continuationSeparator" w:id="0">
    <w:p w14:paraId="224D3F43" w14:textId="77777777" w:rsidR="00BE26F4" w:rsidRDefault="00BE2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00694" w14:textId="77777777" w:rsidR="000467A5" w:rsidRDefault="000467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B7766" w14:textId="77777777" w:rsidR="000467A5" w:rsidRDefault="000467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C8D81" w14:textId="77777777" w:rsidR="000467A5" w:rsidRDefault="000467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26F4"/>
    <w:rsid w:val="00007727"/>
    <w:rsid w:val="00017720"/>
    <w:rsid w:val="00027748"/>
    <w:rsid w:val="00035488"/>
    <w:rsid w:val="000467A5"/>
    <w:rsid w:val="000D7F25"/>
    <w:rsid w:val="000E00E5"/>
    <w:rsid w:val="00163A18"/>
    <w:rsid w:val="00173B20"/>
    <w:rsid w:val="001A7771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E26F4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376B44"/>
  <w15:chartTrackingRefBased/>
  <w15:docId w15:val="{688DBC04-24DE-4350-8757-097C00328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2025-02-18T08:20:00Z</cp:lastPrinted>
  <dcterms:created xsi:type="dcterms:W3CDTF">2025-02-18T08:20:00Z</dcterms:created>
  <dcterms:modified xsi:type="dcterms:W3CDTF">2025-02-18T08:20:00Z</dcterms:modified>
</cp:coreProperties>
</file>