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92D5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92D5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92D51">
        <w:rPr>
          <w:sz w:val="22"/>
          <w:szCs w:val="22"/>
        </w:rPr>
        <w:t>2025-02-07</w:t>
      </w:r>
    </w:p>
    <w:p w:rsidR="00C92D51" w:rsidRPr="00C92D51" w:rsidRDefault="00C92D51" w:rsidP="00FB7F50">
      <w:pPr>
        <w:spacing w:after="40"/>
        <w:rPr>
          <w:b/>
          <w:bCs/>
          <w:sz w:val="22"/>
          <w:szCs w:val="22"/>
        </w:rPr>
      </w:pPr>
      <w:r w:rsidRPr="00C92D51">
        <w:rPr>
          <w:b/>
          <w:bCs/>
          <w:sz w:val="22"/>
          <w:szCs w:val="22"/>
        </w:rPr>
        <w:t>Akademia Górniczo - Hutnicza</w:t>
      </w:r>
    </w:p>
    <w:p w:rsidR="00C92D51" w:rsidRPr="00C92D51" w:rsidRDefault="00C92D51" w:rsidP="00FB7F50">
      <w:pPr>
        <w:spacing w:after="40"/>
        <w:rPr>
          <w:b/>
          <w:bCs/>
          <w:sz w:val="22"/>
          <w:szCs w:val="22"/>
        </w:rPr>
      </w:pPr>
      <w:r w:rsidRPr="00C92D51">
        <w:rPr>
          <w:b/>
          <w:bCs/>
          <w:sz w:val="22"/>
          <w:szCs w:val="22"/>
        </w:rPr>
        <w:t>im. Stanisława Staszica w Krakowie</w:t>
      </w:r>
    </w:p>
    <w:p w:rsidR="00FB7F50" w:rsidRPr="002245BE" w:rsidRDefault="00C92D51" w:rsidP="00FB7F50">
      <w:pPr>
        <w:spacing w:after="40"/>
        <w:rPr>
          <w:b/>
          <w:bCs/>
          <w:sz w:val="22"/>
          <w:szCs w:val="22"/>
        </w:rPr>
      </w:pPr>
      <w:r w:rsidRPr="00C92D51">
        <w:rPr>
          <w:b/>
          <w:bCs/>
          <w:sz w:val="22"/>
          <w:szCs w:val="22"/>
        </w:rPr>
        <w:t>Dział Zamówień Publicznych</w:t>
      </w:r>
    </w:p>
    <w:p w:rsidR="00FB7F50" w:rsidRPr="002245BE" w:rsidRDefault="00C92D51" w:rsidP="00FB7F50">
      <w:pPr>
        <w:rPr>
          <w:sz w:val="22"/>
          <w:szCs w:val="22"/>
        </w:rPr>
      </w:pPr>
      <w:r w:rsidRPr="00C92D5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92D51">
        <w:rPr>
          <w:sz w:val="22"/>
          <w:szCs w:val="22"/>
        </w:rPr>
        <w:t>30</w:t>
      </w:r>
    </w:p>
    <w:p w:rsidR="00FB7F50" w:rsidRPr="002245BE" w:rsidRDefault="00C92D51" w:rsidP="00FB7F50">
      <w:pPr>
        <w:rPr>
          <w:sz w:val="22"/>
          <w:szCs w:val="22"/>
        </w:rPr>
      </w:pPr>
      <w:r w:rsidRPr="00C92D5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92D5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92D51" w:rsidRPr="00607F9B" w:rsidTr="006944B6">
        <w:trPr>
          <w:trHeight w:val="638"/>
        </w:trPr>
        <w:tc>
          <w:tcPr>
            <w:tcW w:w="959" w:type="dxa"/>
            <w:shd w:val="clear" w:color="auto" w:fill="auto"/>
          </w:tcPr>
          <w:p w:rsidR="00C92D51" w:rsidRPr="00607F9B" w:rsidRDefault="00C92D51" w:rsidP="006944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92D51" w:rsidRPr="00607F9B" w:rsidRDefault="00C92D51" w:rsidP="006944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92D5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92D51">
              <w:rPr>
                <w:b/>
                <w:bCs/>
                <w:sz w:val="22"/>
                <w:szCs w:val="22"/>
              </w:rPr>
              <w:t>Dostawa 15 szt. stanowisk pn.: "Zastosowania wirtualnej rzeczywistości w medycynie", w skład których wchodzą: zestawy komputerowe z monitorem, zestawem VR i kamerą internetową do laboratorium studenckiego wirtualnej rzeczywistości - DE-dzp.272-631/24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92D51">
              <w:rPr>
                <w:b/>
                <w:sz w:val="22"/>
                <w:szCs w:val="22"/>
              </w:rPr>
              <w:t>DE-dzp.272-631</w:t>
            </w:r>
            <w:bookmarkStart w:id="1" w:name="_GoBack"/>
            <w:bookmarkEnd w:id="1"/>
            <w:r w:rsidRPr="00C92D51">
              <w:rPr>
                <w:b/>
                <w:sz w:val="22"/>
                <w:szCs w:val="22"/>
              </w:rPr>
              <w:t>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92D51" w:rsidTr="006944B6">
        <w:trPr>
          <w:cantSplit/>
        </w:trPr>
        <w:tc>
          <w:tcPr>
            <w:tcW w:w="10150" w:type="dxa"/>
          </w:tcPr>
          <w:p w:rsidR="00C92D51" w:rsidRPr="00D26ED6" w:rsidRDefault="00C92D51" w:rsidP="006944B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92D51">
              <w:rPr>
                <w:b/>
                <w:sz w:val="22"/>
                <w:szCs w:val="22"/>
              </w:rPr>
              <w:t>PROGRESS Systemy Komputerowe Sp. z o.o.</w:t>
            </w:r>
          </w:p>
          <w:p w:rsidR="00C92D51" w:rsidRPr="009F0E5C" w:rsidRDefault="00C92D51" w:rsidP="006944B6">
            <w:pPr>
              <w:jc w:val="both"/>
              <w:rPr>
                <w:bCs/>
                <w:sz w:val="22"/>
                <w:szCs w:val="22"/>
              </w:rPr>
            </w:pPr>
            <w:r w:rsidRPr="00C92D51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92D51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92D51" w:rsidRPr="009F0E5C" w:rsidRDefault="00C92D51" w:rsidP="006944B6">
            <w:pPr>
              <w:jc w:val="both"/>
              <w:rPr>
                <w:bCs/>
                <w:sz w:val="22"/>
                <w:szCs w:val="22"/>
              </w:rPr>
            </w:pPr>
            <w:r w:rsidRPr="00C92D51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92D51">
              <w:rPr>
                <w:bCs/>
                <w:sz w:val="22"/>
                <w:szCs w:val="22"/>
              </w:rPr>
              <w:t>Kraków</w:t>
            </w:r>
          </w:p>
          <w:p w:rsidR="00C92D51" w:rsidRPr="00D26ED6" w:rsidRDefault="00C92D51" w:rsidP="006944B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92D51">
              <w:rPr>
                <w:b/>
                <w:sz w:val="22"/>
                <w:szCs w:val="22"/>
              </w:rPr>
              <w:t>287 671.48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92D51" w:rsidRDefault="00C92D51" w:rsidP="006944B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:rsidR="00622B13" w:rsidRDefault="00622B13" w:rsidP="00622B13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559"/>
        <w:gridCol w:w="1560"/>
        <w:gridCol w:w="1701"/>
        <w:gridCol w:w="2126"/>
      </w:tblGrid>
      <w:tr w:rsidR="00622B13" w:rsidTr="00622B13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Certyfikat TCO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  <w:bookmarkEnd w:id="2"/>
      </w:tr>
      <w:tr w:rsidR="00622B13" w:rsidTr="00622B1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622B13" w:rsidRDefault="00622B1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Al. Mickiewicza 27 </w:t>
            </w:r>
          </w:p>
          <w:p w:rsidR="00622B13" w:rsidRDefault="00622B1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22B13" w:rsidTr="00622B1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Kognita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622B13" w:rsidRDefault="00622B1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Aleja Rzeczypospolitej 20 /96</w:t>
            </w:r>
          </w:p>
          <w:p w:rsidR="00622B13" w:rsidRDefault="00622B1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02-972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57,64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97,64</w:t>
            </w:r>
          </w:p>
        </w:tc>
      </w:tr>
      <w:tr w:rsidR="00622B13" w:rsidTr="00622B1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o.o.</w:t>
            </w:r>
          </w:p>
          <w:p w:rsidR="00622B13" w:rsidRDefault="00622B1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Wolność 8 lok. 4, 8 /4</w:t>
            </w:r>
          </w:p>
          <w:p w:rsidR="00622B13" w:rsidRDefault="00622B1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26-600 Radom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49,70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89,70</w:t>
            </w:r>
          </w:p>
        </w:tc>
      </w:tr>
      <w:tr w:rsidR="00622B13" w:rsidTr="00622B1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Tronus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622B13" w:rsidRDefault="00622B1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Ordona 2a </w:t>
            </w:r>
          </w:p>
          <w:p w:rsidR="00622B13" w:rsidRDefault="00622B1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01-237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B13" w:rsidRDefault="00622B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</w:tbl>
    <w:p w:rsidR="00622B13" w:rsidRDefault="00622B13" w:rsidP="00622B13">
      <w:pPr>
        <w:spacing w:before="120"/>
        <w:ind w:firstLine="142"/>
        <w:jc w:val="both"/>
        <w:rPr>
          <w:i/>
          <w:color w:val="000000"/>
        </w:rPr>
      </w:pPr>
      <w:r>
        <w:rPr>
          <w:i/>
          <w:color w:val="000000"/>
        </w:rPr>
        <w:t>* Zamawiający nie przyznawał punktów ponieważ oferta została odrzucona</w:t>
      </w:r>
    </w:p>
    <w:p w:rsidR="00F960D7" w:rsidRDefault="00F960D7" w:rsidP="00622B13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CE7" w:rsidRDefault="005C5CE7">
      <w:r>
        <w:separator/>
      </w:r>
    </w:p>
  </w:endnote>
  <w:endnote w:type="continuationSeparator" w:id="0">
    <w:p w:rsidR="005C5CE7" w:rsidRDefault="005C5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CE7" w:rsidRDefault="005C5CE7">
      <w:r>
        <w:separator/>
      </w:r>
    </w:p>
  </w:footnote>
  <w:footnote w:type="continuationSeparator" w:id="0">
    <w:p w:rsidR="005C5CE7" w:rsidRDefault="005C5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5CE7"/>
    <w:rsid w:val="00005838"/>
    <w:rsid w:val="00022322"/>
    <w:rsid w:val="00042497"/>
    <w:rsid w:val="0007462C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5CE7"/>
    <w:rsid w:val="005E5BFF"/>
    <w:rsid w:val="00607F9B"/>
    <w:rsid w:val="00622B13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92D51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7DC55B-7DC4-4DA9-B818-7ADB34C0B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22B1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256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2025-02-07T12:24:00Z</dcterms:created>
  <dcterms:modified xsi:type="dcterms:W3CDTF">2025-02-07T12:26:00Z</dcterms:modified>
</cp:coreProperties>
</file>