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10EA5" w14:textId="77777777" w:rsidR="006676AE" w:rsidRPr="00AF4DBE" w:rsidRDefault="006676AE" w:rsidP="006676AE">
      <w:pPr>
        <w:pStyle w:val="Nagwek4"/>
        <w:rPr>
          <w:bCs/>
          <w:i w:val="0"/>
          <w:sz w:val="20"/>
        </w:rPr>
      </w:pPr>
      <w:r w:rsidRPr="00AF4DBE">
        <w:rPr>
          <w:bCs/>
          <w:i w:val="0"/>
          <w:sz w:val="20"/>
        </w:rPr>
        <w:t xml:space="preserve">Załącznik nr </w:t>
      </w:r>
      <w:r w:rsidR="00DB1D85" w:rsidRPr="00AF4DBE">
        <w:rPr>
          <w:bCs/>
          <w:i w:val="0"/>
          <w:sz w:val="20"/>
        </w:rPr>
        <w:t>4</w:t>
      </w:r>
      <w:r w:rsidR="00B36ABD" w:rsidRPr="00AF4DBE">
        <w:rPr>
          <w:bCs/>
          <w:i w:val="0"/>
          <w:sz w:val="20"/>
        </w:rPr>
        <w:t xml:space="preserve"> do SWZ</w:t>
      </w:r>
    </w:p>
    <w:p w14:paraId="14DB7F60" w14:textId="77777777" w:rsidR="005103B9" w:rsidRPr="00AF4DB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3B23887" w14:textId="77777777" w:rsidR="00C4103F" w:rsidRPr="00AF4DB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AF4DBE">
        <w:rPr>
          <w:rFonts w:ascii="Times New Roman" w:hAnsi="Times New Roman"/>
          <w:b/>
          <w:sz w:val="20"/>
          <w:szCs w:val="20"/>
        </w:rPr>
        <w:t>Zamawiający</w:t>
      </w:r>
      <w:r w:rsidR="007936D6" w:rsidRPr="00AF4DBE">
        <w:rPr>
          <w:rFonts w:ascii="Times New Roman" w:hAnsi="Times New Roman"/>
          <w:b/>
          <w:sz w:val="20"/>
          <w:szCs w:val="20"/>
        </w:rPr>
        <w:t>:</w:t>
      </w:r>
    </w:p>
    <w:p w14:paraId="14F9350D" w14:textId="77777777" w:rsidR="00B75048" w:rsidRPr="00AF4DBE" w:rsidRDefault="00B75048" w:rsidP="00B75048">
      <w:pPr>
        <w:pStyle w:val="Tekstpodstawowy"/>
        <w:spacing w:after="0"/>
        <w:ind w:left="4111"/>
        <w:rPr>
          <w:sz w:val="20"/>
          <w:szCs w:val="20"/>
        </w:rPr>
      </w:pPr>
      <w:r w:rsidRPr="00AF4DBE">
        <w:rPr>
          <w:sz w:val="20"/>
          <w:szCs w:val="20"/>
        </w:rPr>
        <w:t>Muzeum Niepołomickie w Niepołomicach</w:t>
      </w:r>
    </w:p>
    <w:p w14:paraId="3774DDAF" w14:textId="77777777" w:rsidR="00B75048" w:rsidRPr="00AF4DBE" w:rsidRDefault="00B75048" w:rsidP="00B75048">
      <w:pPr>
        <w:pStyle w:val="Tekstpodstawowy"/>
        <w:spacing w:after="0"/>
        <w:ind w:left="4111"/>
        <w:rPr>
          <w:sz w:val="20"/>
          <w:szCs w:val="20"/>
        </w:rPr>
      </w:pPr>
      <w:r w:rsidRPr="00AF4DBE">
        <w:rPr>
          <w:sz w:val="20"/>
          <w:szCs w:val="20"/>
        </w:rPr>
        <w:t>Ul. Zamkowa 2</w:t>
      </w:r>
    </w:p>
    <w:p w14:paraId="7CCE348F" w14:textId="196951A0" w:rsidR="00F90CD1" w:rsidRPr="00AF4DBE" w:rsidRDefault="00B75048" w:rsidP="00B75048">
      <w:pPr>
        <w:pStyle w:val="Tekstpodstawowy"/>
        <w:spacing w:after="0"/>
        <w:ind w:left="4111"/>
        <w:rPr>
          <w:sz w:val="20"/>
          <w:szCs w:val="20"/>
        </w:rPr>
      </w:pPr>
      <w:r w:rsidRPr="00AF4DBE">
        <w:rPr>
          <w:sz w:val="20"/>
          <w:szCs w:val="20"/>
        </w:rPr>
        <w:t>32-005 Niepołomice</w:t>
      </w:r>
    </w:p>
    <w:p w14:paraId="17228BB7" w14:textId="786D32CD" w:rsidR="00C4103F" w:rsidRPr="00AF4DBE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F4DBE" w14:paraId="4A64E48A" w14:textId="77777777" w:rsidTr="00252642">
        <w:tc>
          <w:tcPr>
            <w:tcW w:w="2800" w:type="dxa"/>
            <w:shd w:val="clear" w:color="auto" w:fill="auto"/>
          </w:tcPr>
          <w:p w14:paraId="23569C7C" w14:textId="77777777" w:rsidR="006F0A84" w:rsidRPr="00AF4DB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AF4DB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CBE12F1" w14:textId="77777777" w:rsidR="006F0A84" w:rsidRPr="00AF4D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2E995D9" w14:textId="77777777" w:rsidR="006F0A84" w:rsidRPr="00AF4D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2667B2" w14:textId="77777777" w:rsidR="006F0A84" w:rsidRPr="00AF4DB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F4D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AF4DBE" w14:paraId="57BFEE7C" w14:textId="77777777" w:rsidTr="00252642">
        <w:tc>
          <w:tcPr>
            <w:tcW w:w="2800" w:type="dxa"/>
            <w:shd w:val="clear" w:color="auto" w:fill="auto"/>
          </w:tcPr>
          <w:p w14:paraId="1BA069E9" w14:textId="77777777" w:rsidR="006F0A84" w:rsidRPr="00AF4DB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F4DB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40BD912" w14:textId="77777777" w:rsidR="006F0A84" w:rsidRPr="00AF4D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593880C" w14:textId="77777777" w:rsidR="006F0A84" w:rsidRPr="00AF4D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7D6D542" w14:textId="77777777" w:rsidR="006F0A84" w:rsidRPr="00AF4DB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F4DB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92CFD02" w14:textId="77777777" w:rsidR="006F0A84" w:rsidRPr="00AF4DB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1D85" w:rsidRPr="00AF4DBE" w14:paraId="4A4165D7" w14:textId="77777777" w:rsidTr="005A3EF0">
        <w:tc>
          <w:tcPr>
            <w:tcW w:w="9104" w:type="dxa"/>
            <w:shd w:val="clear" w:color="auto" w:fill="D9D9D9"/>
          </w:tcPr>
          <w:p w14:paraId="4DF3407E" w14:textId="77777777" w:rsidR="00DB1D85" w:rsidRPr="00AF4DBE" w:rsidRDefault="00DB1D85" w:rsidP="005A3EF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7FE0AE7" w14:textId="77777777" w:rsidR="00DB1D85" w:rsidRPr="00AF4DBE" w:rsidRDefault="00DB1D85" w:rsidP="005A3EF0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AF4DB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F4DBE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AF4DB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F4DB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37F4ED53" w14:textId="77777777" w:rsidR="00DB1D85" w:rsidRPr="00AF4DBE" w:rsidRDefault="00DB1D85" w:rsidP="005A3EF0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F4DB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F4DB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AF4DB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49ECB708" w14:textId="77777777" w:rsidR="00766D1F" w:rsidRPr="00AF4DBE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Na potrzeby postę</w:t>
      </w:r>
      <w:r w:rsidR="008D0487" w:rsidRPr="00AF4DB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F4DBE">
        <w:rPr>
          <w:rFonts w:ascii="Times New Roman" w:hAnsi="Times New Roman"/>
          <w:sz w:val="20"/>
          <w:szCs w:val="20"/>
        </w:rPr>
        <w:t>zamówienia publiczn</w:t>
      </w:r>
      <w:r w:rsidR="00FB403C" w:rsidRPr="00AF4DB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F4DBE" w14:paraId="392A4A16" w14:textId="77777777" w:rsidTr="00252642">
        <w:tc>
          <w:tcPr>
            <w:tcW w:w="2269" w:type="dxa"/>
            <w:shd w:val="clear" w:color="auto" w:fill="auto"/>
          </w:tcPr>
          <w:p w14:paraId="19368427" w14:textId="77777777" w:rsidR="00FB403C" w:rsidRPr="00AF4DB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788244" w14:textId="77777777" w:rsidR="00FB403C" w:rsidRPr="00AF4DBE" w:rsidRDefault="00DB1D85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Pełnienie ochrony zbiorów Muzeum Niepołomickiego oraz dzieł sztuki Muzeum Narodowego w Krakowie eksponowanych na Zamku Królewskim w Niepołomicach</w:t>
            </w:r>
            <w:r w:rsidR="00FB403C"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B1D85" w:rsidRPr="00AF4DBE" w14:paraId="702D5951" w14:textId="77777777" w:rsidTr="005A3EF0">
        <w:tc>
          <w:tcPr>
            <w:tcW w:w="2269" w:type="dxa"/>
            <w:shd w:val="clear" w:color="auto" w:fill="auto"/>
          </w:tcPr>
          <w:p w14:paraId="2669109A" w14:textId="77777777" w:rsidR="00DB1D85" w:rsidRPr="00AF4DBE" w:rsidRDefault="00DB1D85" w:rsidP="005A3E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AE98EC" w14:textId="77777777" w:rsidR="00DB1D85" w:rsidRPr="00AF4DBE" w:rsidRDefault="00DB1D85" w:rsidP="005A3E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ZPMN.271.1.2025</w:t>
            </w:r>
          </w:p>
        </w:tc>
      </w:tr>
    </w:tbl>
    <w:p w14:paraId="16C8727D" w14:textId="77777777" w:rsidR="00FB403C" w:rsidRPr="00AF4DB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DCD4D8" w14:textId="5C6EFB26" w:rsidR="00F90CD1" w:rsidRPr="00AF4DB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 xml:space="preserve">prowadzonego przez </w:t>
      </w:r>
      <w:r w:rsidR="00CD6A7C" w:rsidRPr="00AF4DBE">
        <w:rPr>
          <w:rFonts w:ascii="Times New Roman" w:hAnsi="Times New Roman"/>
          <w:b/>
          <w:sz w:val="20"/>
          <w:szCs w:val="20"/>
        </w:rPr>
        <w:t>Muzeum Niepołomickie</w:t>
      </w:r>
      <w:r w:rsidRPr="00AF4DBE">
        <w:rPr>
          <w:rFonts w:ascii="Times New Roman" w:hAnsi="Times New Roman"/>
          <w:b/>
          <w:sz w:val="20"/>
          <w:szCs w:val="20"/>
        </w:rPr>
        <w:t>,</w:t>
      </w:r>
      <w:r w:rsidR="002B2AD9" w:rsidRPr="00AF4DBE">
        <w:rPr>
          <w:rFonts w:ascii="Times New Roman" w:hAnsi="Times New Roman"/>
          <w:sz w:val="20"/>
          <w:szCs w:val="20"/>
        </w:rPr>
        <w:t xml:space="preserve"> </w:t>
      </w:r>
      <w:r w:rsidR="00E65685" w:rsidRPr="00AF4DBE">
        <w:rPr>
          <w:rFonts w:ascii="Times New Roman" w:hAnsi="Times New Roman"/>
          <w:sz w:val="20"/>
          <w:szCs w:val="20"/>
        </w:rPr>
        <w:t>oświa</w:t>
      </w:r>
      <w:r w:rsidR="00825A09" w:rsidRPr="00AF4DBE">
        <w:rPr>
          <w:rFonts w:ascii="Times New Roman" w:hAnsi="Times New Roman"/>
          <w:sz w:val="20"/>
          <w:szCs w:val="20"/>
        </w:rPr>
        <w:t>dczam</w:t>
      </w:r>
      <w:r w:rsidR="00E65685" w:rsidRPr="00AF4DBE">
        <w:rPr>
          <w:rFonts w:ascii="Times New Roman" w:hAnsi="Times New Roman"/>
          <w:sz w:val="20"/>
          <w:szCs w:val="20"/>
        </w:rPr>
        <w:t>,</w:t>
      </w:r>
      <w:r w:rsidR="002B2AD9" w:rsidRPr="00AF4DB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F4DBE" w14:paraId="3EDD1802" w14:textId="77777777" w:rsidTr="00650D6C">
        <w:tc>
          <w:tcPr>
            <w:tcW w:w="9104" w:type="dxa"/>
            <w:shd w:val="clear" w:color="auto" w:fill="D9D9D9"/>
          </w:tcPr>
          <w:p w14:paraId="0CDE1520" w14:textId="77777777" w:rsidR="00E50194" w:rsidRPr="00AF4DB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2EEE516" w14:textId="77777777" w:rsidR="00C113BF" w:rsidRPr="00AF4DB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F4DBE">
        <w:rPr>
          <w:rFonts w:ascii="Times New Roman" w:hAnsi="Times New Roman"/>
          <w:sz w:val="20"/>
          <w:szCs w:val="20"/>
        </w:rPr>
        <w:t xml:space="preserve">dstawie </w:t>
      </w:r>
      <w:r w:rsidR="002C4137" w:rsidRPr="00AF4DB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F4DBE">
        <w:rPr>
          <w:rFonts w:ascii="Times New Roman" w:hAnsi="Times New Roman"/>
          <w:sz w:val="20"/>
          <w:szCs w:val="20"/>
        </w:rPr>
        <w:t>108</w:t>
      </w:r>
      <w:r w:rsidR="002C4137" w:rsidRPr="00AF4DBE">
        <w:rPr>
          <w:rFonts w:ascii="Times New Roman" w:hAnsi="Times New Roman"/>
          <w:sz w:val="20"/>
          <w:szCs w:val="20"/>
        </w:rPr>
        <w:t xml:space="preserve"> ust 1 </w:t>
      </w:r>
      <w:r w:rsidRPr="00AF4DBE">
        <w:rPr>
          <w:rFonts w:ascii="Times New Roman" w:hAnsi="Times New Roman"/>
          <w:sz w:val="20"/>
          <w:szCs w:val="20"/>
        </w:rPr>
        <w:t>ustawy Pzp</w:t>
      </w:r>
      <w:r w:rsidR="00641874" w:rsidRPr="00AF4DBE">
        <w:rPr>
          <w:rFonts w:ascii="Times New Roman" w:hAnsi="Times New Roman"/>
          <w:sz w:val="20"/>
          <w:szCs w:val="20"/>
        </w:rPr>
        <w:t>.</w:t>
      </w:r>
    </w:p>
    <w:p w14:paraId="61D74718" w14:textId="77777777" w:rsidR="002426FF" w:rsidRPr="00AF4DBE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1ACF5636" w14:textId="77777777" w:rsidR="00023477" w:rsidRPr="00AF4DB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1F2B1E13" w14:textId="77777777" w:rsidR="0011306C" w:rsidRPr="00AF4DB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AF4DBE">
        <w:rPr>
          <w:rFonts w:ascii="Times New Roman" w:hAnsi="Times New Roman"/>
          <w:sz w:val="20"/>
          <w:szCs w:val="20"/>
        </w:rPr>
        <w:t>t.j. Dz. U. z 2023r. poz. 1</w:t>
      </w:r>
      <w:r w:rsidR="000221FF" w:rsidRPr="00AF4DBE">
        <w:rPr>
          <w:rFonts w:ascii="Times New Roman" w:hAnsi="Times New Roman"/>
          <w:sz w:val="20"/>
          <w:szCs w:val="20"/>
        </w:rPr>
        <w:t>497</w:t>
      </w:r>
      <w:r w:rsidRPr="00AF4DBE">
        <w:rPr>
          <w:rFonts w:ascii="Times New Roman" w:hAnsi="Times New Roman"/>
          <w:sz w:val="20"/>
          <w:szCs w:val="20"/>
        </w:rPr>
        <w:t>)</w:t>
      </w:r>
      <w:r w:rsidR="0011306C" w:rsidRPr="00AF4DB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F4DB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F4DBE" w14:paraId="72413A1A" w14:textId="77777777" w:rsidTr="00CD4DD1">
        <w:tc>
          <w:tcPr>
            <w:tcW w:w="9104" w:type="dxa"/>
            <w:shd w:val="clear" w:color="auto" w:fill="D9D9D9"/>
          </w:tcPr>
          <w:p w14:paraId="542D8B2E" w14:textId="77777777" w:rsidR="0011306C" w:rsidRPr="00AF4DB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AF4DB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B5EE1D8" w14:textId="77777777" w:rsidR="00D2702A" w:rsidRPr="00AF4DB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Oświadczam,</w:t>
      </w:r>
      <w:r w:rsidR="00313417" w:rsidRPr="00AF4DB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F4DB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F4DB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F4DB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F4DBE" w14:paraId="269496D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AF29D" w14:textId="77777777" w:rsidR="00D2702A" w:rsidRPr="00AF4DB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A2E07" w14:textId="77777777" w:rsidR="00D2702A" w:rsidRPr="00AF4DB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F4DBE" w:rsidRPr="00AF4DBE" w14:paraId="6D552766" w14:textId="77777777" w:rsidTr="00DC0A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B76D8" w14:textId="77777777" w:rsidR="00AF4DBE" w:rsidRPr="00AF4DBE" w:rsidRDefault="00AF4DBE" w:rsidP="00AF4DB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  <w:highlight w:val="red"/>
              </w:rPr>
            </w:pPr>
            <w:r w:rsidRPr="00AF4D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hideMark/>
          </w:tcPr>
          <w:p w14:paraId="3923334C" w14:textId="77777777" w:rsidR="00AF4DBE" w:rsidRPr="00AF4DBE" w:rsidRDefault="00AF4DBE" w:rsidP="00AF4DB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673C666" w14:textId="77777777" w:rsidR="00AF4DBE" w:rsidRPr="00AF4DBE" w:rsidRDefault="00AF4DBE" w:rsidP="00AF4DBE">
            <w:pPr>
              <w:spacing w:before="60" w:after="12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AF4DBE">
              <w:rPr>
                <w:rFonts w:ascii="Times New Roman" w:hAnsi="Times New Roman"/>
                <w:iCs/>
                <w:sz w:val="20"/>
                <w:szCs w:val="20"/>
              </w:rPr>
              <w:t>O udzielenie zamówienia publicznego mogą ubiegać się Wykonawcy, którzy spełniają warunki dotyczące zdolności technicznej lub zawodowej. Zamawiający uzna warunek za spełniony poprzez wykazanie przez Wykonawcę, że:</w:t>
            </w:r>
          </w:p>
          <w:p w14:paraId="728EFE15" w14:textId="77777777" w:rsidR="00AF4DBE" w:rsidRPr="00AF4DBE" w:rsidRDefault="00AF4DBE" w:rsidP="00AF4DBE">
            <w:pPr>
              <w:spacing w:before="60" w:after="12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72B67352" w14:textId="25AD72C4" w:rsidR="00AF4DBE" w:rsidRPr="00AF4DBE" w:rsidRDefault="00AF4DBE" w:rsidP="00AF4DBE">
            <w:pPr>
              <w:numPr>
                <w:ilvl w:val="0"/>
                <w:numId w:val="15"/>
              </w:numPr>
              <w:spacing w:before="60" w:after="12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Cs/>
                <w:iCs/>
                <w:sz w:val="20"/>
                <w:szCs w:val="20"/>
              </w:rPr>
              <w:t>w okresie ostatnich trzech lat przed upływem terminu składania ofert, a jeżeli okres prowadzenia działalności jest krótszy, w tym okresie wykonał co najmniej jedno zamówienie, w zakres którego wchodziły usługi polegające na ochronie dzieł</w:t>
            </w:r>
            <w:r w:rsidR="000D6721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sztuki</w:t>
            </w:r>
            <w:r w:rsidRPr="00AF4DBE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malarstwa i rzeźby o charakterze muzealiów o wartości tego zamówienia minimum 250 000,00 zł brutto i usługa była wykonywana w sposób ciągły przez co najmniej 12 miesięcy.  W przypadku wykazania kilku zadań o mniejszej wartości, wartość zadań nie będzie sumowana. </w:t>
            </w:r>
          </w:p>
          <w:p w14:paraId="5C730F31" w14:textId="77777777" w:rsidR="00AF4DBE" w:rsidRPr="00AF4DBE" w:rsidRDefault="00AF4DBE" w:rsidP="00AF4DBE">
            <w:pPr>
              <w:spacing w:before="60" w:after="12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  <w:p w14:paraId="451AB520" w14:textId="77777777" w:rsidR="00AF4DBE" w:rsidRPr="00AF4DBE" w:rsidRDefault="00AF4DBE" w:rsidP="00AF4DBE">
            <w:pPr>
              <w:numPr>
                <w:ilvl w:val="0"/>
                <w:numId w:val="15"/>
              </w:numPr>
              <w:spacing w:before="60" w:after="12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Cs/>
                <w:iCs/>
                <w:sz w:val="20"/>
                <w:szCs w:val="20"/>
              </w:rPr>
              <w:t>dysponuje co najmniej:</w:t>
            </w:r>
          </w:p>
          <w:p w14:paraId="733B45F4" w14:textId="77777777" w:rsidR="00384A43" w:rsidRPr="00384A43" w:rsidRDefault="00AF4DBE" w:rsidP="00384A43">
            <w:pPr>
              <w:spacing w:before="60" w:after="12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- </w:t>
            </w:r>
            <w:r w:rsidR="00384A43" w:rsidRPr="00384A43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trzema osobami będącymi pracownikami ochrony posiadającymi aktualny wpis na listę kwalifikowanych pracowników ochrony. </w:t>
            </w:r>
          </w:p>
          <w:p w14:paraId="43F79854" w14:textId="77777777" w:rsidR="00384A43" w:rsidRPr="00384A43" w:rsidRDefault="00384A43" w:rsidP="00384A43">
            <w:pPr>
              <w:spacing w:before="60" w:after="12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384A43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- jedną osobą posiadającą aktualny wpis na listę kwalifikowanych pracowników ochrony, uprawnioną do organizowania i kierowania zespołami pracowników ochrony osób i mienia, która będzie odpowiedzialna  ze strony Wykonawcy za prawidłową realizację zamówienia. </w:t>
            </w:r>
          </w:p>
          <w:p w14:paraId="0C9B9D92" w14:textId="77777777" w:rsidR="00384A43" w:rsidRPr="00384A43" w:rsidRDefault="00384A43" w:rsidP="00384A43">
            <w:pPr>
              <w:spacing w:before="60" w:after="12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384A43">
              <w:rPr>
                <w:rFonts w:ascii="Times New Roman" w:hAnsi="Times New Roman"/>
                <w:bCs/>
                <w:iCs/>
                <w:sz w:val="20"/>
                <w:szCs w:val="20"/>
              </w:rPr>
              <w:t>Liczbę wymienionych powyżej pracowników należy traktować jako minimalne wymaganie Zamawiającego - obowiązkiem wykonawcy jest zapewnienie doświadczonego personelu, posiadającego odpowiednie uprawnienia w ilości zapewniającej należyte wykonanie przedmiotu zamówienia.</w:t>
            </w:r>
          </w:p>
          <w:p w14:paraId="39F7AA83" w14:textId="68C15A03" w:rsidR="000D6721" w:rsidRPr="00AF4DBE" w:rsidRDefault="00384A43" w:rsidP="00384A43">
            <w:pPr>
              <w:spacing w:before="60" w:after="120" w:line="276" w:lineRule="auto"/>
              <w:jc w:val="both"/>
              <w:rPr>
                <w:rFonts w:ascii="Times New Roman" w:hAnsi="Times New Roman"/>
                <w:sz w:val="20"/>
                <w:szCs w:val="20"/>
                <w:highlight w:val="red"/>
              </w:rPr>
            </w:pPr>
            <w:r w:rsidRPr="00384A43">
              <w:rPr>
                <w:rFonts w:ascii="Times New Roman" w:hAnsi="Times New Roman"/>
                <w:bCs/>
                <w:iCs/>
                <w:sz w:val="20"/>
                <w:szCs w:val="20"/>
              </w:rPr>
              <w:t>Zamawiający nie dopuszcza możliwości łączenia funkcji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.</w:t>
            </w:r>
          </w:p>
        </w:tc>
      </w:tr>
      <w:tr w:rsidR="00AF4DBE" w:rsidRPr="00AF4DBE" w14:paraId="46AE40F7" w14:textId="77777777" w:rsidTr="00DC0A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55CA7" w14:textId="77777777" w:rsidR="00AF4DBE" w:rsidRPr="00AF4DBE" w:rsidRDefault="00AF4DBE" w:rsidP="00AF4DB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  <w:highlight w:val="red"/>
              </w:rPr>
            </w:pPr>
            <w:r w:rsidRPr="00AF4DB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hideMark/>
          </w:tcPr>
          <w:p w14:paraId="3C0BC9C5" w14:textId="77777777" w:rsidR="00AF4DBE" w:rsidRPr="00AF4DBE" w:rsidRDefault="00AF4DBE" w:rsidP="00AF4DB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Uprawnienia do prowadzenia określonej działalności gospodarczej lub zawodowej o ile wynika to z odrębnych przepisów</w:t>
            </w:r>
          </w:p>
          <w:p w14:paraId="10DB4337" w14:textId="2B485040" w:rsidR="00AF4DBE" w:rsidRPr="00AF4DBE" w:rsidRDefault="00AF4DBE" w:rsidP="00AF4DBE">
            <w:pPr>
              <w:spacing w:before="60" w:after="12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iCs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zawodowej, o ile wynika to z odrębnych przepisów. Zamawiający uzna warunek za spełniony poprzez złożenie przez Wykonawcę aktualnej koncesji w zakresie usług ochrony osób i mienia zgodnie z Ustawą z dnia 22.08.1997 r. o ochronie osób i mienia.</w:t>
            </w:r>
          </w:p>
        </w:tc>
      </w:tr>
      <w:tr w:rsidR="00AF4DBE" w:rsidRPr="00AF4DBE" w14:paraId="2F08837B" w14:textId="77777777" w:rsidTr="00DC0A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0704" w14:textId="02A5F561" w:rsidR="00AF4DBE" w:rsidRPr="00AF4DBE" w:rsidRDefault="00AF4DBE" w:rsidP="00AF4DB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  <w:highlight w:val="red"/>
              </w:rPr>
            </w:pPr>
            <w:r w:rsidRPr="00AF4DB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221" w:type="dxa"/>
          </w:tcPr>
          <w:p w14:paraId="103B7E3F" w14:textId="77777777" w:rsidR="00AF4DBE" w:rsidRPr="00AF4DBE" w:rsidRDefault="00AF4DBE" w:rsidP="00AF4DB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Sytuacja ekonomiczna lub finansowa</w:t>
            </w:r>
          </w:p>
          <w:p w14:paraId="64E7E351" w14:textId="5566E5F1" w:rsidR="00AF4DBE" w:rsidRPr="00AF4DBE" w:rsidRDefault="00AF4DBE" w:rsidP="00AF4DBE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highlight w:val="red"/>
              </w:rPr>
            </w:pPr>
            <w:r w:rsidRPr="00AF4DBE">
              <w:rPr>
                <w:rFonts w:ascii="Times New Roman" w:hAnsi="Times New Roman"/>
                <w:iCs/>
                <w:sz w:val="20"/>
                <w:szCs w:val="20"/>
              </w:rPr>
              <w:t xml:space="preserve">O udzielenie zamówienia publicznego mogą ubiegać się Wykonawcy, którzy spełniają warunki dotyczące sytuacji ekonomicznej lub finansowej. Zamawiający uzna warunek za spełniony poprzez </w:t>
            </w:r>
            <w:r w:rsidRPr="00AF4DBE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posiadanie przez Wykonawcę dokumentów potwierdzających, że wykonawca jest ubezpieczony od odpowiedzialności cywilnej w zakresie prowadzonej działalności związanej z przedmiotem zamówienia na sumę gwarancyjną co najmniej 800 000,00 zł</w:t>
            </w:r>
          </w:p>
        </w:tc>
      </w:tr>
    </w:tbl>
    <w:p w14:paraId="25FF0F1C" w14:textId="77777777" w:rsidR="00C62F57" w:rsidRPr="00AF4DB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F4DBE" w14:paraId="4ACFB99C" w14:textId="77777777" w:rsidTr="00CD4DD1">
        <w:tc>
          <w:tcPr>
            <w:tcW w:w="9104" w:type="dxa"/>
            <w:shd w:val="clear" w:color="auto" w:fill="D9D9D9"/>
          </w:tcPr>
          <w:p w14:paraId="44F374AC" w14:textId="77777777" w:rsidR="00BE6F04" w:rsidRPr="00AF4DB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E106852" w14:textId="77777777" w:rsidR="00FE4E2B" w:rsidRPr="00AF4DB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F4DB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F4DBE" w14:paraId="7A651C39" w14:textId="77777777" w:rsidTr="00847232">
        <w:tc>
          <w:tcPr>
            <w:tcW w:w="9104" w:type="dxa"/>
            <w:shd w:val="clear" w:color="auto" w:fill="D9D9D9"/>
          </w:tcPr>
          <w:p w14:paraId="767ED2AD" w14:textId="77777777" w:rsidR="00E426EB" w:rsidRPr="00AF4DB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3F8ADC5" w14:textId="77777777" w:rsidR="00E426EB" w:rsidRPr="00AF4DB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2F2A2B" w14:textId="77777777" w:rsidR="00E426EB" w:rsidRPr="00AF4DB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A719807" w14:textId="77777777" w:rsidR="00E426EB" w:rsidRPr="00AF4D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2E2074F" w14:textId="77777777" w:rsidR="00E426EB" w:rsidRPr="00AF4DB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F4D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43F0F1C" w14:textId="77777777" w:rsidR="00E426EB" w:rsidRPr="00AF4D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2335B80" w14:textId="77777777" w:rsidR="00E426EB" w:rsidRPr="00AF4DBE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F4D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749E511" w14:textId="77777777" w:rsidR="00FE4E2B" w:rsidRPr="00AF4DB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E56D0F" w14:textId="77777777" w:rsidR="0012157F" w:rsidRPr="00AF4DB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495A58A" w14:textId="77777777" w:rsidR="00524951" w:rsidRPr="00AF4DB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</w:p>
    <w:p w14:paraId="0BFC8C88" w14:textId="77777777" w:rsidR="00524951" w:rsidRPr="00AF4DB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2A7F85F" w14:textId="77777777" w:rsidR="00FE4E2B" w:rsidRPr="00AF4DBE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…</w:t>
      </w:r>
      <w:r w:rsidR="00D21E06" w:rsidRPr="00AF4DBE">
        <w:rPr>
          <w:rFonts w:ascii="Times New Roman" w:hAnsi="Times New Roman"/>
          <w:sz w:val="20"/>
          <w:szCs w:val="20"/>
        </w:rPr>
        <w:t>……..</w:t>
      </w:r>
      <w:r w:rsidRPr="00AF4DBE">
        <w:rPr>
          <w:rFonts w:ascii="Times New Roman" w:hAnsi="Times New Roman"/>
          <w:sz w:val="20"/>
          <w:szCs w:val="20"/>
        </w:rPr>
        <w:t>……………………………………</w:t>
      </w:r>
      <w:r w:rsidR="00D21E06" w:rsidRPr="00AF4DBE">
        <w:rPr>
          <w:rFonts w:ascii="Times New Roman" w:hAnsi="Times New Roman"/>
          <w:sz w:val="20"/>
          <w:szCs w:val="20"/>
        </w:rPr>
        <w:t>…………………………</w:t>
      </w:r>
      <w:r w:rsidRPr="00AF4DBE">
        <w:rPr>
          <w:rFonts w:ascii="Times New Roman" w:hAnsi="Times New Roman"/>
          <w:sz w:val="20"/>
          <w:szCs w:val="20"/>
        </w:rPr>
        <w:t>…</w:t>
      </w:r>
    </w:p>
    <w:p w14:paraId="30F052D8" w14:textId="77777777" w:rsidR="00484F88" w:rsidRPr="00AF4DBE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i/>
          <w:sz w:val="20"/>
          <w:szCs w:val="20"/>
        </w:rPr>
        <w:t xml:space="preserve">Data: </w:t>
      </w:r>
      <w:r w:rsidR="00524951" w:rsidRPr="00AF4DBE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AF4D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DDBEA" w14:textId="77777777" w:rsidR="00FB2B60" w:rsidRDefault="00FB2B60" w:rsidP="0038231F">
      <w:pPr>
        <w:spacing w:after="0" w:line="240" w:lineRule="auto"/>
      </w:pPr>
      <w:r>
        <w:separator/>
      </w:r>
    </w:p>
  </w:endnote>
  <w:endnote w:type="continuationSeparator" w:id="0">
    <w:p w14:paraId="3B93FB9D" w14:textId="77777777" w:rsidR="00FB2B60" w:rsidRDefault="00FB2B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EDBD1" w14:textId="77777777" w:rsidR="00DB1D85" w:rsidRDefault="00DB1D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28AC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62E98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22F83" w14:textId="77777777" w:rsidR="00DB1D85" w:rsidRDefault="00DB1D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8B860" w14:textId="77777777" w:rsidR="00FB2B60" w:rsidRDefault="00FB2B60" w:rsidP="0038231F">
      <w:pPr>
        <w:spacing w:after="0" w:line="240" w:lineRule="auto"/>
      </w:pPr>
      <w:r>
        <w:separator/>
      </w:r>
    </w:p>
  </w:footnote>
  <w:footnote w:type="continuationSeparator" w:id="0">
    <w:p w14:paraId="3174AA81" w14:textId="77777777" w:rsidR="00FB2B60" w:rsidRDefault="00FB2B60" w:rsidP="0038231F">
      <w:pPr>
        <w:spacing w:after="0" w:line="240" w:lineRule="auto"/>
      </w:pPr>
      <w:r>
        <w:continuationSeparator/>
      </w:r>
    </w:p>
  </w:footnote>
  <w:footnote w:id="1">
    <w:p w14:paraId="7210CE0C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9BDA1F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FB411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3FD10AF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99969" w14:textId="77777777" w:rsidR="00DB1D85" w:rsidRDefault="00DB1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EE5B4" w14:textId="77777777" w:rsidR="00DB1D85" w:rsidRDefault="00DB1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0E38E" w14:textId="77777777" w:rsidR="00DB1D85" w:rsidRDefault="00DB1D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9915D7"/>
    <w:multiLevelType w:val="hybridMultilevel"/>
    <w:tmpl w:val="FFFFFFFF"/>
    <w:lvl w:ilvl="0" w:tplc="CAB2B86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4866602">
    <w:abstractNumId w:val="11"/>
  </w:num>
  <w:num w:numId="2" w16cid:durableId="873273906">
    <w:abstractNumId w:val="0"/>
  </w:num>
  <w:num w:numId="3" w16cid:durableId="373576694">
    <w:abstractNumId w:val="10"/>
  </w:num>
  <w:num w:numId="4" w16cid:durableId="969747212">
    <w:abstractNumId w:val="14"/>
  </w:num>
  <w:num w:numId="5" w16cid:durableId="630213406">
    <w:abstractNumId w:val="12"/>
  </w:num>
  <w:num w:numId="6" w16cid:durableId="1975984152">
    <w:abstractNumId w:val="9"/>
  </w:num>
  <w:num w:numId="7" w16cid:durableId="663124">
    <w:abstractNumId w:val="1"/>
  </w:num>
  <w:num w:numId="8" w16cid:durableId="1034967659">
    <w:abstractNumId w:val="6"/>
  </w:num>
  <w:num w:numId="9" w16cid:durableId="84959031">
    <w:abstractNumId w:val="4"/>
  </w:num>
  <w:num w:numId="10" w16cid:durableId="490950408">
    <w:abstractNumId w:val="7"/>
  </w:num>
  <w:num w:numId="11" w16cid:durableId="980383016">
    <w:abstractNumId w:val="5"/>
  </w:num>
  <w:num w:numId="12" w16cid:durableId="1165361301">
    <w:abstractNumId w:val="8"/>
  </w:num>
  <w:num w:numId="13" w16cid:durableId="308559219">
    <w:abstractNumId w:val="3"/>
  </w:num>
  <w:num w:numId="14" w16cid:durableId="385229100">
    <w:abstractNumId w:val="2"/>
  </w:num>
  <w:num w:numId="15" w16cid:durableId="4672803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B6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721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4A43"/>
    <w:rsid w:val="003B2070"/>
    <w:rsid w:val="003B214C"/>
    <w:rsid w:val="003B7238"/>
    <w:rsid w:val="003B7F26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1964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3689"/>
    <w:rsid w:val="009440B7"/>
    <w:rsid w:val="009462BD"/>
    <w:rsid w:val="00950F2A"/>
    <w:rsid w:val="00952535"/>
    <w:rsid w:val="00956C26"/>
    <w:rsid w:val="00960337"/>
    <w:rsid w:val="00974266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4DBE"/>
    <w:rsid w:val="00B0088C"/>
    <w:rsid w:val="00B15219"/>
    <w:rsid w:val="00B15FD3"/>
    <w:rsid w:val="00B214A3"/>
    <w:rsid w:val="00B34079"/>
    <w:rsid w:val="00B36ABD"/>
    <w:rsid w:val="00B75048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776A6"/>
    <w:rsid w:val="00C81012"/>
    <w:rsid w:val="00C909B9"/>
    <w:rsid w:val="00CD0851"/>
    <w:rsid w:val="00CD4DD1"/>
    <w:rsid w:val="00CD6A7C"/>
    <w:rsid w:val="00D21E06"/>
    <w:rsid w:val="00D23F3D"/>
    <w:rsid w:val="00D26157"/>
    <w:rsid w:val="00D2702A"/>
    <w:rsid w:val="00D34D9A"/>
    <w:rsid w:val="00D409DE"/>
    <w:rsid w:val="00D42C9B"/>
    <w:rsid w:val="00D531D5"/>
    <w:rsid w:val="00D7532C"/>
    <w:rsid w:val="00D762C5"/>
    <w:rsid w:val="00DA6EC7"/>
    <w:rsid w:val="00DB1D85"/>
    <w:rsid w:val="00DD146A"/>
    <w:rsid w:val="00DD3E9D"/>
    <w:rsid w:val="00DE7F8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5701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2B60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D29FA"/>
  <w15:docId w15:val="{1B3BBC34-B809-47D4-A6C3-A76A3C13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771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2025-02-06T14:51:00Z</cp:lastPrinted>
  <dcterms:created xsi:type="dcterms:W3CDTF">2025-02-06T14:53:00Z</dcterms:created>
  <dcterms:modified xsi:type="dcterms:W3CDTF">2025-02-06T14:53:00Z</dcterms:modified>
</cp:coreProperties>
</file>