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2FCE6" w14:textId="06B7B001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8D1B2F" w:rsidRPr="008D1B2F">
        <w:rPr>
          <w:rFonts w:ascii="Arial" w:hAnsi="Arial" w:cs="Arial"/>
          <w:sz w:val="24"/>
          <w:szCs w:val="24"/>
        </w:rPr>
        <w:t>1</w:t>
      </w:r>
      <w:r w:rsidR="006E3618">
        <w:rPr>
          <w:rFonts w:ascii="Arial" w:hAnsi="Arial" w:cs="Arial"/>
          <w:sz w:val="24"/>
          <w:szCs w:val="24"/>
        </w:rPr>
        <w:t>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39D3019" w14:textId="77777777" w:rsidTr="005844F6">
        <w:tc>
          <w:tcPr>
            <w:tcW w:w="9104" w:type="dxa"/>
            <w:shd w:val="clear" w:color="auto" w:fill="F2F2F2"/>
          </w:tcPr>
          <w:p w14:paraId="109D0A34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04B2CA9" w14:textId="77777777" w:rsidR="00140C27" w:rsidRPr="00140C27" w:rsidRDefault="008D1B2F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8D1B2F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EFD39B9" w14:textId="77777777" w:rsidR="00140C27" w:rsidRPr="00140C27" w:rsidRDefault="008D1B2F" w:rsidP="00140C27">
      <w:pPr>
        <w:spacing w:line="360" w:lineRule="auto"/>
        <w:ind w:left="3969"/>
        <w:rPr>
          <w:rFonts w:ascii="Arial" w:hAnsi="Arial" w:cs="Arial"/>
        </w:rPr>
      </w:pPr>
      <w:r w:rsidRPr="008D1B2F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8D1B2F">
        <w:rPr>
          <w:rFonts w:ascii="Arial" w:hAnsi="Arial" w:cs="Arial"/>
        </w:rPr>
        <w:t>66</w:t>
      </w:r>
    </w:p>
    <w:p w14:paraId="239C1818" w14:textId="77777777" w:rsidR="00140C27" w:rsidRPr="00140C27" w:rsidRDefault="008D1B2F" w:rsidP="00140C27">
      <w:pPr>
        <w:ind w:left="3969"/>
        <w:rPr>
          <w:rFonts w:ascii="Arial" w:hAnsi="Arial" w:cs="Arial"/>
        </w:rPr>
      </w:pPr>
      <w:r w:rsidRPr="008D1B2F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8D1B2F">
        <w:rPr>
          <w:rFonts w:ascii="Arial" w:hAnsi="Arial" w:cs="Arial"/>
        </w:rPr>
        <w:t>Kraków</w:t>
      </w:r>
    </w:p>
    <w:p w14:paraId="365518CD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9A5404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539F8210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AFB6E90" w14:textId="77777777">
        <w:tc>
          <w:tcPr>
            <w:tcW w:w="2268" w:type="dxa"/>
            <w:shd w:val="clear" w:color="auto" w:fill="auto"/>
          </w:tcPr>
          <w:p w14:paraId="294D8857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E7433FF" w14:textId="77777777" w:rsidR="00140C27" w:rsidRPr="00140C27" w:rsidRDefault="008D1B2F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1B2F">
              <w:rPr>
                <w:rFonts w:ascii="Arial" w:hAnsi="Arial" w:cs="Arial"/>
                <w:bCs/>
              </w:rPr>
              <w:t>Składniki recepturowe i opakowania apteczne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8D1B2F" w:rsidRPr="00140C27" w14:paraId="04397247" w14:textId="77777777" w:rsidTr="00C92D3C">
        <w:tc>
          <w:tcPr>
            <w:tcW w:w="2268" w:type="dxa"/>
            <w:shd w:val="clear" w:color="auto" w:fill="auto"/>
          </w:tcPr>
          <w:p w14:paraId="4ACD7B9B" w14:textId="77777777" w:rsidR="008D1B2F" w:rsidRPr="00140C27" w:rsidRDefault="008D1B2F" w:rsidP="00C92D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80BB55C" w14:textId="77777777" w:rsidR="008D1B2F" w:rsidRPr="00140C27" w:rsidRDefault="008D1B2F" w:rsidP="00C92D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1B2F">
              <w:rPr>
                <w:rFonts w:ascii="Arial" w:hAnsi="Arial" w:cs="Arial"/>
                <w:bCs/>
              </w:rPr>
              <w:t>SZP-271-44/24</w:t>
            </w:r>
          </w:p>
        </w:tc>
      </w:tr>
    </w:tbl>
    <w:p w14:paraId="2AE1B7D4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056160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1981ED3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3E37065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775BDAAF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9E15F7E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6E2FD745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7619183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3BC420E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284C866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3C62749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81FAEE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1F433B9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B08E90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FE010E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6BB0767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60710B9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BD648F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42A4393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017A6B4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46630847" w14:textId="4D62B17F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8A730F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041712B" w14:textId="2DC125F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10D9E89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499F759B" w14:textId="4E68E37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287D9D2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56FA63C" w14:textId="228465C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0BBFDEC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274906FE" w14:textId="389A90E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708F5CA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79E04C8" w14:textId="6A6A071D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DCA22E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46F2CDB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81887DA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0209C2C" w14:textId="168E1D84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</w:t>
      </w:r>
      <w:r w:rsidR="006E3618">
        <w:rPr>
          <w:rFonts w:ascii="Arial" w:hAnsi="Arial" w:cs="Arial"/>
        </w:rPr>
        <w:t xml:space="preserve"> </w:t>
      </w:r>
      <w:r w:rsidR="006E3618" w:rsidRPr="006E3618">
        <w:rPr>
          <w:rFonts w:ascii="Arial" w:hAnsi="Arial" w:cs="Arial"/>
          <w:b/>
          <w:bCs/>
        </w:rPr>
        <w:t>za cenę podaną w załączniku nr 1.B do SWZ.</w:t>
      </w:r>
    </w:p>
    <w:p w14:paraId="28086623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5431EAF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F5F95CE" w14:textId="491131F0" w:rsidR="003D06DE" w:rsidRPr="00734093" w:rsidRDefault="00FF57EE" w:rsidP="003D06DE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F6A025F" w14:textId="77777777" w:rsidR="00734093" w:rsidRPr="00734093" w:rsidRDefault="00734093" w:rsidP="00734093">
      <w:pPr>
        <w:pStyle w:val="Akapitzlist"/>
        <w:spacing w:before="120"/>
        <w:ind w:left="567"/>
        <w:jc w:val="both"/>
        <w:rPr>
          <w:rFonts w:ascii="Arial" w:hAnsi="Arial" w:cs="Arial"/>
          <w:sz w:val="8"/>
          <w:szCs w:val="8"/>
        </w:rPr>
      </w:pPr>
    </w:p>
    <w:p w14:paraId="52F85BE5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0EFA2A8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CEA47AB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2CC3F0A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09B4D41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187AC1F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0046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51F7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4AF0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762D5E6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FB2D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DA07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23A2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13FE08DC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3A68C6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77662DC0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25F61E21" w14:textId="10C6004B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EAA8331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6DEEA9B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7F271A7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AFF0449" w14:textId="6D91961B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3E779EE8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14543EA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B8CB5B1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F4A09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C116A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8F944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38792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5CDF438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300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3A0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9766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59A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65AD5D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15B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E38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6D0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39DD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CB3ED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085020E" w14:textId="77777777" w:rsidTr="00B56BE6">
        <w:tc>
          <w:tcPr>
            <w:tcW w:w="1984" w:type="dxa"/>
            <w:shd w:val="clear" w:color="auto" w:fill="auto"/>
            <w:vAlign w:val="center"/>
          </w:tcPr>
          <w:p w14:paraId="4135FFB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F9EF76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1454628" w14:textId="77777777" w:rsidTr="00B56BE6">
        <w:tc>
          <w:tcPr>
            <w:tcW w:w="1984" w:type="dxa"/>
            <w:shd w:val="clear" w:color="auto" w:fill="auto"/>
            <w:vAlign w:val="center"/>
          </w:tcPr>
          <w:p w14:paraId="29ACA74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F9B3B7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1567E6F" w14:textId="77777777" w:rsidTr="00B56BE6">
        <w:tc>
          <w:tcPr>
            <w:tcW w:w="1984" w:type="dxa"/>
            <w:shd w:val="clear" w:color="auto" w:fill="auto"/>
            <w:vAlign w:val="center"/>
          </w:tcPr>
          <w:p w14:paraId="39A1450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AE1BE8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E3D2FE2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7C62B67B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71FF948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4F1E504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7EEBD2E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806928E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F3112B2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0A152" w14:textId="77777777" w:rsidR="00CF20FC" w:rsidRDefault="00CF20FC" w:rsidP="00FF57EE">
      <w:r>
        <w:separator/>
      </w:r>
    </w:p>
  </w:endnote>
  <w:endnote w:type="continuationSeparator" w:id="0">
    <w:p w14:paraId="031EFA50" w14:textId="77777777" w:rsidR="00CF20FC" w:rsidRDefault="00CF20F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AEC9D" w14:textId="77777777" w:rsidR="008D1B2F" w:rsidRDefault="008D1B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6F28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621E8" w14:textId="77777777" w:rsidR="008D1B2F" w:rsidRDefault="008D1B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DA7C9" w14:textId="77777777" w:rsidR="00CF20FC" w:rsidRDefault="00CF20FC" w:rsidP="00FF57EE">
      <w:r>
        <w:separator/>
      </w:r>
    </w:p>
  </w:footnote>
  <w:footnote w:type="continuationSeparator" w:id="0">
    <w:p w14:paraId="19467E03" w14:textId="77777777" w:rsidR="00CF20FC" w:rsidRDefault="00CF20FC" w:rsidP="00FF57EE">
      <w:r>
        <w:continuationSeparator/>
      </w:r>
    </w:p>
  </w:footnote>
  <w:footnote w:id="1">
    <w:p w14:paraId="62F1B0C2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D16DD36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1315F8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E2B4C4E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E1B535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5959B02F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60C8EB04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949D7" w14:textId="77777777" w:rsidR="008D1B2F" w:rsidRDefault="008D1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E3773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8D1B2F">
      <w:rPr>
        <w:sz w:val="20"/>
        <w:szCs w:val="20"/>
      </w:rPr>
      <w:t>SZP-271-44/24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45681" w14:textId="77777777" w:rsidR="008D1B2F" w:rsidRDefault="008D1B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80510556">
    <w:abstractNumId w:val="2"/>
  </w:num>
  <w:num w:numId="2" w16cid:durableId="1041593695">
    <w:abstractNumId w:val="0"/>
  </w:num>
  <w:num w:numId="3" w16cid:durableId="2134513177">
    <w:abstractNumId w:val="1"/>
  </w:num>
  <w:num w:numId="4" w16cid:durableId="1853909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0FC"/>
    <w:rsid w:val="00077EBA"/>
    <w:rsid w:val="001063D3"/>
    <w:rsid w:val="001129C0"/>
    <w:rsid w:val="00140C27"/>
    <w:rsid w:val="0016154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D06DE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6E3618"/>
    <w:rsid w:val="00734093"/>
    <w:rsid w:val="007D475B"/>
    <w:rsid w:val="007E331F"/>
    <w:rsid w:val="007F3E87"/>
    <w:rsid w:val="00814ACA"/>
    <w:rsid w:val="008C5531"/>
    <w:rsid w:val="008D1B2F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CF20FC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23E9FFC"/>
  <w15:chartTrackingRefBased/>
  <w15:docId w15:val="{360BE7E4-C656-4669-8C5C-2CD1EAF8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2025-01-22T06:44:00Z</dcterms:created>
  <dcterms:modified xsi:type="dcterms:W3CDTF">2025-02-05T07:58:00Z</dcterms:modified>
</cp:coreProperties>
</file>