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69C32" w14:textId="6F420CD7" w:rsidR="001F75AB" w:rsidRPr="001F75AB" w:rsidRDefault="001F75AB" w:rsidP="001F75AB">
      <w:pPr>
        <w:spacing w:after="0" w:line="240" w:lineRule="auto"/>
        <w:jc w:val="right"/>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xml:space="preserve">Załącznik nr </w:t>
      </w:r>
      <w:r w:rsidR="00FA45BB">
        <w:rPr>
          <w:rFonts w:ascii="Verdana" w:eastAsia="Times New Roman" w:hAnsi="Verdana" w:cs="Times New Roman"/>
          <w:b/>
          <w:kern w:val="0"/>
          <w:sz w:val="20"/>
          <w:szCs w:val="20"/>
          <w:lang w:eastAsia="pl-PL"/>
          <w14:ligatures w14:val="none"/>
        </w:rPr>
        <w:t>4</w:t>
      </w:r>
    </w:p>
    <w:p w14:paraId="76F31456"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66600FD7"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Ostateczna treść umowy może ulec zmianie w zakresie nie zmieniającym istotnych postanowień wzoru umowy i SWZ.</w:t>
      </w:r>
    </w:p>
    <w:p w14:paraId="0E4C9AD4"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2BDC63D3" w14:textId="468F3944"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Zawarta w Krakowie w wyniku przeprowadzonego postępowania o zamówienie publiczne </w:t>
      </w:r>
      <w:r w:rsidRPr="001F75AB">
        <w:rPr>
          <w:rFonts w:ascii="Verdana" w:eastAsia="Times New Roman" w:hAnsi="Verdana" w:cs="Times New Roman"/>
          <w:kern w:val="0"/>
          <w:sz w:val="20"/>
          <w:szCs w:val="20"/>
          <w:lang w:eastAsia="pl-PL"/>
          <w14:ligatures w14:val="none"/>
        </w:rPr>
        <w:br/>
        <w:t xml:space="preserve">w trybie </w:t>
      </w:r>
      <w:r>
        <w:rPr>
          <w:rFonts w:ascii="Verdana" w:eastAsia="Times New Roman" w:hAnsi="Verdana" w:cs="Times New Roman"/>
          <w:kern w:val="0"/>
          <w:sz w:val="20"/>
          <w:szCs w:val="20"/>
          <w:lang w:eastAsia="pl-PL"/>
          <w14:ligatures w14:val="none"/>
        </w:rPr>
        <w:t>przetargu nieograniczonego</w:t>
      </w:r>
      <w:r w:rsidRPr="001F75AB">
        <w:rPr>
          <w:rFonts w:ascii="Verdana" w:eastAsia="Times New Roman" w:hAnsi="Verdana" w:cs="Times New Roman"/>
          <w:kern w:val="0"/>
          <w:sz w:val="20"/>
          <w:szCs w:val="20"/>
          <w:lang w:eastAsia="pl-PL"/>
          <w14:ligatures w14:val="none"/>
        </w:rPr>
        <w:t xml:space="preserve"> pomiędzy:</w:t>
      </w:r>
    </w:p>
    <w:p w14:paraId="40EE60F5"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140A5F8A" w14:textId="7F94C575" w:rsidR="001F75AB" w:rsidRPr="001F75AB" w:rsidRDefault="001F75AB" w:rsidP="001F75AB">
      <w:pPr>
        <w:spacing w:after="0" w:line="240" w:lineRule="auto"/>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Akademią Górniczo-Hutniczą im. Stanisława Staszica w Krakowie al. Mickiewicza 30, 30-059 Kraków,</w:t>
      </w:r>
      <w:r w:rsidRPr="001F75AB">
        <w:rPr>
          <w:rFonts w:ascii="Verdana" w:eastAsia="Times New Roman" w:hAnsi="Verdana" w:cs="Times New Roman"/>
          <w:kern w:val="0"/>
          <w:sz w:val="20"/>
          <w:szCs w:val="20"/>
          <w:lang w:eastAsia="pl-PL"/>
          <w14:ligatures w14:val="none"/>
        </w:rPr>
        <w:t xml:space="preserve"> </w:t>
      </w:r>
      <w:r>
        <w:rPr>
          <w:rFonts w:ascii="Verdana" w:eastAsia="Times New Roman" w:hAnsi="Verdana" w:cs="Times New Roman"/>
          <w:kern w:val="0"/>
          <w:sz w:val="20"/>
          <w:szCs w:val="20"/>
          <w:lang w:eastAsia="pl-PL"/>
          <w14:ligatures w14:val="none"/>
        </w:rPr>
        <w:br/>
      </w:r>
      <w:r w:rsidRPr="001F75AB">
        <w:rPr>
          <w:rFonts w:ascii="Verdana" w:eastAsia="Times New Roman" w:hAnsi="Verdana" w:cs="Times New Roman"/>
          <w:kern w:val="0"/>
          <w:sz w:val="20"/>
          <w:szCs w:val="20"/>
          <w:lang w:eastAsia="pl-PL"/>
          <w14:ligatures w14:val="none"/>
        </w:rPr>
        <w:t>Wydział / inna jednostka ............................................................................................</w:t>
      </w:r>
    </w:p>
    <w:p w14:paraId="6CFFDE03"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reprezentowaną przez:</w:t>
      </w:r>
    </w:p>
    <w:p w14:paraId="2EF511BA"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1. Dziekana Wydziału /Kierownika Jednostki/.................................................... </w:t>
      </w:r>
    </w:p>
    <w:p w14:paraId="5A9E7C38" w14:textId="1D25632D" w:rsid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Zwaną dalej KUPUJĄCYM  </w:t>
      </w:r>
    </w:p>
    <w:p w14:paraId="0AB5D122" w14:textId="71DA3134"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a </w:t>
      </w:r>
    </w:p>
    <w:p w14:paraId="28FB815E" w14:textId="0C9A240C"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t>
      </w:r>
      <w:r>
        <w:rPr>
          <w:rFonts w:ascii="Verdana" w:eastAsia="Times New Roman" w:hAnsi="Verdana" w:cs="Times New Roman"/>
          <w:kern w:val="0"/>
          <w:sz w:val="20"/>
          <w:szCs w:val="20"/>
          <w:lang w:eastAsia="pl-PL"/>
          <w14:ligatures w14:val="none"/>
        </w:rPr>
        <w:t>...</w:t>
      </w:r>
      <w:r w:rsidRPr="001F75AB">
        <w:rPr>
          <w:rFonts w:ascii="Verdana" w:eastAsia="Times New Roman" w:hAnsi="Verdana" w:cs="Times New Roman"/>
          <w:kern w:val="0"/>
          <w:sz w:val="20"/>
          <w:szCs w:val="20"/>
          <w:lang w:eastAsia="pl-PL"/>
          <w14:ligatures w14:val="none"/>
        </w:rPr>
        <w:t>.....</w:t>
      </w:r>
      <w:r w:rsidRPr="001F75AB">
        <w:rPr>
          <w:rFonts w:ascii="Verdana" w:eastAsia="Times New Roman" w:hAnsi="Verdana" w:cs="Times New Roman"/>
          <w:i/>
          <w:kern w:val="0"/>
          <w:sz w:val="20"/>
          <w:szCs w:val="20"/>
          <w:lang w:eastAsia="pl-PL"/>
          <w14:ligatures w14:val="none"/>
        </w:rPr>
        <w:t>(nazwa i siedziba przedsiębiorcy oraz jego adres)</w:t>
      </w:r>
    </w:p>
    <w:p w14:paraId="539ECA24"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reprezentowanym przez:</w:t>
      </w:r>
    </w:p>
    <w:p w14:paraId="0DBD9C80"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1..........................................................................................................................</w:t>
      </w:r>
    </w:p>
    <w:p w14:paraId="3E2990AC"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2..........................................................................................................................</w:t>
      </w:r>
    </w:p>
    <w:p w14:paraId="5B9FFCD6"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zwanym dalej SPRZEDAWCĄ</w:t>
      </w:r>
    </w:p>
    <w:p w14:paraId="23B37C3B"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37B198C9"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1</w:t>
      </w:r>
    </w:p>
    <w:p w14:paraId="333F1716" w14:textId="77777777" w:rsidR="001F75AB" w:rsidRPr="001F75AB" w:rsidRDefault="001F75AB" w:rsidP="001F75AB">
      <w:pPr>
        <w:numPr>
          <w:ilvl w:val="0"/>
          <w:numId w:val="2"/>
        </w:numPr>
        <w:tabs>
          <w:tab w:val="num" w:pos="780"/>
        </w:tabs>
        <w:spacing w:after="0" w:line="240" w:lineRule="auto"/>
        <w:ind w:left="780"/>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Przedmiotem niniejszej umowy jest</w:t>
      </w:r>
      <w:bookmarkStart w:id="0" w:name="_Hlk58842586"/>
      <w:r w:rsidRPr="001F75AB">
        <w:rPr>
          <w:rFonts w:ascii="Verdana" w:eastAsia="Times New Roman" w:hAnsi="Verdana" w:cs="Times New Roman"/>
          <w:kern w:val="0"/>
          <w:sz w:val="20"/>
          <w:szCs w:val="20"/>
          <w:lang w:eastAsia="pl-PL"/>
          <w14:ligatures w14:val="none"/>
        </w:rPr>
        <w:t xml:space="preserve">: </w:t>
      </w:r>
      <w:bookmarkEnd w:id="0"/>
      <w:r w:rsidRPr="001F75AB">
        <w:rPr>
          <w:rFonts w:ascii="Verdana" w:eastAsia="Times New Roman" w:hAnsi="Verdana" w:cs="Times New Roman"/>
          <w:b/>
          <w:bCs/>
          <w:kern w:val="0"/>
          <w:sz w:val="20"/>
          <w:szCs w:val="20"/>
          <w:lang w:eastAsia="pl-PL"/>
          <w14:ligatures w14:val="none"/>
        </w:rPr>
        <w:t>dostawa dwóch urządzeń serwerowych wraz z oprogramowaniem SIEM (Security Information and Event Management) w konfiguracji high-availability oraz wsparciem technicznym.</w:t>
      </w:r>
      <w:bookmarkStart w:id="1" w:name="_Hlk98922074"/>
    </w:p>
    <w:p w14:paraId="16656616" w14:textId="1CADDE08" w:rsidR="001F75AB" w:rsidRPr="001F75AB" w:rsidRDefault="001F75AB" w:rsidP="001F75AB">
      <w:pPr>
        <w:numPr>
          <w:ilvl w:val="0"/>
          <w:numId w:val="2"/>
        </w:numPr>
        <w:tabs>
          <w:tab w:val="num" w:pos="780"/>
        </w:tabs>
        <w:spacing w:after="0" w:line="240" w:lineRule="auto"/>
        <w:ind w:left="780"/>
        <w:jc w:val="both"/>
        <w:rPr>
          <w:rFonts w:ascii="Verdana" w:eastAsia="Times New Roman" w:hAnsi="Verdana" w:cs="Times New Roman"/>
          <w:iCs/>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Szczegółowa specyfikacja sprzętu i oprogramowania, funkcjonalności </w:t>
      </w:r>
      <w:bookmarkEnd w:id="1"/>
      <w:r w:rsidRPr="001F75AB">
        <w:rPr>
          <w:rFonts w:ascii="Verdana" w:eastAsia="Times New Roman" w:hAnsi="Verdana" w:cs="Times New Roman"/>
          <w:kern w:val="0"/>
          <w:sz w:val="20"/>
          <w:szCs w:val="20"/>
          <w:lang w:eastAsia="pl-PL"/>
          <w14:ligatures w14:val="none"/>
        </w:rPr>
        <w:t xml:space="preserve">jest określona w </w:t>
      </w:r>
      <w:r w:rsidRPr="001F75AB">
        <w:rPr>
          <w:rFonts w:ascii="Verdana" w:eastAsia="Times New Roman" w:hAnsi="Verdana" w:cs="Times New Roman"/>
          <w:iCs/>
          <w:kern w:val="0"/>
          <w:sz w:val="20"/>
          <w:szCs w:val="20"/>
          <w:lang w:eastAsia="pl-PL"/>
          <w14:ligatures w14:val="none"/>
        </w:rPr>
        <w:t>załączniku nr 1</w:t>
      </w:r>
      <w:r w:rsidR="00A72A1D">
        <w:rPr>
          <w:rFonts w:ascii="Verdana" w:eastAsia="Times New Roman" w:hAnsi="Verdana" w:cs="Times New Roman"/>
          <w:iCs/>
          <w:kern w:val="0"/>
          <w:sz w:val="20"/>
          <w:szCs w:val="20"/>
          <w:lang w:eastAsia="pl-PL"/>
          <w14:ligatures w14:val="none"/>
        </w:rPr>
        <w:t xml:space="preserve">, </w:t>
      </w:r>
      <w:r w:rsidRPr="001F75AB">
        <w:rPr>
          <w:rFonts w:ascii="Verdana" w:eastAsia="Times New Roman" w:hAnsi="Verdana" w:cs="Times New Roman"/>
          <w:iCs/>
          <w:kern w:val="0"/>
          <w:sz w:val="20"/>
          <w:szCs w:val="20"/>
          <w:lang w:eastAsia="pl-PL"/>
          <w14:ligatures w14:val="none"/>
        </w:rPr>
        <w:t>któr</w:t>
      </w:r>
      <w:r w:rsidR="00A72A1D">
        <w:rPr>
          <w:rFonts w:ascii="Verdana" w:eastAsia="Times New Roman" w:hAnsi="Verdana" w:cs="Times New Roman"/>
          <w:iCs/>
          <w:kern w:val="0"/>
          <w:sz w:val="20"/>
          <w:szCs w:val="20"/>
          <w:lang w:eastAsia="pl-PL"/>
          <w14:ligatures w14:val="none"/>
        </w:rPr>
        <w:t>y</w:t>
      </w:r>
      <w:r w:rsidRPr="001F75AB">
        <w:rPr>
          <w:rFonts w:ascii="Verdana" w:eastAsia="Times New Roman" w:hAnsi="Verdana" w:cs="Times New Roman"/>
          <w:iCs/>
          <w:kern w:val="0"/>
          <w:sz w:val="20"/>
          <w:szCs w:val="20"/>
          <w:lang w:eastAsia="pl-PL"/>
          <w14:ligatures w14:val="none"/>
        </w:rPr>
        <w:t xml:space="preserve"> stanowi integralną część niniejszej umowy.</w:t>
      </w:r>
    </w:p>
    <w:p w14:paraId="4B0A0B38"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5B5D4A25"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2</w:t>
      </w:r>
    </w:p>
    <w:p w14:paraId="24F24F60" w14:textId="7A159B48" w:rsidR="001F75AB" w:rsidRPr="001F75AB" w:rsidRDefault="001F75AB" w:rsidP="001F75AB">
      <w:pPr>
        <w:numPr>
          <w:ilvl w:val="0"/>
          <w:numId w:val="3"/>
        </w:numPr>
        <w:tabs>
          <w:tab w:val="num" w:pos="284"/>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zobowiązuje się dostarczyć sprzęt i licencje, o których mowa w § 1 w terminie do </w:t>
      </w:r>
      <w:r w:rsidRPr="001F75AB">
        <w:rPr>
          <w:rFonts w:ascii="Verdana" w:eastAsia="Times New Roman" w:hAnsi="Verdana" w:cs="Times New Roman"/>
          <w:b/>
          <w:bCs/>
          <w:kern w:val="0"/>
          <w:sz w:val="20"/>
          <w:szCs w:val="20"/>
          <w:lang w:eastAsia="pl-PL"/>
          <w14:ligatures w14:val="none"/>
        </w:rPr>
        <w:t xml:space="preserve">….. dni </w:t>
      </w:r>
      <w:r w:rsidRPr="001F75AB">
        <w:rPr>
          <w:rFonts w:ascii="Verdana" w:eastAsia="Times New Roman" w:hAnsi="Verdana" w:cs="Times New Roman"/>
          <w:kern w:val="0"/>
          <w:sz w:val="20"/>
          <w:szCs w:val="20"/>
          <w:lang w:eastAsia="pl-PL"/>
          <w14:ligatures w14:val="none"/>
        </w:rPr>
        <w:t>od daty otrzymania zamówienia potwierdzonego przez MNiSW do siedziby Kupującego. Licencje muszą zostać dostarczone w formie elektronicznej: pliku lub klucza licencyjnego, natomiast sprzęt dostarczony musi być pod adres: ... .</w:t>
      </w:r>
    </w:p>
    <w:p w14:paraId="5C4AEC92" w14:textId="0A1B679C" w:rsidR="00BA4F06" w:rsidRDefault="001F75AB" w:rsidP="001F75AB">
      <w:pPr>
        <w:numPr>
          <w:ilvl w:val="0"/>
          <w:numId w:val="3"/>
        </w:numPr>
        <w:tabs>
          <w:tab w:val="num" w:pos="284"/>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u w:val="single"/>
          <w:lang w:eastAsia="pl-PL"/>
          <w14:ligatures w14:val="none"/>
        </w:rPr>
        <w:t>Wsparcie techniczne</w:t>
      </w:r>
      <w:r w:rsidRPr="001F75AB">
        <w:rPr>
          <w:rFonts w:ascii="Verdana" w:eastAsia="Times New Roman" w:hAnsi="Verdana" w:cs="Times New Roman"/>
          <w:kern w:val="0"/>
          <w:sz w:val="20"/>
          <w:szCs w:val="20"/>
          <w:lang w:eastAsia="pl-PL"/>
          <w14:ligatures w14:val="none"/>
        </w:rPr>
        <w:t xml:space="preserve"> oprogramowania </w:t>
      </w:r>
      <w:r w:rsidR="000720DB">
        <w:rPr>
          <w:rFonts w:ascii="Verdana" w:eastAsia="Times New Roman" w:hAnsi="Verdana" w:cs="Times New Roman"/>
          <w:kern w:val="0"/>
          <w:sz w:val="20"/>
          <w:szCs w:val="20"/>
          <w:lang w:eastAsia="pl-PL"/>
          <w14:ligatures w14:val="none"/>
        </w:rPr>
        <w:t xml:space="preserve">producenta </w:t>
      </w:r>
      <w:r w:rsidRPr="001F75AB">
        <w:rPr>
          <w:rFonts w:ascii="Verdana" w:eastAsia="Times New Roman" w:hAnsi="Verdana" w:cs="Times New Roman"/>
          <w:kern w:val="0"/>
          <w:sz w:val="20"/>
          <w:szCs w:val="20"/>
          <w:lang w:eastAsia="pl-PL"/>
          <w14:ligatures w14:val="none"/>
        </w:rPr>
        <w:t>zostaje udzielone</w:t>
      </w:r>
      <w:r w:rsidR="00BA4F06">
        <w:rPr>
          <w:rFonts w:ascii="Verdana" w:eastAsia="Times New Roman" w:hAnsi="Verdana" w:cs="Times New Roman"/>
          <w:kern w:val="0"/>
          <w:sz w:val="20"/>
          <w:szCs w:val="20"/>
          <w:lang w:eastAsia="pl-PL"/>
          <w14:ligatures w14:val="none"/>
        </w:rPr>
        <w:t xml:space="preserve"> </w:t>
      </w:r>
      <w:r w:rsidR="00BA4F06" w:rsidRPr="00F00A8D">
        <w:rPr>
          <w:rFonts w:ascii="Verdana" w:eastAsia="Times New Roman" w:hAnsi="Verdana" w:cs="Times New Roman"/>
          <w:kern w:val="0"/>
          <w:sz w:val="20"/>
          <w:szCs w:val="20"/>
          <w:u w:val="single"/>
          <w:lang w:eastAsia="pl-PL"/>
          <w14:ligatures w14:val="none"/>
        </w:rPr>
        <w:t>do 30.09.2026 r</w:t>
      </w:r>
      <w:r w:rsidR="00BA4F06">
        <w:rPr>
          <w:rFonts w:ascii="Verdana" w:eastAsia="Times New Roman" w:hAnsi="Verdana" w:cs="Times New Roman"/>
          <w:kern w:val="0"/>
          <w:sz w:val="20"/>
          <w:szCs w:val="20"/>
          <w:lang w:eastAsia="pl-PL"/>
          <w14:ligatures w14:val="none"/>
        </w:rPr>
        <w:t xml:space="preserve">. </w:t>
      </w:r>
      <w:r w:rsidRPr="001F75AB">
        <w:rPr>
          <w:rFonts w:ascii="Verdana" w:eastAsia="Times New Roman" w:hAnsi="Verdana" w:cs="Times New Roman"/>
          <w:kern w:val="0"/>
          <w:sz w:val="20"/>
          <w:szCs w:val="20"/>
          <w:lang w:eastAsia="pl-PL"/>
          <w14:ligatures w14:val="none"/>
        </w:rPr>
        <w:t>licząc od daty dos</w:t>
      </w:r>
      <w:r w:rsidR="00BA4F06">
        <w:rPr>
          <w:rFonts w:ascii="Verdana" w:eastAsia="Times New Roman" w:hAnsi="Verdana" w:cs="Times New Roman"/>
          <w:kern w:val="0"/>
          <w:sz w:val="20"/>
          <w:szCs w:val="20"/>
          <w:lang w:eastAsia="pl-PL"/>
          <w14:ligatures w14:val="none"/>
        </w:rPr>
        <w:t>tawy</w:t>
      </w:r>
      <w:r w:rsidRPr="001F75AB">
        <w:rPr>
          <w:rFonts w:ascii="Verdana" w:eastAsia="Times New Roman" w:hAnsi="Verdana" w:cs="Times New Roman"/>
          <w:kern w:val="0"/>
          <w:sz w:val="20"/>
          <w:szCs w:val="20"/>
          <w:lang w:eastAsia="pl-PL"/>
          <w14:ligatures w14:val="none"/>
        </w:rPr>
        <w:t xml:space="preserve">. </w:t>
      </w:r>
    </w:p>
    <w:p w14:paraId="7EDBD8DB" w14:textId="356E1C92" w:rsidR="001F75AB" w:rsidRPr="001F75AB" w:rsidRDefault="001F75AB" w:rsidP="001F75AB">
      <w:pPr>
        <w:numPr>
          <w:ilvl w:val="0"/>
          <w:numId w:val="3"/>
        </w:numPr>
        <w:tabs>
          <w:tab w:val="num" w:pos="284"/>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Gwarancja producencka dla urządzeń serwerowych zostaje udzielona </w:t>
      </w:r>
      <w:r w:rsidRPr="001F75AB">
        <w:rPr>
          <w:rFonts w:ascii="Verdana" w:eastAsia="Times New Roman" w:hAnsi="Verdana" w:cs="Times New Roman"/>
          <w:b/>
          <w:bCs/>
          <w:kern w:val="0"/>
          <w:sz w:val="20"/>
          <w:szCs w:val="20"/>
          <w:lang w:eastAsia="pl-PL"/>
          <w14:ligatures w14:val="none"/>
        </w:rPr>
        <w:t xml:space="preserve">na okres … miesięcy </w:t>
      </w:r>
      <w:r w:rsidRPr="001F75AB">
        <w:rPr>
          <w:rFonts w:ascii="Verdana" w:eastAsia="Times New Roman" w:hAnsi="Verdana" w:cs="Times New Roman"/>
          <w:kern w:val="0"/>
          <w:sz w:val="20"/>
          <w:szCs w:val="20"/>
          <w:lang w:eastAsia="pl-PL"/>
          <w14:ligatures w14:val="none"/>
        </w:rPr>
        <w:t>licząc od daty dostarczenia.</w:t>
      </w:r>
    </w:p>
    <w:p w14:paraId="531B5899" w14:textId="77777777" w:rsidR="001F75AB" w:rsidRPr="001F75AB" w:rsidRDefault="001F75AB" w:rsidP="001F75AB">
      <w:pPr>
        <w:numPr>
          <w:ilvl w:val="0"/>
          <w:numId w:val="3"/>
        </w:numPr>
        <w:tabs>
          <w:tab w:val="num" w:pos="426"/>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5B22B5FB" w14:textId="20EE827C" w:rsidR="001F75AB" w:rsidRPr="001F75AB" w:rsidRDefault="001F75AB" w:rsidP="001F75AB">
      <w:pPr>
        <w:numPr>
          <w:ilvl w:val="0"/>
          <w:numId w:val="3"/>
        </w:numPr>
        <w:tabs>
          <w:tab w:val="num" w:pos="284"/>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ramach wsparcia </w:t>
      </w:r>
      <w:r w:rsidR="00F00A8D">
        <w:rPr>
          <w:rFonts w:ascii="Verdana" w:eastAsia="Times New Roman" w:hAnsi="Verdana" w:cs="Times New Roman"/>
          <w:kern w:val="0"/>
          <w:sz w:val="20"/>
          <w:szCs w:val="20"/>
          <w:lang w:eastAsia="pl-PL"/>
          <w14:ligatures w14:val="none"/>
        </w:rPr>
        <w:t>technicznego</w:t>
      </w:r>
      <w:r w:rsidR="00F00A8D" w:rsidRPr="000720DB">
        <w:rPr>
          <w:rFonts w:ascii="Verdana" w:eastAsia="Times New Roman" w:hAnsi="Verdana" w:cs="Times New Roman"/>
          <w:kern w:val="0"/>
          <w:sz w:val="20"/>
          <w:szCs w:val="20"/>
          <w:lang w:eastAsia="pl-PL"/>
          <w14:ligatures w14:val="none"/>
        </w:rPr>
        <w:t xml:space="preserve">, o którym mowa w pkt 2 </w:t>
      </w:r>
      <w:r w:rsidRPr="000720DB">
        <w:rPr>
          <w:rFonts w:ascii="Verdana" w:eastAsia="Times New Roman" w:hAnsi="Verdana" w:cs="Times New Roman"/>
          <w:kern w:val="0"/>
          <w:sz w:val="20"/>
          <w:szCs w:val="20"/>
          <w:lang w:eastAsia="pl-PL"/>
          <w14:ligatures w14:val="none"/>
        </w:rPr>
        <w:t>wymagane</w:t>
      </w:r>
      <w:r w:rsidRPr="001F75AB">
        <w:rPr>
          <w:rFonts w:ascii="Verdana" w:eastAsia="Times New Roman" w:hAnsi="Verdana" w:cs="Times New Roman"/>
          <w:kern w:val="0"/>
          <w:sz w:val="20"/>
          <w:szCs w:val="20"/>
          <w:lang w:eastAsia="pl-PL"/>
          <w14:ligatures w14:val="none"/>
        </w:rPr>
        <w:t xml:space="preserve"> jest wsparcie techniczne oprogramowania rozumiane jako:</w:t>
      </w:r>
    </w:p>
    <w:p w14:paraId="5DAC3433" w14:textId="77777777" w:rsidR="001F75AB" w:rsidRPr="001F75AB" w:rsidRDefault="001F75AB" w:rsidP="001F75AB">
      <w:pPr>
        <w:spacing w:after="0" w:line="240" w:lineRule="auto"/>
        <w:ind w:firstLine="709"/>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a) dostęp do pomocy technicznej oprogramowania;</w:t>
      </w:r>
    </w:p>
    <w:p w14:paraId="325B7673" w14:textId="77777777" w:rsidR="001F75AB" w:rsidRPr="001F75AB" w:rsidRDefault="001F75AB" w:rsidP="001F75AB">
      <w:pPr>
        <w:spacing w:after="0" w:line="240" w:lineRule="auto"/>
        <w:ind w:firstLine="709"/>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b) dostęp do poprawek i nowych wersji oprogramowania;</w:t>
      </w:r>
    </w:p>
    <w:p w14:paraId="79DBDF28" w14:textId="77777777" w:rsidR="001F75AB" w:rsidRPr="001F75AB" w:rsidRDefault="001F75AB" w:rsidP="001F75AB">
      <w:pPr>
        <w:spacing w:after="0" w:line="240" w:lineRule="auto"/>
        <w:ind w:firstLine="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      c) dostęp do dokumentacji technicznej;</w:t>
      </w:r>
    </w:p>
    <w:p w14:paraId="030D0961" w14:textId="77777777" w:rsidR="001F75AB" w:rsidRPr="001F75AB" w:rsidRDefault="001F75AB" w:rsidP="001F75AB">
      <w:pPr>
        <w:spacing w:after="0" w:line="240" w:lineRule="auto"/>
        <w:ind w:left="1134" w:hanging="567"/>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  d) dostęp do konta wsparcia oprogramowania SIEM, pozwalającego korzystać z bazy   wiedzy oraz systemu zgłoszeń producenta oprogramowania;</w:t>
      </w:r>
    </w:p>
    <w:p w14:paraId="262D8DDB" w14:textId="77777777" w:rsidR="001F75AB" w:rsidRPr="001F75AB" w:rsidRDefault="001F75AB" w:rsidP="001F75AB">
      <w:pPr>
        <w:spacing w:after="0" w:line="240" w:lineRule="auto"/>
        <w:ind w:firstLine="709"/>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e) dostęp do baz znanych wskaźników ataku i podatności integrujących się z</w:t>
      </w:r>
    </w:p>
    <w:p w14:paraId="0B6B99DA" w14:textId="16A4D09D" w:rsidR="001F75AB" w:rsidRPr="001F75AB" w:rsidRDefault="001F75AB" w:rsidP="00F00A8D">
      <w:pPr>
        <w:spacing w:after="0" w:line="240" w:lineRule="auto"/>
        <w:ind w:firstLine="709"/>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    posiadanym oprogramowaniem;</w:t>
      </w:r>
    </w:p>
    <w:p w14:paraId="39F9F552" w14:textId="6A4F8963" w:rsidR="001F75AB" w:rsidRPr="001F75AB" w:rsidRDefault="001F75AB" w:rsidP="001F75AB">
      <w:pPr>
        <w:numPr>
          <w:ilvl w:val="0"/>
          <w:numId w:val="3"/>
        </w:numPr>
        <w:tabs>
          <w:tab w:val="num" w:pos="284"/>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 ramach wsparcia technicznego oprogramowania</w:t>
      </w:r>
      <w:r w:rsidR="000720DB">
        <w:rPr>
          <w:rFonts w:ascii="Verdana" w:eastAsia="Times New Roman" w:hAnsi="Verdana" w:cs="Times New Roman"/>
          <w:kern w:val="0"/>
          <w:sz w:val="20"/>
          <w:szCs w:val="20"/>
          <w:lang w:eastAsia="pl-PL"/>
          <w14:ligatures w14:val="none"/>
        </w:rPr>
        <w:t xml:space="preserve"> Sprzedawca</w:t>
      </w:r>
      <w:r w:rsidRPr="001F75AB">
        <w:rPr>
          <w:rFonts w:ascii="Verdana" w:eastAsia="Times New Roman" w:hAnsi="Verdana" w:cs="Times New Roman"/>
          <w:kern w:val="0"/>
          <w:sz w:val="20"/>
          <w:szCs w:val="20"/>
          <w:lang w:eastAsia="pl-PL"/>
          <w14:ligatures w14:val="none"/>
        </w:rPr>
        <w:t xml:space="preserve"> zapewni co najmniej:</w:t>
      </w:r>
    </w:p>
    <w:p w14:paraId="45451C50" w14:textId="77777777" w:rsidR="001F75AB" w:rsidRPr="001F75AB" w:rsidRDefault="001F75AB" w:rsidP="00F00A8D">
      <w:pPr>
        <w:spacing w:after="0" w:line="240" w:lineRule="auto"/>
        <w:ind w:left="708"/>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a) diagnostykę i naprawę systemu w razie awarii,</w:t>
      </w:r>
    </w:p>
    <w:p w14:paraId="075BF485" w14:textId="77777777" w:rsidR="001F75AB" w:rsidRPr="001F75AB" w:rsidRDefault="001F75AB" w:rsidP="00F00A8D">
      <w:pPr>
        <w:spacing w:after="0" w:line="240" w:lineRule="auto"/>
        <w:ind w:left="708"/>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b) pomoc w konfiguracji oprogramowania,</w:t>
      </w:r>
    </w:p>
    <w:p w14:paraId="1E7055D2" w14:textId="58629434" w:rsidR="000720DB" w:rsidRPr="001F75AB" w:rsidRDefault="001F75AB" w:rsidP="000720DB">
      <w:pPr>
        <w:spacing w:after="0" w:line="240" w:lineRule="auto"/>
        <w:ind w:left="708"/>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c) kontakt z producentem oprogramowania</w:t>
      </w:r>
      <w:r w:rsidR="000720DB">
        <w:rPr>
          <w:rFonts w:ascii="Verdana" w:eastAsia="Times New Roman" w:hAnsi="Verdana" w:cs="Times New Roman"/>
          <w:kern w:val="0"/>
          <w:sz w:val="20"/>
          <w:szCs w:val="20"/>
          <w:lang w:eastAsia="pl-PL"/>
          <w14:ligatures w14:val="none"/>
        </w:rPr>
        <w:t>.</w:t>
      </w:r>
    </w:p>
    <w:p w14:paraId="41C82133" w14:textId="27F24B53" w:rsidR="000720DB" w:rsidRPr="000720DB" w:rsidRDefault="000720DB" w:rsidP="000720DB">
      <w:pPr>
        <w:numPr>
          <w:ilvl w:val="0"/>
          <w:numId w:val="3"/>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W okresie wsparcia sprzedawca gwarantuje be</w:t>
      </w:r>
      <w:r w:rsidRPr="000720DB">
        <w:rPr>
          <w:rFonts w:ascii="Verdana" w:eastAsia="Times New Roman" w:hAnsi="Verdana" w:cs="Times New Roman"/>
          <w:kern w:val="0"/>
          <w:sz w:val="20"/>
          <w:szCs w:val="20"/>
          <w:lang w:eastAsia="pl-PL"/>
          <w14:ligatures w14:val="none"/>
        </w:rPr>
        <w:t>zpłatne pozyskiwanie nowych wersji oprogramowania oraz na dostęp do wsparcia technicznego producenta co najmniej w dni robocze w godzinach 8:00-16:00.</w:t>
      </w:r>
    </w:p>
    <w:p w14:paraId="42A5BB2E" w14:textId="63013E83" w:rsidR="00F00A8D" w:rsidRDefault="00F00A8D" w:rsidP="00F00A8D">
      <w:pPr>
        <w:numPr>
          <w:ilvl w:val="0"/>
          <w:numId w:val="3"/>
        </w:numPr>
        <w:spacing w:after="0" w:line="240" w:lineRule="auto"/>
        <w:jc w:val="both"/>
        <w:rPr>
          <w:rFonts w:ascii="Verdana" w:eastAsia="Times New Roman" w:hAnsi="Verdana" w:cs="Times New Roman"/>
          <w:kern w:val="0"/>
          <w:sz w:val="20"/>
          <w:szCs w:val="20"/>
          <w:lang w:eastAsia="pl-PL"/>
          <w14:ligatures w14:val="none"/>
        </w:rPr>
      </w:pPr>
      <w:r w:rsidRPr="000720DB">
        <w:rPr>
          <w:rFonts w:ascii="Verdana" w:eastAsia="Times New Roman" w:hAnsi="Verdana" w:cs="Times New Roman"/>
          <w:kern w:val="0"/>
          <w:sz w:val="20"/>
          <w:szCs w:val="20"/>
          <w:lang w:eastAsia="pl-PL"/>
          <w14:ligatures w14:val="none"/>
        </w:rPr>
        <w:t>Termin dostarczenia sprzętu i oprogramowania</w:t>
      </w:r>
      <w:r w:rsidRPr="001F75AB">
        <w:rPr>
          <w:rFonts w:ascii="Verdana" w:eastAsia="Times New Roman" w:hAnsi="Verdana" w:cs="Times New Roman"/>
          <w:kern w:val="0"/>
          <w:sz w:val="20"/>
          <w:szCs w:val="20"/>
          <w:lang w:eastAsia="pl-PL"/>
          <w14:ligatures w14:val="none"/>
        </w:rPr>
        <w:t xml:space="preserve"> uznaje się za dotrzymany, jeżeli przed jego upływem Sprzedawca dostarczy towar na miejsce przeznaczenia w stanie zupełnym oraz przeprowadzi szkolenie z zakresu obsługi systemu.</w:t>
      </w:r>
    </w:p>
    <w:p w14:paraId="7BCF0AF5" w14:textId="4BDD0652" w:rsidR="000720DB" w:rsidRPr="000720DB" w:rsidRDefault="000720DB" w:rsidP="000720DB">
      <w:pPr>
        <w:numPr>
          <w:ilvl w:val="0"/>
          <w:numId w:val="3"/>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Kupujący</w:t>
      </w:r>
      <w:r w:rsidRPr="001F75AB">
        <w:rPr>
          <w:rFonts w:ascii="Verdana" w:eastAsia="Times New Roman" w:hAnsi="Verdana" w:cs="Times New Roman"/>
          <w:kern w:val="0"/>
          <w:sz w:val="20"/>
          <w:szCs w:val="20"/>
          <w:lang w:eastAsia="pl-PL"/>
          <w14:ligatures w14:val="none"/>
        </w:rPr>
        <w:t xml:space="preserve"> jest zobligowany do korzystania z oprogramowania zgodnie z jego przeznaczeniem.</w:t>
      </w:r>
    </w:p>
    <w:p w14:paraId="4971AD6D" w14:textId="77777777" w:rsidR="00CC169C" w:rsidRDefault="00CC169C" w:rsidP="00CC169C">
      <w:pPr>
        <w:spacing w:after="0" w:line="240" w:lineRule="auto"/>
        <w:jc w:val="both"/>
        <w:rPr>
          <w:rFonts w:ascii="Verdana" w:eastAsia="Times New Roman" w:hAnsi="Verdana" w:cs="Times New Roman"/>
          <w:kern w:val="0"/>
          <w:sz w:val="20"/>
          <w:szCs w:val="20"/>
          <w:lang w:eastAsia="pl-PL"/>
          <w14:ligatures w14:val="none"/>
        </w:rPr>
      </w:pPr>
    </w:p>
    <w:p w14:paraId="275EF750"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3</w:t>
      </w:r>
    </w:p>
    <w:p w14:paraId="014284B8"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oświadcza, że jest uprawniony do przekazania Zamawiającemu licencji producenta oprogramowania na korzystanie z oprogramowania wchodzącego </w:t>
      </w:r>
      <w:r w:rsidRPr="001F75AB">
        <w:rPr>
          <w:rFonts w:ascii="Verdana" w:eastAsia="Times New Roman" w:hAnsi="Verdana" w:cs="Times New Roman"/>
          <w:kern w:val="0"/>
          <w:sz w:val="20"/>
          <w:szCs w:val="20"/>
          <w:lang w:eastAsia="pl-PL"/>
          <w14:ligatures w14:val="none"/>
        </w:rPr>
        <w:br/>
        <w:t xml:space="preserve">w zakres przedmiotu zamówienia. </w:t>
      </w:r>
    </w:p>
    <w:p w14:paraId="6FEA3359" w14:textId="0B0F5C20"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oświadcza, że zgodnie z umową licencyjną korzystanie przez niego i przez </w:t>
      </w:r>
      <w:r w:rsidR="000720DB">
        <w:rPr>
          <w:rFonts w:ascii="Verdana" w:eastAsia="Times New Roman" w:hAnsi="Verdana" w:cs="Times New Roman"/>
          <w:kern w:val="0"/>
          <w:sz w:val="20"/>
          <w:szCs w:val="20"/>
          <w:lang w:eastAsia="pl-PL"/>
          <w14:ligatures w14:val="none"/>
        </w:rPr>
        <w:t xml:space="preserve">Kupującego </w:t>
      </w:r>
      <w:r w:rsidRPr="001F75AB">
        <w:rPr>
          <w:rFonts w:ascii="Verdana" w:eastAsia="Times New Roman" w:hAnsi="Verdana" w:cs="Times New Roman"/>
          <w:kern w:val="0"/>
          <w:sz w:val="20"/>
          <w:szCs w:val="20"/>
          <w:lang w:eastAsia="pl-PL"/>
          <w14:ligatures w14:val="none"/>
        </w:rPr>
        <w:t>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06C0D97E"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przejmuje na siebie wszelką odpowiedzialność z tytułu roszczeń, z jakimi osoby trzecie mogłyby wystąpić przeciwko Zamawiającemu z tytułu korzystania </w:t>
      </w:r>
      <w:r w:rsidRPr="001F75AB">
        <w:rPr>
          <w:rFonts w:ascii="Verdana" w:eastAsia="Times New Roman" w:hAnsi="Verdana" w:cs="Times New Roman"/>
          <w:kern w:val="0"/>
          <w:sz w:val="20"/>
          <w:szCs w:val="20"/>
          <w:lang w:eastAsia="pl-PL"/>
          <w14:ligatures w14:val="none"/>
        </w:rPr>
        <w:br/>
        <w:t>z należących do osób trzecich praw na dobrach niematerialnych, a w szczególności praw autorskich w odniesieniu do przedmiotu umowy.</w:t>
      </w:r>
    </w:p>
    <w:p w14:paraId="2F64750A"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Sprzedawca zobowiązuje się dostarczyć oprogramowanie w wersji aktualnej w dniu dostawy, obejmującej wszystkie dostępne w dniu dostawy uaktualnienia i poprawki.</w:t>
      </w:r>
    </w:p>
    <w:p w14:paraId="3BEAD84D"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gwarantuje techniczną poprawność sprzętu i oprogramowania. </w:t>
      </w:r>
    </w:p>
    <w:p w14:paraId="3B78C961"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Sprzedawca zapewnia, że wszelkie usługi świadczone przez niego, będą posiadały odpowiednie zabezpieczenia w celu ochrony przed zagrożeniami bezpieczeństwa informacji. Zapewnianie bezpieczeństwa informacji musi być nieodłącznym elementem świadczenia usług.</w:t>
      </w:r>
    </w:p>
    <w:p w14:paraId="23D26C0D"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Sprzedawca zobowiązuje się do poddania się na żądanie audytowi spełniania wymagań bezpieczeństwa informacji przez AGH.</w:t>
      </w:r>
    </w:p>
    <w:p w14:paraId="5A87F215"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14:paraId="2C5EF4C9" w14:textId="77777777" w:rsidR="001F75AB" w:rsidRPr="001F75AB" w:rsidRDefault="001F75AB" w:rsidP="001F75AB">
      <w:pPr>
        <w:numPr>
          <w:ilvl w:val="0"/>
          <w:numId w:val="2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p>
    <w:p w14:paraId="51E17EBD"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52C7E995"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4</w:t>
      </w:r>
    </w:p>
    <w:p w14:paraId="50DB1EA2" w14:textId="77777777" w:rsidR="002B5778" w:rsidRDefault="001F75AB" w:rsidP="002B5778">
      <w:pPr>
        <w:pStyle w:val="Akapitzlist"/>
        <w:numPr>
          <w:ilvl w:val="0"/>
          <w:numId w:val="29"/>
        </w:numPr>
        <w:spacing w:after="0" w:line="240" w:lineRule="auto"/>
        <w:jc w:val="both"/>
        <w:rPr>
          <w:rFonts w:ascii="Verdana" w:eastAsia="Times New Roman" w:hAnsi="Verdana" w:cs="Times New Roman"/>
          <w:kern w:val="0"/>
          <w:sz w:val="20"/>
          <w:szCs w:val="20"/>
          <w:lang w:eastAsia="pl-PL"/>
          <w14:ligatures w14:val="none"/>
        </w:rPr>
      </w:pPr>
      <w:r w:rsidRPr="002B5778">
        <w:rPr>
          <w:rFonts w:ascii="Verdana" w:eastAsia="Times New Roman" w:hAnsi="Verdana" w:cs="Times New Roman"/>
          <w:kern w:val="0"/>
          <w:sz w:val="20"/>
          <w:szCs w:val="20"/>
          <w:lang w:eastAsia="pl-PL"/>
          <w14:ligatures w14:val="none"/>
        </w:rPr>
        <w:lastRenderedPageBreak/>
        <w:t xml:space="preserve">Sprzedawca, w ramach wynagrodzenia, o którym mowa w § 5 ust. </w:t>
      </w:r>
      <w:r w:rsidR="002B5778" w:rsidRPr="002B5778">
        <w:rPr>
          <w:rFonts w:ascii="Verdana" w:eastAsia="Times New Roman" w:hAnsi="Verdana" w:cs="Times New Roman"/>
          <w:kern w:val="0"/>
          <w:sz w:val="20"/>
          <w:szCs w:val="20"/>
          <w:lang w:eastAsia="pl-PL"/>
          <w14:ligatures w14:val="none"/>
        </w:rPr>
        <w:t>1</w:t>
      </w:r>
      <w:r w:rsidRPr="002B5778">
        <w:rPr>
          <w:rFonts w:ascii="Verdana" w:eastAsia="Times New Roman" w:hAnsi="Verdana" w:cs="Times New Roman"/>
          <w:kern w:val="0"/>
          <w:sz w:val="20"/>
          <w:szCs w:val="20"/>
          <w:lang w:eastAsia="pl-PL"/>
          <w14:ligatures w14:val="none"/>
        </w:rPr>
        <w:t xml:space="preserve">, zobowiązuje się do zapewnienia Zamawiającemu niewyłącznej, nieprzenoszalnej i nie ograniczonej czasowo licencji do dostarczonego Oprogramowania. Licencja na Oprogramowanie powinna umożliwiać Kupującemu korzystanie z systemu celem świadczenia usług na rzecz nieograniczonej liczby podmiotów będących instytucjami tworzącymi system szkolnictwa wyższego i nauki, mającymi siedzibę na terenie Europejskiego Obszaru Gospodarczego oraz musi umożliwiać rozwój systemu we własnym zakresie (w tym także po upływie czasu trwania wsparcia) i zapewniać prawo do korzystania z Oprogramowania na następujących polach eksploatacji: </w:t>
      </w:r>
    </w:p>
    <w:p w14:paraId="5894E8BB" w14:textId="77777777" w:rsidR="002B5778" w:rsidRDefault="001F75AB" w:rsidP="002B5778">
      <w:pPr>
        <w:pStyle w:val="Akapitzlist"/>
        <w:numPr>
          <w:ilvl w:val="1"/>
          <w:numId w:val="29"/>
        </w:numPr>
        <w:spacing w:after="0" w:line="240" w:lineRule="auto"/>
        <w:jc w:val="both"/>
        <w:rPr>
          <w:rFonts w:ascii="Verdana" w:eastAsia="Times New Roman" w:hAnsi="Verdana" w:cs="Times New Roman"/>
          <w:kern w:val="0"/>
          <w:sz w:val="20"/>
          <w:szCs w:val="20"/>
          <w:lang w:eastAsia="pl-PL"/>
          <w14:ligatures w14:val="none"/>
        </w:rPr>
      </w:pPr>
      <w:r w:rsidRPr="002B5778">
        <w:rPr>
          <w:rFonts w:ascii="Verdana" w:eastAsia="Times New Roman" w:hAnsi="Verdana" w:cs="Times New Roman"/>
          <w:kern w:val="0"/>
          <w:sz w:val="20"/>
          <w:szCs w:val="20"/>
          <w:lang w:eastAsia="pl-PL"/>
          <w14:ligatures w14:val="none"/>
        </w:rPr>
        <w:t xml:space="preserve">korzystania z Oprogramowania w ramach wszystkich funkcjonalności w dowolny sposób zgodnie z liczbą nabytych licencji, </w:t>
      </w:r>
    </w:p>
    <w:p w14:paraId="008FAFFA" w14:textId="261D9975" w:rsidR="001F75AB" w:rsidRPr="002B5778" w:rsidRDefault="001F75AB" w:rsidP="002B5778">
      <w:pPr>
        <w:pStyle w:val="Akapitzlist"/>
        <w:numPr>
          <w:ilvl w:val="1"/>
          <w:numId w:val="29"/>
        </w:numPr>
        <w:spacing w:after="0" w:line="240" w:lineRule="auto"/>
        <w:jc w:val="both"/>
        <w:rPr>
          <w:rFonts w:ascii="Verdana" w:eastAsia="Times New Roman" w:hAnsi="Verdana" w:cs="Times New Roman"/>
          <w:kern w:val="0"/>
          <w:sz w:val="20"/>
          <w:szCs w:val="20"/>
          <w:lang w:eastAsia="pl-PL"/>
          <w14:ligatures w14:val="none"/>
        </w:rPr>
      </w:pPr>
      <w:r w:rsidRPr="002B5778">
        <w:rPr>
          <w:rFonts w:ascii="Verdana" w:eastAsia="Times New Roman" w:hAnsi="Verdana" w:cs="Times New Roman"/>
          <w:kern w:val="0"/>
          <w:sz w:val="20"/>
          <w:szCs w:val="20"/>
          <w:lang w:eastAsia="pl-PL"/>
          <w14:ligatures w14:val="none"/>
        </w:rPr>
        <w:t>instalacji na urządzeniu (urządzeniach) innych niż ten (te), na których pierwotnie zainstalowano licencje Oprogramowania, pod warunkiem wcześniejszej deinstalacji ich z tego urządzenia (urządzeń),</w:t>
      </w:r>
    </w:p>
    <w:p w14:paraId="35C1EB8F" w14:textId="77777777" w:rsidR="002B5778" w:rsidRDefault="001F75AB" w:rsidP="001F75AB">
      <w:pPr>
        <w:pStyle w:val="Akapitzlist"/>
        <w:numPr>
          <w:ilvl w:val="0"/>
          <w:numId w:val="2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ramach wynagrodzenia, o którym mowa w § 5 ust. </w:t>
      </w:r>
      <w:r w:rsidR="002B5778">
        <w:rPr>
          <w:rFonts w:ascii="Verdana" w:eastAsia="Times New Roman" w:hAnsi="Verdana" w:cs="Times New Roman"/>
          <w:kern w:val="0"/>
          <w:sz w:val="20"/>
          <w:szCs w:val="20"/>
          <w:lang w:eastAsia="pl-PL"/>
          <w14:ligatures w14:val="none"/>
        </w:rPr>
        <w:t>1</w:t>
      </w:r>
      <w:r w:rsidRPr="001F75AB">
        <w:rPr>
          <w:rFonts w:ascii="Verdana" w:eastAsia="Times New Roman" w:hAnsi="Verdana" w:cs="Times New Roman"/>
          <w:kern w:val="0"/>
          <w:sz w:val="20"/>
          <w:szCs w:val="20"/>
          <w:lang w:eastAsia="pl-PL"/>
          <w14:ligatures w14:val="none"/>
        </w:rPr>
        <w:t xml:space="preserve">, Sprzedawca zapewnia </w:t>
      </w:r>
      <w:r w:rsidR="002B5778">
        <w:rPr>
          <w:rFonts w:ascii="Verdana" w:eastAsia="Times New Roman" w:hAnsi="Verdana" w:cs="Times New Roman"/>
          <w:kern w:val="0"/>
          <w:sz w:val="20"/>
          <w:szCs w:val="20"/>
          <w:lang w:eastAsia="pl-PL"/>
          <w14:ligatures w14:val="none"/>
        </w:rPr>
        <w:t>Kupującemu</w:t>
      </w:r>
      <w:r w:rsidRPr="001F75AB">
        <w:rPr>
          <w:rFonts w:ascii="Verdana" w:eastAsia="Times New Roman" w:hAnsi="Verdana" w:cs="Times New Roman"/>
          <w:kern w:val="0"/>
          <w:sz w:val="20"/>
          <w:szCs w:val="20"/>
          <w:lang w:eastAsia="pl-PL"/>
          <w14:ligatures w14:val="none"/>
        </w:rPr>
        <w:t xml:space="preserve"> w okresie świadczenia usług wsparcia technicznego, o których mowa w § 2, możliwość instalacji poprawek oraz aktualizacji Oprogramowania udostępnionych przez producentów tego Oprogramowania. </w:t>
      </w:r>
    </w:p>
    <w:p w14:paraId="0EC125E8" w14:textId="77777777" w:rsidR="002B5778" w:rsidRDefault="001F75AB" w:rsidP="001F75AB">
      <w:pPr>
        <w:pStyle w:val="Akapitzlist"/>
        <w:numPr>
          <w:ilvl w:val="0"/>
          <w:numId w:val="29"/>
        </w:numPr>
        <w:spacing w:after="0" w:line="240" w:lineRule="auto"/>
        <w:jc w:val="both"/>
        <w:rPr>
          <w:rFonts w:ascii="Verdana" w:eastAsia="Times New Roman" w:hAnsi="Verdana" w:cs="Times New Roman"/>
          <w:kern w:val="0"/>
          <w:sz w:val="20"/>
          <w:szCs w:val="20"/>
          <w:lang w:eastAsia="pl-PL"/>
          <w14:ligatures w14:val="none"/>
        </w:rPr>
      </w:pPr>
      <w:r w:rsidRPr="002B5778">
        <w:rPr>
          <w:rFonts w:ascii="Verdana" w:eastAsia="Times New Roman" w:hAnsi="Verdana" w:cs="Times New Roman"/>
          <w:kern w:val="0"/>
          <w:sz w:val="20"/>
          <w:szCs w:val="20"/>
          <w:lang w:eastAsia="pl-PL"/>
          <w14:ligatures w14:val="none"/>
        </w:rPr>
        <w:t xml:space="preserve">W ramach wynagrodzenia, o którym mowa w § 5 ust. </w:t>
      </w:r>
      <w:r w:rsidR="002B5778">
        <w:rPr>
          <w:rFonts w:ascii="Verdana" w:eastAsia="Times New Roman" w:hAnsi="Verdana" w:cs="Times New Roman"/>
          <w:kern w:val="0"/>
          <w:sz w:val="20"/>
          <w:szCs w:val="20"/>
          <w:lang w:eastAsia="pl-PL"/>
          <w14:ligatures w14:val="none"/>
        </w:rPr>
        <w:t>1</w:t>
      </w:r>
      <w:r w:rsidRPr="002B5778">
        <w:rPr>
          <w:rFonts w:ascii="Verdana" w:eastAsia="Times New Roman" w:hAnsi="Verdana" w:cs="Times New Roman"/>
          <w:kern w:val="0"/>
          <w:sz w:val="20"/>
          <w:szCs w:val="20"/>
          <w:lang w:eastAsia="pl-PL"/>
          <w14:ligatures w14:val="none"/>
        </w:rPr>
        <w:t xml:space="preserve">, </w:t>
      </w:r>
      <w:r w:rsidR="002B5778">
        <w:rPr>
          <w:rFonts w:ascii="Verdana" w:eastAsia="Times New Roman" w:hAnsi="Verdana" w:cs="Times New Roman"/>
          <w:kern w:val="0"/>
          <w:sz w:val="20"/>
          <w:szCs w:val="20"/>
          <w:lang w:eastAsia="pl-PL"/>
          <w14:ligatures w14:val="none"/>
        </w:rPr>
        <w:t>Kupujący</w:t>
      </w:r>
      <w:r w:rsidRPr="002B5778">
        <w:rPr>
          <w:rFonts w:ascii="Verdana" w:eastAsia="Times New Roman" w:hAnsi="Verdana" w:cs="Times New Roman"/>
          <w:kern w:val="0"/>
          <w:sz w:val="20"/>
          <w:szCs w:val="20"/>
          <w:lang w:eastAsia="pl-PL"/>
          <w14:ligatures w14:val="none"/>
        </w:rPr>
        <w:t xml:space="preserve"> ma prawo do korzystania ze zaktualizowanego Oprogramowania, jak również z Oprogramowania po zainstalowaniu poprawek na warunkach i polach eksploatacji wskazanych w ust. 1. </w:t>
      </w:r>
    </w:p>
    <w:p w14:paraId="7C3C6FDD" w14:textId="525671A3" w:rsidR="001F75AB" w:rsidRPr="002B5778" w:rsidRDefault="001F75AB" w:rsidP="001F75AB">
      <w:pPr>
        <w:pStyle w:val="Akapitzlist"/>
        <w:numPr>
          <w:ilvl w:val="0"/>
          <w:numId w:val="29"/>
        </w:numPr>
        <w:spacing w:after="0" w:line="240" w:lineRule="auto"/>
        <w:jc w:val="both"/>
        <w:rPr>
          <w:rFonts w:ascii="Verdana" w:eastAsia="Times New Roman" w:hAnsi="Verdana" w:cs="Times New Roman"/>
          <w:kern w:val="0"/>
          <w:sz w:val="20"/>
          <w:szCs w:val="20"/>
          <w:lang w:eastAsia="pl-PL"/>
          <w14:ligatures w14:val="none"/>
        </w:rPr>
      </w:pPr>
      <w:r w:rsidRPr="002B5778">
        <w:rPr>
          <w:rFonts w:ascii="Verdana" w:eastAsia="Times New Roman" w:hAnsi="Verdana" w:cs="Times New Roman"/>
          <w:kern w:val="0"/>
          <w:sz w:val="20"/>
          <w:szCs w:val="20"/>
          <w:lang w:eastAsia="pl-PL"/>
          <w14:ligatures w14:val="none"/>
        </w:rPr>
        <w:t>Sprzedawca oświadcza, że jest uprawniony do pośrednictwa w umowach związanych z udzieleniem licencji/sublicencji, o których mowa w ust. 1 oraz pobierania od podmiotów korzystających z tego Oprogramowania opłat z tytułu udzielenia licencji. W przypadku gdy Sprzedawca nie posiada majątkowych praw autorskich do Oprogramowania Sprzedawca oświadcza, że na podstawie porozumienia zawartego z ……………………….. nabył prawa do dystrybucji i sublicencjonowania Oprogramowania na rynku polskim.</w:t>
      </w:r>
    </w:p>
    <w:p w14:paraId="359C6C35"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p>
    <w:p w14:paraId="4CF00A3D"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5</w:t>
      </w:r>
    </w:p>
    <w:p w14:paraId="2FC5AFF6" w14:textId="3EDFAD48" w:rsidR="001F75AB" w:rsidRPr="00ED2ADB" w:rsidRDefault="001F75AB" w:rsidP="00ED2ADB">
      <w:pPr>
        <w:pStyle w:val="Akapitzlist"/>
        <w:numPr>
          <w:ilvl w:val="0"/>
          <w:numId w:val="28"/>
        </w:numPr>
        <w:spacing w:after="0" w:line="240" w:lineRule="auto"/>
        <w:ind w:left="360"/>
        <w:jc w:val="both"/>
        <w:rPr>
          <w:rFonts w:ascii="Verdana" w:eastAsia="Times New Roman" w:hAnsi="Verdana" w:cs="Times New Roman"/>
          <w:i/>
          <w:iCs/>
          <w:kern w:val="0"/>
          <w:sz w:val="20"/>
          <w:szCs w:val="20"/>
          <w:lang w:eastAsia="pl-PL"/>
          <w14:ligatures w14:val="none"/>
        </w:rPr>
      </w:pPr>
      <w:r w:rsidRPr="00ED2ADB">
        <w:rPr>
          <w:rFonts w:ascii="Verdana" w:eastAsia="Times New Roman" w:hAnsi="Verdana" w:cs="Times New Roman"/>
          <w:kern w:val="0"/>
          <w:sz w:val="20"/>
          <w:szCs w:val="20"/>
          <w:lang w:eastAsia="pl-PL"/>
          <w14:ligatures w14:val="none"/>
        </w:rPr>
        <w:t xml:space="preserve">Strony ustalają cenę brutto za przedmiot umowy szczegółowo określony w § 1 </w:t>
      </w:r>
      <w:r w:rsidRPr="00ED2ADB">
        <w:rPr>
          <w:rFonts w:ascii="Verdana" w:eastAsia="Times New Roman" w:hAnsi="Verdana" w:cs="Times New Roman"/>
          <w:kern w:val="0"/>
          <w:sz w:val="20"/>
          <w:szCs w:val="20"/>
          <w:lang w:eastAsia="pl-PL"/>
          <w14:ligatures w14:val="none"/>
        </w:rPr>
        <w:br/>
        <w:t>na kwotę:</w:t>
      </w:r>
      <w:r w:rsidRPr="00ED2ADB">
        <w:rPr>
          <w:rFonts w:ascii="Verdana" w:eastAsia="Times New Roman" w:hAnsi="Verdana" w:cs="Times New Roman"/>
          <w:i/>
          <w:iCs/>
          <w:kern w:val="0"/>
          <w:sz w:val="20"/>
          <w:szCs w:val="20"/>
          <w:lang w:eastAsia="pl-PL"/>
          <w14:ligatures w14:val="none"/>
        </w:rPr>
        <w:t xml:space="preserve"> </w:t>
      </w:r>
      <w:r w:rsidRPr="00ED2ADB">
        <w:rPr>
          <w:rFonts w:ascii="Verdana" w:eastAsia="Times New Roman" w:hAnsi="Verdana" w:cs="Times New Roman"/>
          <w:kern w:val="0"/>
          <w:sz w:val="20"/>
          <w:szCs w:val="20"/>
          <w:lang w:eastAsia="pl-PL"/>
          <w14:ligatures w14:val="none"/>
        </w:rPr>
        <w:t xml:space="preserve">........................... </w:t>
      </w:r>
      <w:r w:rsidRPr="00ED2ADB">
        <w:rPr>
          <w:rFonts w:ascii="Verdana" w:eastAsia="Times New Roman" w:hAnsi="Verdana" w:cs="Times New Roman"/>
          <w:i/>
          <w:iCs/>
          <w:kern w:val="0"/>
          <w:sz w:val="20"/>
          <w:szCs w:val="20"/>
          <w:lang w:eastAsia="pl-PL"/>
          <w14:ligatures w14:val="none"/>
        </w:rPr>
        <w:t>(słownie.................................................), w tym:</w:t>
      </w:r>
    </w:p>
    <w:p w14:paraId="4DFC3620" w14:textId="77777777" w:rsidR="001F75AB" w:rsidRPr="001F75AB" w:rsidRDefault="001F75AB" w:rsidP="00ED2ADB">
      <w:pPr>
        <w:spacing w:after="0" w:line="240" w:lineRule="auto"/>
        <w:ind w:left="348"/>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A. cena za sprzęt wynosi…………netto, cena brutto ………………..(słownie:………………)</w:t>
      </w:r>
    </w:p>
    <w:p w14:paraId="5FB54795" w14:textId="0875DCF0" w:rsidR="001F75AB" w:rsidRPr="001F75AB" w:rsidRDefault="001F75AB" w:rsidP="00ED2ADB">
      <w:pPr>
        <w:spacing w:after="0" w:line="240" w:lineRule="auto"/>
        <w:ind w:left="348"/>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 xml:space="preserve">B. cena za licencje </w:t>
      </w:r>
      <w:r w:rsidR="00ED2ADB">
        <w:rPr>
          <w:rFonts w:ascii="Verdana" w:eastAsia="Times New Roman" w:hAnsi="Verdana" w:cs="Times New Roman"/>
          <w:i/>
          <w:iCs/>
          <w:kern w:val="0"/>
          <w:sz w:val="20"/>
          <w:szCs w:val="20"/>
          <w:lang w:eastAsia="pl-PL"/>
          <w14:ligatures w14:val="none"/>
        </w:rPr>
        <w:t xml:space="preserve">wraz ze wsparciem </w:t>
      </w:r>
      <w:r w:rsidRPr="001F75AB">
        <w:rPr>
          <w:rFonts w:ascii="Verdana" w:eastAsia="Times New Roman" w:hAnsi="Verdana" w:cs="Times New Roman"/>
          <w:i/>
          <w:iCs/>
          <w:kern w:val="0"/>
          <w:sz w:val="20"/>
          <w:szCs w:val="20"/>
          <w:lang w:eastAsia="pl-PL"/>
          <w14:ligatures w14:val="none"/>
        </w:rPr>
        <w:t>wynosi ……….netto, cena brutto……………….(słownie:………………)</w:t>
      </w:r>
    </w:p>
    <w:p w14:paraId="59CF2C6F" w14:textId="77777777" w:rsidR="00ED2ADB" w:rsidRPr="00ED2ADB" w:rsidRDefault="001F75AB" w:rsidP="00D35E95">
      <w:pPr>
        <w:pStyle w:val="Akapitzlist"/>
        <w:numPr>
          <w:ilvl w:val="0"/>
          <w:numId w:val="28"/>
        </w:numPr>
        <w:spacing w:after="0" w:line="240" w:lineRule="auto"/>
        <w:ind w:left="360"/>
        <w:jc w:val="both"/>
        <w:rPr>
          <w:rFonts w:ascii="Verdana" w:eastAsia="Times New Roman" w:hAnsi="Verdana" w:cs="Times New Roman"/>
          <w:i/>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Cena obejmuje całkowitą należność jaką Kupujący zobowiązany jest zapłacić </w:t>
      </w:r>
      <w:r w:rsidRPr="001F75AB">
        <w:rPr>
          <w:rFonts w:ascii="Verdana" w:eastAsia="Times New Roman" w:hAnsi="Verdana" w:cs="Times New Roman"/>
          <w:kern w:val="0"/>
          <w:sz w:val="20"/>
          <w:szCs w:val="20"/>
          <w:lang w:eastAsia="pl-PL"/>
          <w14:ligatures w14:val="none"/>
        </w:rPr>
        <w:br/>
        <w:t xml:space="preserve">za dostarczenie </w:t>
      </w:r>
      <w:r w:rsidR="00ED2ADB">
        <w:rPr>
          <w:rFonts w:ascii="Verdana" w:eastAsia="Times New Roman" w:hAnsi="Verdana" w:cs="Times New Roman"/>
          <w:kern w:val="0"/>
          <w:sz w:val="20"/>
          <w:szCs w:val="20"/>
          <w:lang w:eastAsia="pl-PL"/>
          <w14:ligatures w14:val="none"/>
        </w:rPr>
        <w:t xml:space="preserve">sprzętu </w:t>
      </w:r>
      <w:r w:rsidRPr="001F75AB">
        <w:rPr>
          <w:rFonts w:ascii="Verdana" w:eastAsia="Times New Roman" w:hAnsi="Verdana" w:cs="Times New Roman"/>
          <w:kern w:val="0"/>
          <w:sz w:val="20"/>
          <w:szCs w:val="20"/>
          <w:lang w:eastAsia="pl-PL"/>
          <w14:ligatures w14:val="none"/>
        </w:rPr>
        <w:t>do miejsca przeznaczenia. Cena obejmuje w szczególności koszty i opłaty związane z dostarczeniem przedmiotu zamówienia; opłaty za  transport i ubezpieczenie, dokumentację niezbędną do normalnego  użytkowania przedmiotu umowy</w:t>
      </w:r>
      <w:r w:rsidR="00ED2ADB">
        <w:rPr>
          <w:rFonts w:ascii="Verdana" w:eastAsia="Times New Roman" w:hAnsi="Verdana" w:cs="Times New Roman"/>
          <w:kern w:val="0"/>
          <w:sz w:val="20"/>
          <w:szCs w:val="20"/>
          <w:lang w:eastAsia="pl-PL"/>
          <w14:ligatures w14:val="none"/>
        </w:rPr>
        <w:t>, licencję wraz ze wsparciem technicznym</w:t>
      </w:r>
      <w:r w:rsidRPr="001F75AB">
        <w:rPr>
          <w:rFonts w:ascii="Verdana" w:eastAsia="Times New Roman" w:hAnsi="Verdana" w:cs="Times New Roman"/>
          <w:kern w:val="0"/>
          <w:sz w:val="20"/>
          <w:szCs w:val="20"/>
          <w:lang w:eastAsia="pl-PL"/>
          <w14:ligatures w14:val="none"/>
        </w:rPr>
        <w:t>.</w:t>
      </w:r>
    </w:p>
    <w:p w14:paraId="225B558C" w14:textId="77777777" w:rsidR="00ED2ADB" w:rsidRPr="00ED2ADB" w:rsidRDefault="00D35E95" w:rsidP="00D35E95">
      <w:pPr>
        <w:pStyle w:val="Akapitzlist"/>
        <w:numPr>
          <w:ilvl w:val="0"/>
          <w:numId w:val="28"/>
        </w:numPr>
        <w:spacing w:after="0" w:line="240" w:lineRule="auto"/>
        <w:ind w:left="360"/>
        <w:jc w:val="both"/>
        <w:rPr>
          <w:rFonts w:ascii="Verdana" w:eastAsia="Times New Roman" w:hAnsi="Verdana" w:cs="Times New Roman"/>
          <w:i/>
          <w:kern w:val="0"/>
          <w:sz w:val="20"/>
          <w:szCs w:val="20"/>
          <w:lang w:eastAsia="pl-PL"/>
          <w14:ligatures w14:val="none"/>
        </w:rPr>
      </w:pPr>
      <w:r w:rsidRPr="00ED2ADB">
        <w:rPr>
          <w:rFonts w:ascii="Verdana" w:eastAsia="Times New Roman" w:hAnsi="Verdana" w:cs="Times New Roman"/>
          <w:kern w:val="0"/>
          <w:sz w:val="20"/>
          <w:szCs w:val="20"/>
          <w:lang w:eastAsia="pl-PL"/>
          <w14:ligatures w14:val="none"/>
        </w:rPr>
        <w:t>Kupujący oświadcza, że zgodnie z Ustawą z dnia 11 marca 2004 r. o podatku od towarów i usług (Dz.U. z dnia 5 kwietnia 2004 r.) będzie ubiegał się o zgodę na zastosowanie stawki podatku VAT w wysokości 0% na serwery, które będą dostarczane w ramach niniejszej umowy. Po przedstawieniu przez Kupującego zamówienia potwierdzonego przez organ nadzorujący Kupującego Sprzedawca uwzględni w wystawionej fakturze 0% stawkę podatku VAT.</w:t>
      </w:r>
    </w:p>
    <w:p w14:paraId="7C233DD1" w14:textId="2AE8F1F7" w:rsidR="00D35E95" w:rsidRPr="00ED2ADB" w:rsidRDefault="00D35E95" w:rsidP="00D35E95">
      <w:pPr>
        <w:pStyle w:val="Akapitzlist"/>
        <w:numPr>
          <w:ilvl w:val="0"/>
          <w:numId w:val="28"/>
        </w:numPr>
        <w:spacing w:after="0" w:line="240" w:lineRule="auto"/>
        <w:ind w:left="360"/>
        <w:jc w:val="both"/>
        <w:rPr>
          <w:rFonts w:ascii="Verdana" w:eastAsia="Times New Roman" w:hAnsi="Verdana" w:cs="Times New Roman"/>
          <w:i/>
          <w:kern w:val="0"/>
          <w:sz w:val="20"/>
          <w:szCs w:val="20"/>
          <w:lang w:eastAsia="pl-PL"/>
          <w14:ligatures w14:val="none"/>
        </w:rPr>
      </w:pPr>
      <w:r w:rsidRPr="00ED2ADB">
        <w:rPr>
          <w:rFonts w:ascii="Verdana" w:eastAsia="Times New Roman" w:hAnsi="Verdana" w:cs="Times New Roman"/>
          <w:kern w:val="0"/>
          <w:sz w:val="20"/>
          <w:szCs w:val="20"/>
          <w:lang w:eastAsia="pl-PL"/>
          <w14:ligatures w14:val="none"/>
        </w:rPr>
        <w:t xml:space="preserve">Po uzyskaniu zgody określonej w pkt. </w:t>
      </w:r>
      <w:r w:rsidR="00ED2ADB">
        <w:rPr>
          <w:rFonts w:ascii="Verdana" w:eastAsia="Times New Roman" w:hAnsi="Verdana" w:cs="Times New Roman"/>
          <w:kern w:val="0"/>
          <w:sz w:val="20"/>
          <w:szCs w:val="20"/>
          <w:lang w:eastAsia="pl-PL"/>
          <w14:ligatures w14:val="none"/>
        </w:rPr>
        <w:t>3</w:t>
      </w:r>
      <w:r w:rsidRPr="00ED2ADB">
        <w:rPr>
          <w:rFonts w:ascii="Verdana" w:eastAsia="Times New Roman" w:hAnsi="Verdana" w:cs="Times New Roman"/>
          <w:kern w:val="0"/>
          <w:sz w:val="20"/>
          <w:szCs w:val="20"/>
          <w:lang w:eastAsia="pl-PL"/>
          <w14:ligatures w14:val="none"/>
        </w:rPr>
        <w:t xml:space="preserve"> i zastosowaniu 0% stawki podatku VAT cena brutto umowy </w:t>
      </w:r>
      <w:r w:rsidR="00ED2ADB">
        <w:rPr>
          <w:rFonts w:ascii="Verdana" w:eastAsia="Times New Roman" w:hAnsi="Verdana" w:cs="Times New Roman"/>
          <w:kern w:val="0"/>
          <w:sz w:val="20"/>
          <w:szCs w:val="20"/>
          <w:lang w:eastAsia="pl-PL"/>
          <w14:ligatures w14:val="none"/>
        </w:rPr>
        <w:t xml:space="preserve">wyniesie </w:t>
      </w:r>
      <w:r w:rsidRPr="00ED2ADB">
        <w:rPr>
          <w:rFonts w:ascii="Verdana" w:eastAsia="Times New Roman" w:hAnsi="Verdana" w:cs="Times New Roman"/>
          <w:kern w:val="0"/>
          <w:sz w:val="20"/>
          <w:szCs w:val="20"/>
          <w:lang w:eastAsia="pl-PL"/>
          <w14:ligatures w14:val="none"/>
        </w:rPr>
        <w:t xml:space="preserve"> ………………… zł (słownie ………….…………….).</w:t>
      </w:r>
    </w:p>
    <w:p w14:paraId="27DF204C"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35E6C014"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6</w:t>
      </w:r>
    </w:p>
    <w:p w14:paraId="70638924" w14:textId="77777777" w:rsidR="001F75AB" w:rsidRPr="001F75AB" w:rsidRDefault="001F75AB" w:rsidP="001F75AB">
      <w:pPr>
        <w:numPr>
          <w:ilvl w:val="0"/>
          <w:numId w:val="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Należność, o której mowa w § 5 zostanie uregulowana przez Kupującego w terminie do 21 dni od dnia otrzymania faktury wystawionej przez Sprzedawcę po dokonaniu odbioru przedmiotu umowy potwierdzonego protokołem zdawczo - odbiorczym.</w:t>
      </w:r>
    </w:p>
    <w:p w14:paraId="35912E07" w14:textId="4597585D" w:rsidR="001F75AB" w:rsidRPr="001F75AB" w:rsidRDefault="001F75AB" w:rsidP="001F75AB">
      <w:pPr>
        <w:numPr>
          <w:ilvl w:val="0"/>
          <w:numId w:val="5"/>
        </w:numPr>
        <w:tabs>
          <w:tab w:val="num" w:pos="426"/>
        </w:tabs>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Kupujący zastrzega sobie prawo weryfikacji czy sprzęty i oprogramowanie i powiązane z nim elementy, takie jak certyfikat/etykiety producenta oprogramowania dołączone </w:t>
      </w:r>
      <w:r w:rsidRPr="001F75AB">
        <w:rPr>
          <w:rFonts w:ascii="Verdana" w:eastAsia="Times New Roman" w:hAnsi="Verdana" w:cs="Times New Roman"/>
          <w:kern w:val="0"/>
          <w:sz w:val="20"/>
          <w:szCs w:val="20"/>
          <w:lang w:eastAsia="pl-PL"/>
          <w14:ligatures w14:val="none"/>
        </w:rPr>
        <w:br/>
        <w:t>do oprogramowania są oryginale i licencjonowane zgodnie z prawem. W powyższym celu Kupujący może zwrócić się do przedstawicieli producenta danego oprogramowania lub sprzętu  z prośbą o weryfikację czy oferowany sprzęt oraz oprogramowanie i materiały do niego dołączone są oryginalne. W przypadku identyfikacji nielicencjonowanego lub podrobionego oprogramowania lub jego elementów oraz sprzętu ich elementów, w tym podrobionych lub przerobionych certyfikatów/etykiet producenta, Kupujący zastrzega sobie prawo do odstąpienia od umowy w terminie 21 dni od daty dostawy.</w:t>
      </w:r>
    </w:p>
    <w:p w14:paraId="1D9F9770" w14:textId="77777777" w:rsidR="001F75AB" w:rsidRPr="001F75AB" w:rsidRDefault="001F75AB" w:rsidP="001F75AB">
      <w:pPr>
        <w:numPr>
          <w:ilvl w:val="0"/>
          <w:numId w:val="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Zapłata wynagrodzenia nastąpi przelewem na rachunek Sprzedawcy zawarty na dzień zlecenia przelewu w wykazie podmiotów o których mowa w art. 96b ust. 1) Ustawy </w:t>
      </w:r>
      <w:r w:rsidRPr="001F75AB">
        <w:rPr>
          <w:rFonts w:ascii="Verdana" w:eastAsia="Times New Roman" w:hAnsi="Verdana" w:cs="Times New Roman"/>
          <w:kern w:val="0"/>
          <w:sz w:val="20"/>
          <w:szCs w:val="20"/>
          <w:lang w:eastAsia="pl-PL"/>
          <w14:ligatures w14:val="none"/>
        </w:rPr>
        <w:br/>
        <w:t>o podatku od towarów i usług.</w:t>
      </w:r>
    </w:p>
    <w:p w14:paraId="0E8175D0" w14:textId="77777777" w:rsidR="001F75AB" w:rsidRPr="001F75AB" w:rsidRDefault="001F75AB" w:rsidP="001F75AB">
      <w:pPr>
        <w:numPr>
          <w:ilvl w:val="0"/>
          <w:numId w:val="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Strony postanawiają, że zapłata następuje w dniu obciążenia rachunku bankowego  Kupującego. W przypadku nieterminowej płatności należności Sprzedawca ma prawo naliczyć  Kupującemu odsetki  ustawowe za każdy dzień zwłoki.</w:t>
      </w:r>
    </w:p>
    <w:p w14:paraId="1791630A" w14:textId="77777777" w:rsidR="001F75AB" w:rsidRPr="001F75AB" w:rsidRDefault="001F75AB" w:rsidP="001F75AB">
      <w:pPr>
        <w:numPr>
          <w:ilvl w:val="0"/>
          <w:numId w:val="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Sprzedawca nie może dokonywać cesji wierzytelności wynikających z niniejszej umowy.</w:t>
      </w:r>
    </w:p>
    <w:p w14:paraId="3F912C22"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3F56E25A"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7</w:t>
      </w:r>
    </w:p>
    <w:p w14:paraId="033673E9" w14:textId="77777777"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Strony ustanawiają odpowiedzialność za niewykonanie lub nienależyte wykonanie umowy  w formie kar umownych.</w:t>
      </w:r>
    </w:p>
    <w:p w14:paraId="5B09639F" w14:textId="77777777"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Sprzedawca zapłaci Kupującemu kary umowne:</w:t>
      </w:r>
    </w:p>
    <w:p w14:paraId="123FAA87" w14:textId="0BEDDA63" w:rsidR="001F75AB" w:rsidRPr="001F75AB" w:rsidRDefault="001F75AB" w:rsidP="003355EA">
      <w:pPr>
        <w:numPr>
          <w:ilvl w:val="0"/>
          <w:numId w:val="3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za zwłokę w wykonaniu przedmiotu umowy w wysokości 0,2% ceny netto </w:t>
      </w:r>
      <w:r w:rsidR="00ED2ADB">
        <w:rPr>
          <w:rFonts w:ascii="Verdana" w:eastAsia="Times New Roman" w:hAnsi="Verdana" w:cs="Times New Roman"/>
          <w:kern w:val="0"/>
          <w:sz w:val="20"/>
          <w:szCs w:val="20"/>
          <w:lang w:eastAsia="pl-PL"/>
          <w14:ligatures w14:val="none"/>
        </w:rPr>
        <w:t xml:space="preserve">za całość </w:t>
      </w:r>
      <w:r w:rsidRPr="001F75AB">
        <w:rPr>
          <w:rFonts w:ascii="Verdana" w:eastAsia="Times New Roman" w:hAnsi="Verdana" w:cs="Times New Roman"/>
          <w:kern w:val="0"/>
          <w:sz w:val="20"/>
          <w:szCs w:val="20"/>
          <w:lang w:eastAsia="pl-PL"/>
          <w14:ligatures w14:val="none"/>
        </w:rPr>
        <w:t>określonej w §  5 ust.  1  za każdy dzień zwłoki;</w:t>
      </w:r>
    </w:p>
    <w:p w14:paraId="2F7DA668" w14:textId="5C8DC880" w:rsidR="001F75AB" w:rsidRPr="001F75AB" w:rsidRDefault="001F75AB" w:rsidP="003355EA">
      <w:pPr>
        <w:numPr>
          <w:ilvl w:val="0"/>
          <w:numId w:val="3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za zwłokę w usunięciu wad stwierdzonych przy odbiorze lub w okresie rękojmi, gwarancji w wysokości 0,2%</w:t>
      </w:r>
      <w:r w:rsidRPr="001F75AB">
        <w:rPr>
          <w:rFonts w:ascii="Verdana" w:eastAsia="Times New Roman" w:hAnsi="Verdana" w:cs="Times New Roman"/>
          <w:i/>
          <w:kern w:val="0"/>
          <w:sz w:val="20"/>
          <w:szCs w:val="20"/>
          <w:lang w:eastAsia="pl-PL"/>
          <w14:ligatures w14:val="none"/>
        </w:rPr>
        <w:t xml:space="preserve"> </w:t>
      </w:r>
      <w:r w:rsidRPr="001F75AB">
        <w:rPr>
          <w:rFonts w:ascii="Verdana" w:eastAsia="Times New Roman" w:hAnsi="Verdana" w:cs="Times New Roman"/>
          <w:kern w:val="0"/>
          <w:sz w:val="20"/>
          <w:szCs w:val="20"/>
          <w:lang w:eastAsia="pl-PL"/>
          <w14:ligatures w14:val="none"/>
        </w:rPr>
        <w:t xml:space="preserve">ceny netto </w:t>
      </w:r>
      <w:r w:rsidR="00ED2ADB">
        <w:rPr>
          <w:rFonts w:ascii="Verdana" w:eastAsia="Times New Roman" w:hAnsi="Verdana" w:cs="Times New Roman"/>
          <w:kern w:val="0"/>
          <w:sz w:val="20"/>
          <w:szCs w:val="20"/>
          <w:lang w:eastAsia="pl-PL"/>
          <w14:ligatures w14:val="none"/>
        </w:rPr>
        <w:t xml:space="preserve">za całość </w:t>
      </w:r>
      <w:r w:rsidRPr="001F75AB">
        <w:rPr>
          <w:rFonts w:ascii="Verdana" w:eastAsia="Times New Roman" w:hAnsi="Verdana" w:cs="Times New Roman"/>
          <w:kern w:val="0"/>
          <w:sz w:val="20"/>
          <w:szCs w:val="20"/>
          <w:lang w:eastAsia="pl-PL"/>
          <w14:ligatures w14:val="none"/>
        </w:rPr>
        <w:t>określonej w § 5 ust. 1 za każdy dzień zwłoki liczony od dnia wyznaczonego na usunięcie wad;</w:t>
      </w:r>
    </w:p>
    <w:p w14:paraId="0265A174" w14:textId="7CB98421" w:rsidR="001F75AB" w:rsidRPr="001F75AB" w:rsidRDefault="001F75AB" w:rsidP="003355EA">
      <w:pPr>
        <w:numPr>
          <w:ilvl w:val="0"/>
          <w:numId w:val="3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 tytułu odstąpienia od umowy w całości przez którąkolwiek ze stron z </w:t>
      </w:r>
      <w:r w:rsidR="002B11E8">
        <w:rPr>
          <w:rFonts w:ascii="Verdana" w:eastAsia="Times New Roman" w:hAnsi="Verdana" w:cs="Times New Roman"/>
          <w:kern w:val="0"/>
          <w:sz w:val="20"/>
          <w:szCs w:val="20"/>
          <w:lang w:eastAsia="pl-PL"/>
          <w14:ligatures w14:val="none"/>
        </w:rPr>
        <w:t xml:space="preserve">przyczyn występujących po stronie </w:t>
      </w:r>
      <w:r w:rsidRPr="001F75AB">
        <w:rPr>
          <w:rFonts w:ascii="Verdana" w:eastAsia="Times New Roman" w:hAnsi="Verdana" w:cs="Times New Roman"/>
          <w:kern w:val="0"/>
          <w:sz w:val="20"/>
          <w:szCs w:val="20"/>
          <w:lang w:eastAsia="pl-PL"/>
          <w14:ligatures w14:val="none"/>
        </w:rPr>
        <w:t>Sprzedawcy, w wysokości 10% całkowitego wynagrodzenia netto określonego w  § 5 ust. 1;</w:t>
      </w:r>
    </w:p>
    <w:p w14:paraId="0FEF7F10" w14:textId="32CE6EA7" w:rsidR="001F75AB" w:rsidRDefault="001F75AB" w:rsidP="003355EA">
      <w:pPr>
        <w:numPr>
          <w:ilvl w:val="0"/>
          <w:numId w:val="3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 tytułu odstąpienia od umowy w części przez którąkolwiek ze stron </w:t>
      </w:r>
      <w:r w:rsidR="002B11E8">
        <w:rPr>
          <w:rFonts w:ascii="Verdana" w:eastAsia="Times New Roman" w:hAnsi="Verdana" w:cs="Times New Roman"/>
          <w:kern w:val="0"/>
          <w:sz w:val="20"/>
          <w:szCs w:val="20"/>
          <w:lang w:eastAsia="pl-PL"/>
          <w14:ligatures w14:val="none"/>
        </w:rPr>
        <w:t>z przyczyn występujących po stronie</w:t>
      </w:r>
      <w:r w:rsidRPr="001F75AB">
        <w:rPr>
          <w:rFonts w:ascii="Verdana" w:eastAsia="Times New Roman" w:hAnsi="Verdana" w:cs="Times New Roman"/>
          <w:kern w:val="0"/>
          <w:sz w:val="20"/>
          <w:szCs w:val="20"/>
          <w:lang w:eastAsia="pl-PL"/>
          <w14:ligatures w14:val="none"/>
        </w:rPr>
        <w:t xml:space="preserve"> Sprzedawcy, w wysokości 10% wartości netto części przedmiotu umowy, której dotyczy odstąpienie;</w:t>
      </w:r>
    </w:p>
    <w:p w14:paraId="772C5BD3" w14:textId="7BFD8491" w:rsidR="000C1FDE" w:rsidRPr="000C1FDE" w:rsidRDefault="000C1FDE" w:rsidP="000C1FDE">
      <w:pPr>
        <w:pStyle w:val="Akapitzlist"/>
        <w:numPr>
          <w:ilvl w:val="0"/>
          <w:numId w:val="31"/>
        </w:numPr>
        <w:rPr>
          <w:rFonts w:ascii="Verdana" w:eastAsia="Times New Roman" w:hAnsi="Verdana" w:cs="Times New Roman"/>
          <w:kern w:val="0"/>
          <w:sz w:val="20"/>
          <w:szCs w:val="20"/>
          <w:lang w:eastAsia="pl-PL"/>
          <w14:ligatures w14:val="none"/>
        </w:rPr>
      </w:pPr>
      <w:r w:rsidRPr="000C1FDE">
        <w:rPr>
          <w:rFonts w:ascii="Verdana" w:eastAsia="Times New Roman" w:hAnsi="Verdana" w:cs="Times New Roman"/>
          <w:kern w:val="0"/>
          <w:sz w:val="20"/>
          <w:szCs w:val="20"/>
          <w:lang w:eastAsia="pl-PL"/>
          <w14:ligatures w14:val="none"/>
        </w:rPr>
        <w:t>w przypadku braku zapłaty lub nieterminowej zapłaty wynagrodzenia należnego podwykonawcom z tytułu zmiany wysokości wynagrodzenia, o której mowa w § 11 umowy – w wysokości 10% zmiany wynagrodzenia, dokonanej w wyniku waloryzacji.</w:t>
      </w:r>
    </w:p>
    <w:p w14:paraId="71EA4AD3" w14:textId="77777777"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Kupujący zapłaci Sprzedawcy karę umową:</w:t>
      </w:r>
    </w:p>
    <w:p w14:paraId="44457278" w14:textId="675D8C8C" w:rsidR="001F75AB" w:rsidRPr="001F75AB" w:rsidRDefault="001F75AB" w:rsidP="003355EA">
      <w:pPr>
        <w:numPr>
          <w:ilvl w:val="0"/>
          <w:numId w:val="7"/>
        </w:numPr>
        <w:spacing w:after="0" w:line="240" w:lineRule="auto"/>
        <w:ind w:left="700"/>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 tytułu odstąpienia od umowy w całości przez którąkolwiek ze stron z </w:t>
      </w:r>
      <w:r w:rsidR="002B11E8">
        <w:rPr>
          <w:rFonts w:ascii="Verdana" w:eastAsia="Times New Roman" w:hAnsi="Verdana" w:cs="Times New Roman"/>
          <w:kern w:val="0"/>
          <w:sz w:val="20"/>
          <w:szCs w:val="20"/>
          <w:lang w:eastAsia="pl-PL"/>
          <w14:ligatures w14:val="none"/>
        </w:rPr>
        <w:t xml:space="preserve">przyczyn występujących po stronie </w:t>
      </w:r>
      <w:r w:rsidRPr="001F75AB">
        <w:rPr>
          <w:rFonts w:ascii="Verdana" w:eastAsia="Times New Roman" w:hAnsi="Verdana" w:cs="Times New Roman"/>
          <w:kern w:val="0"/>
          <w:sz w:val="20"/>
          <w:szCs w:val="20"/>
          <w:lang w:eastAsia="pl-PL"/>
          <w14:ligatures w14:val="none"/>
        </w:rPr>
        <w:t>Kupującego, w wysokości 10% całkowitego wynagrodzenia netto określonego w § 5 ust. 1;</w:t>
      </w:r>
    </w:p>
    <w:p w14:paraId="37453C23" w14:textId="676FCAFB" w:rsidR="001F75AB" w:rsidRPr="001F75AB" w:rsidRDefault="001F75AB" w:rsidP="003355EA">
      <w:pPr>
        <w:numPr>
          <w:ilvl w:val="0"/>
          <w:numId w:val="7"/>
        </w:numPr>
        <w:spacing w:after="0" w:line="240" w:lineRule="auto"/>
        <w:ind w:left="700"/>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 tytułu odstąpienia od umowy w części przez którąkolwiek ze stron z </w:t>
      </w:r>
      <w:r w:rsidR="002B11E8">
        <w:rPr>
          <w:rFonts w:ascii="Verdana" w:eastAsia="Times New Roman" w:hAnsi="Verdana" w:cs="Times New Roman"/>
          <w:kern w:val="0"/>
          <w:sz w:val="20"/>
          <w:szCs w:val="20"/>
          <w:lang w:eastAsia="pl-PL"/>
          <w14:ligatures w14:val="none"/>
        </w:rPr>
        <w:t>przyczyn występujących po stronie K</w:t>
      </w:r>
      <w:r w:rsidRPr="001F75AB">
        <w:rPr>
          <w:rFonts w:ascii="Verdana" w:eastAsia="Times New Roman" w:hAnsi="Verdana" w:cs="Times New Roman"/>
          <w:kern w:val="0"/>
          <w:sz w:val="20"/>
          <w:szCs w:val="20"/>
          <w:lang w:eastAsia="pl-PL"/>
          <w14:ligatures w14:val="none"/>
        </w:rPr>
        <w:t>upującego, w wysokości 10% wartości netto części przedmiotu umowy, której dotyczy odstąpienie</w:t>
      </w:r>
    </w:p>
    <w:p w14:paraId="7620DCAF" w14:textId="53DA877E" w:rsidR="001F75AB" w:rsidRPr="001F75AB" w:rsidRDefault="001F75AB" w:rsidP="003355EA">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Łączna maksymalna wysokość kar umownych, których mogą dochodzić Strony </w:t>
      </w:r>
      <w:r w:rsidRPr="001F75AB">
        <w:rPr>
          <w:rFonts w:ascii="Verdana" w:eastAsia="Times New Roman" w:hAnsi="Verdana" w:cs="Times New Roman"/>
          <w:kern w:val="0"/>
          <w:sz w:val="20"/>
          <w:szCs w:val="20"/>
          <w:lang w:eastAsia="pl-PL"/>
          <w14:ligatures w14:val="none"/>
        </w:rPr>
        <w:br/>
        <w:t xml:space="preserve">nie może przekroczyć 20% </w:t>
      </w:r>
      <w:r w:rsidR="002B11E8">
        <w:rPr>
          <w:rFonts w:ascii="Verdana" w:eastAsia="Times New Roman" w:hAnsi="Verdana" w:cs="Times New Roman"/>
          <w:kern w:val="0"/>
          <w:sz w:val="20"/>
          <w:szCs w:val="20"/>
          <w:lang w:eastAsia="pl-PL"/>
          <w14:ligatures w14:val="none"/>
        </w:rPr>
        <w:t xml:space="preserve">całkowitego </w:t>
      </w:r>
      <w:r w:rsidRPr="001F75AB">
        <w:rPr>
          <w:rFonts w:ascii="Verdana" w:eastAsia="Times New Roman" w:hAnsi="Verdana" w:cs="Times New Roman"/>
          <w:kern w:val="0"/>
          <w:sz w:val="20"/>
          <w:szCs w:val="20"/>
          <w:lang w:eastAsia="pl-PL"/>
          <w14:ligatures w14:val="none"/>
        </w:rPr>
        <w:t>wynagrodzenia netto</w:t>
      </w:r>
      <w:r w:rsidR="002B11E8">
        <w:rPr>
          <w:rFonts w:ascii="Verdana" w:eastAsia="Times New Roman" w:hAnsi="Verdana" w:cs="Times New Roman"/>
          <w:kern w:val="0"/>
          <w:sz w:val="20"/>
          <w:szCs w:val="20"/>
          <w:lang w:eastAsia="pl-PL"/>
          <w14:ligatures w14:val="none"/>
        </w:rPr>
        <w:t>,</w:t>
      </w:r>
      <w:r w:rsidRPr="001F75AB">
        <w:rPr>
          <w:rFonts w:ascii="Verdana" w:eastAsia="Times New Roman" w:hAnsi="Verdana" w:cs="Times New Roman"/>
          <w:kern w:val="0"/>
          <w:sz w:val="20"/>
          <w:szCs w:val="20"/>
          <w:lang w:eastAsia="pl-PL"/>
          <w14:ligatures w14:val="none"/>
        </w:rPr>
        <w:t xml:space="preserve"> o którym mowa w § 5 ust. 1 umowy.</w:t>
      </w:r>
    </w:p>
    <w:p w14:paraId="65BF1AD6" w14:textId="330798B4"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 xml:space="preserve">Kara umowna będzie płatna w terminie 14 dni od wystąpienia przez </w:t>
      </w:r>
      <w:r w:rsidR="000720DB">
        <w:rPr>
          <w:rFonts w:ascii="Verdana" w:eastAsia="Times New Roman" w:hAnsi="Verdana" w:cs="Times New Roman"/>
          <w:kern w:val="0"/>
          <w:sz w:val="20"/>
          <w:szCs w:val="20"/>
          <w:lang w:eastAsia="pl-PL"/>
          <w14:ligatures w14:val="none"/>
        </w:rPr>
        <w:t xml:space="preserve">Kupującego </w:t>
      </w:r>
      <w:r w:rsidRPr="001F75AB">
        <w:rPr>
          <w:rFonts w:ascii="Verdana" w:eastAsia="Times New Roman" w:hAnsi="Verdana" w:cs="Times New Roman"/>
          <w:kern w:val="0"/>
          <w:sz w:val="20"/>
          <w:szCs w:val="20"/>
          <w:lang w:eastAsia="pl-PL"/>
          <w14:ligatures w14:val="none"/>
        </w:rPr>
        <w:br/>
        <w:t xml:space="preserve">z żądaniem zapłaty. </w:t>
      </w:r>
    </w:p>
    <w:p w14:paraId="6F7567EB" w14:textId="77777777"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przypadku braku zapłaty kary umownej we wskazanym w ust. 5 terminie, Sprzedawca wyraża zgodę na potrącenie wymagalnych kar umownych </w:t>
      </w:r>
      <w:r w:rsidRPr="001F75AB">
        <w:rPr>
          <w:rFonts w:ascii="Verdana" w:eastAsia="Times New Roman" w:hAnsi="Verdana" w:cs="Times New Roman"/>
          <w:kern w:val="0"/>
          <w:sz w:val="20"/>
          <w:szCs w:val="20"/>
          <w:lang w:eastAsia="pl-PL"/>
          <w14:ligatures w14:val="none"/>
        </w:rPr>
        <w:br/>
        <w:t>z przysługującego mu wynagrodzenia.</w:t>
      </w:r>
    </w:p>
    <w:p w14:paraId="2C321CC6" w14:textId="13101AE7" w:rsidR="001F75AB" w:rsidRPr="001F75AB" w:rsidRDefault="001F75AB" w:rsidP="001F75AB">
      <w:pPr>
        <w:numPr>
          <w:ilvl w:val="0"/>
          <w:numId w:val="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Jeżeli kary umowne nie pokryją poniesionej szkody, Strony niniejszej umowy zastrzegają sobie prawo dochodzenia odszkodowania uzupełniającego na zasadach określonych w art. 471 K.C. do wysokości poniesionej szkody. </w:t>
      </w:r>
    </w:p>
    <w:p w14:paraId="43B1373B" w14:textId="77777777" w:rsidR="001F75AB" w:rsidRPr="001F75AB" w:rsidRDefault="001F75AB" w:rsidP="00CC169C">
      <w:pPr>
        <w:spacing w:after="0" w:line="240" w:lineRule="auto"/>
        <w:jc w:val="both"/>
        <w:rPr>
          <w:rFonts w:ascii="Verdana" w:eastAsia="Times New Roman" w:hAnsi="Verdana" w:cs="Times New Roman"/>
          <w:strike/>
          <w:kern w:val="0"/>
          <w:sz w:val="20"/>
          <w:szCs w:val="20"/>
          <w:lang w:eastAsia="pl-PL"/>
          <w14:ligatures w14:val="none"/>
        </w:rPr>
      </w:pPr>
    </w:p>
    <w:p w14:paraId="00A0B80A" w14:textId="477D2716"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xml:space="preserve">§ </w:t>
      </w:r>
      <w:r w:rsidR="00CC169C">
        <w:rPr>
          <w:rFonts w:ascii="Verdana" w:eastAsia="Times New Roman" w:hAnsi="Verdana" w:cs="Times New Roman"/>
          <w:b/>
          <w:kern w:val="0"/>
          <w:sz w:val="20"/>
          <w:szCs w:val="20"/>
          <w:lang w:eastAsia="pl-PL"/>
          <w14:ligatures w14:val="none"/>
        </w:rPr>
        <w:t>8</w:t>
      </w:r>
    </w:p>
    <w:p w14:paraId="30C116CC" w14:textId="77777777" w:rsidR="001F75AB" w:rsidRPr="001F75AB" w:rsidRDefault="001F75AB"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Oprócz przypadków wymienionych w Kodeksie cywilnym Kupującemu przysługuje prawo odstąpienia od Umowy w całości bądź w części, z przyczyn leżących po stronie Sprzedawcy, ze skutkiem natychmiastowym, w następujących sytuacjach:</w:t>
      </w:r>
    </w:p>
    <w:p w14:paraId="7A946EAB" w14:textId="77777777" w:rsidR="001F75AB" w:rsidRPr="001F75AB" w:rsidRDefault="001F75AB" w:rsidP="001F75AB">
      <w:pPr>
        <w:numPr>
          <w:ilvl w:val="0"/>
          <w:numId w:val="10"/>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razie zaistnienia istotnej zmiany okoliczności powodującej, że wykonanie Umowy nie leży w interesie publicznym, czego nie można było przewidzieć </w:t>
      </w:r>
    </w:p>
    <w:p w14:paraId="2B66844E" w14:textId="77777777" w:rsidR="001F75AB" w:rsidRPr="001F75AB" w:rsidRDefault="001F75AB" w:rsidP="00CC169C">
      <w:pPr>
        <w:spacing w:after="0" w:line="240" w:lineRule="auto"/>
        <w:ind w:left="708"/>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16EE6F0B" w14:textId="77777777" w:rsidR="001F75AB" w:rsidRPr="001F75AB" w:rsidRDefault="001F75AB" w:rsidP="001F75AB">
      <w:pPr>
        <w:numPr>
          <w:ilvl w:val="0"/>
          <w:numId w:val="10"/>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dowiedzenia się o tym, że Sprzedawca na skutek swojej niewypłacalności nie wykonuje zobowiązań pieniężnych przez okres co najmniej 3 miesięcy, </w:t>
      </w:r>
    </w:p>
    <w:p w14:paraId="5426B024" w14:textId="77777777" w:rsidR="001F75AB" w:rsidRPr="001F75AB" w:rsidRDefault="001F75AB" w:rsidP="001F75AB">
      <w:pPr>
        <w:numPr>
          <w:ilvl w:val="0"/>
          <w:numId w:val="10"/>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zostanie podjęta likwidacja lub rozwiązanie Sprzedawcy bez przeprowadzania likwidacji, bądź nastąpi zakończenie prowadzenia działalności gospodarczej przez Sprzedawcę albo wykreślenie Sprzedawcy jako przedsiębiorcy z CEIDG,</w:t>
      </w:r>
    </w:p>
    <w:p w14:paraId="6B40494A" w14:textId="77777777" w:rsidR="001F75AB" w:rsidRPr="001F75AB" w:rsidRDefault="001F75AB" w:rsidP="001F75AB">
      <w:pPr>
        <w:numPr>
          <w:ilvl w:val="0"/>
          <w:numId w:val="10"/>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został wydany nakaz zajęcia majątku Sprzedawcy w zakresie, który uniemożliwia wykonanie przez Sprzedawcę przedmiotu Umowy;</w:t>
      </w:r>
    </w:p>
    <w:p w14:paraId="1C489186" w14:textId="6C3D81CC" w:rsidR="001F75AB" w:rsidRPr="001F75AB" w:rsidRDefault="001F75AB" w:rsidP="001F75AB">
      <w:pPr>
        <w:numPr>
          <w:ilvl w:val="0"/>
          <w:numId w:val="10"/>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asortyment dostarczony przez Sprzedawcę na podstawie niniejszej umowy </w:t>
      </w:r>
      <w:r w:rsidRPr="001F75AB">
        <w:rPr>
          <w:rFonts w:ascii="Verdana" w:eastAsia="Times New Roman" w:hAnsi="Verdana" w:cs="Times New Roman"/>
          <w:kern w:val="0"/>
          <w:sz w:val="20"/>
          <w:szCs w:val="20"/>
          <w:lang w:eastAsia="pl-PL"/>
          <w14:ligatures w14:val="none"/>
        </w:rPr>
        <w:br/>
        <w:t>nie spełnia wymogów, o których mowa w niniejszej umowie</w:t>
      </w:r>
      <w:r w:rsidR="00CC169C">
        <w:rPr>
          <w:rFonts w:ascii="Verdana" w:eastAsia="Times New Roman" w:hAnsi="Verdana" w:cs="Times New Roman"/>
          <w:kern w:val="0"/>
          <w:sz w:val="20"/>
          <w:szCs w:val="20"/>
          <w:lang w:eastAsia="pl-PL"/>
          <w14:ligatures w14:val="none"/>
        </w:rPr>
        <w:t xml:space="preserve"> lub jest niezgodny z umową,</w:t>
      </w:r>
      <w:r w:rsidRPr="001F75AB">
        <w:rPr>
          <w:rFonts w:ascii="Verdana" w:eastAsia="Times New Roman" w:hAnsi="Verdana" w:cs="Times New Roman"/>
          <w:kern w:val="0"/>
          <w:sz w:val="20"/>
          <w:szCs w:val="20"/>
          <w:lang w:eastAsia="pl-PL"/>
          <w14:ligatures w14:val="none"/>
        </w:rPr>
        <w:t xml:space="preserve"> a Sprzedawca odmówił jego wymiany na wolny od wad w terminie określonym przez Kupującego;</w:t>
      </w:r>
    </w:p>
    <w:p w14:paraId="27037C0D" w14:textId="25E6DE27" w:rsidR="001F75AB" w:rsidRPr="001F75AB" w:rsidRDefault="00CC169C"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Kupującemu</w:t>
      </w:r>
      <w:r w:rsidR="001F75AB" w:rsidRPr="001F75AB">
        <w:rPr>
          <w:rFonts w:ascii="Verdana" w:eastAsia="Times New Roman" w:hAnsi="Verdana" w:cs="Times New Roman"/>
          <w:kern w:val="0"/>
          <w:sz w:val="20"/>
          <w:szCs w:val="20"/>
          <w:lang w:eastAsia="pl-PL"/>
          <w14:ligatures w14:val="none"/>
        </w:rPr>
        <w:t xml:space="preserve"> przysługuje prawo odstąpienia od umowy w terminie 30 dni w całości lub części niewykonanej, jeżeli wykonanie przedmiotu umowy stanie się niemożliwe wskutek okoliczności leżących po stronie Sprzedawcy.</w:t>
      </w:r>
    </w:p>
    <w:p w14:paraId="4BBAC54E" w14:textId="710494A0" w:rsidR="001F75AB" w:rsidRPr="001F75AB" w:rsidRDefault="001F75AB"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Strony zgodnie ustalają, że odstąpienie przez </w:t>
      </w:r>
      <w:r w:rsidR="00CC169C">
        <w:rPr>
          <w:rFonts w:ascii="Verdana" w:eastAsia="Times New Roman" w:hAnsi="Verdana" w:cs="Times New Roman"/>
          <w:kern w:val="0"/>
          <w:sz w:val="20"/>
          <w:szCs w:val="20"/>
          <w:lang w:eastAsia="pl-PL"/>
          <w14:ligatures w14:val="none"/>
        </w:rPr>
        <w:t>Kupującego</w:t>
      </w:r>
      <w:r w:rsidRPr="001F75AB">
        <w:rPr>
          <w:rFonts w:ascii="Verdana" w:eastAsia="Times New Roman" w:hAnsi="Verdana" w:cs="Times New Roman"/>
          <w:kern w:val="0"/>
          <w:sz w:val="20"/>
          <w:szCs w:val="20"/>
          <w:lang w:eastAsia="pl-PL"/>
          <w14:ligatures w14:val="none"/>
        </w:rPr>
        <w:t xml:space="preserve"> od Umowy w części, </w:t>
      </w:r>
      <w:r w:rsidRPr="001F75AB">
        <w:rPr>
          <w:rFonts w:ascii="Verdana" w:eastAsia="Times New Roman" w:hAnsi="Verdana" w:cs="Times New Roman"/>
          <w:kern w:val="0"/>
          <w:sz w:val="20"/>
          <w:szCs w:val="20"/>
          <w:lang w:eastAsia="pl-PL"/>
          <w14:ligatures w14:val="none"/>
        </w:rPr>
        <w:br/>
        <w:t xml:space="preserve">w toku realizacji Umowy, wywiera skutek w postaci rozwiązania Umowy na przyszłość, w dniu wskazanym przez </w:t>
      </w:r>
      <w:r w:rsidR="00CC169C">
        <w:rPr>
          <w:rFonts w:ascii="Verdana" w:eastAsia="Times New Roman" w:hAnsi="Verdana" w:cs="Times New Roman"/>
          <w:kern w:val="0"/>
          <w:sz w:val="20"/>
          <w:szCs w:val="20"/>
          <w:lang w:eastAsia="pl-PL"/>
          <w14:ligatures w14:val="none"/>
        </w:rPr>
        <w:t>Kupującego</w:t>
      </w:r>
      <w:r w:rsidRPr="001F75AB">
        <w:rPr>
          <w:rFonts w:ascii="Verdana" w:eastAsia="Times New Roman" w:hAnsi="Verdana" w:cs="Times New Roman"/>
          <w:kern w:val="0"/>
          <w:sz w:val="20"/>
          <w:szCs w:val="20"/>
          <w:lang w:eastAsia="pl-PL"/>
          <w14:ligatures w14:val="none"/>
        </w:rPr>
        <w:t xml:space="preserve"> w oświadczeniu, nie naruszając stosunku prawnego łączącego Strony na podstawie Umowy w zakresie już wykonanego przedmiotu Umowy. </w:t>
      </w:r>
    </w:p>
    <w:p w14:paraId="57301F38" w14:textId="77777777" w:rsidR="001F75AB" w:rsidRPr="001F75AB" w:rsidRDefault="001F75AB"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Odstąpienie od Umowy lub jej części może nastąpić wyłącznie w formie pisemnej, </w:t>
      </w:r>
      <w:r w:rsidRPr="001F75AB">
        <w:rPr>
          <w:rFonts w:ascii="Verdana" w:eastAsia="Times New Roman" w:hAnsi="Verdana" w:cs="Times New Roman"/>
          <w:kern w:val="0"/>
          <w:sz w:val="20"/>
          <w:szCs w:val="20"/>
          <w:lang w:eastAsia="pl-PL"/>
          <w14:ligatures w14:val="none"/>
        </w:rPr>
        <w:br/>
        <w:t xml:space="preserve">pod rygorem nieważności, wraz z podaniem uzasadnienia, w terminie 30 dni </w:t>
      </w:r>
      <w:r w:rsidRPr="001F75AB">
        <w:rPr>
          <w:rFonts w:ascii="Verdana" w:eastAsia="Times New Roman" w:hAnsi="Verdana" w:cs="Times New Roman"/>
          <w:kern w:val="0"/>
          <w:sz w:val="20"/>
          <w:szCs w:val="20"/>
          <w:lang w:eastAsia="pl-PL"/>
          <w14:ligatures w14:val="none"/>
        </w:rPr>
        <w:br/>
        <w:t>od zaistnienia przesłanek odstąpienia.</w:t>
      </w:r>
    </w:p>
    <w:p w14:paraId="6C2A9809" w14:textId="10475D1B" w:rsidR="001F75AB" w:rsidRPr="001F75AB" w:rsidRDefault="001F75AB"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przypadku odstąpienia od umowy przez </w:t>
      </w:r>
      <w:r w:rsidR="00CC169C">
        <w:rPr>
          <w:rFonts w:ascii="Verdana" w:eastAsia="Times New Roman" w:hAnsi="Verdana" w:cs="Times New Roman"/>
          <w:kern w:val="0"/>
          <w:sz w:val="20"/>
          <w:szCs w:val="20"/>
          <w:lang w:eastAsia="pl-PL"/>
          <w14:ligatures w14:val="none"/>
        </w:rPr>
        <w:t>Kupującego</w:t>
      </w:r>
      <w:r w:rsidRPr="001F75AB">
        <w:rPr>
          <w:rFonts w:ascii="Verdana" w:eastAsia="Times New Roman" w:hAnsi="Verdana" w:cs="Times New Roman"/>
          <w:kern w:val="0"/>
          <w:sz w:val="20"/>
          <w:szCs w:val="20"/>
          <w:lang w:eastAsia="pl-PL"/>
          <w14:ligatures w14:val="none"/>
        </w:rPr>
        <w:t xml:space="preserve"> z przyczyn leżących po stronie Sprzedawcy, </w:t>
      </w:r>
      <w:r w:rsidR="00CC169C">
        <w:rPr>
          <w:rFonts w:ascii="Verdana" w:eastAsia="Times New Roman" w:hAnsi="Verdana" w:cs="Times New Roman"/>
          <w:kern w:val="0"/>
          <w:sz w:val="20"/>
          <w:szCs w:val="20"/>
          <w:lang w:eastAsia="pl-PL"/>
          <w14:ligatures w14:val="none"/>
        </w:rPr>
        <w:t>Kupujący</w:t>
      </w:r>
      <w:r w:rsidRPr="001F75AB">
        <w:rPr>
          <w:rFonts w:ascii="Verdana" w:eastAsia="Times New Roman" w:hAnsi="Verdana" w:cs="Times New Roman"/>
          <w:kern w:val="0"/>
          <w:sz w:val="20"/>
          <w:szCs w:val="20"/>
          <w:lang w:eastAsia="pl-PL"/>
          <w14:ligatures w14:val="none"/>
        </w:rPr>
        <w:t xml:space="preserve"> zobowiązany jest do zapłaty jedynie za należycie wykonane </w:t>
      </w:r>
      <w:r w:rsidR="00CC169C">
        <w:rPr>
          <w:rFonts w:ascii="Verdana" w:eastAsia="Times New Roman" w:hAnsi="Verdana" w:cs="Times New Roman"/>
          <w:kern w:val="0"/>
          <w:sz w:val="20"/>
          <w:szCs w:val="20"/>
          <w:lang w:eastAsia="pl-PL"/>
          <w14:ligatures w14:val="none"/>
        </w:rPr>
        <w:t xml:space="preserve">dostawy. </w:t>
      </w:r>
      <w:r w:rsidRPr="001F75AB">
        <w:rPr>
          <w:rFonts w:ascii="Verdana" w:eastAsia="Times New Roman" w:hAnsi="Verdana" w:cs="Times New Roman"/>
          <w:kern w:val="0"/>
          <w:sz w:val="20"/>
          <w:szCs w:val="20"/>
          <w:lang w:eastAsia="pl-PL"/>
          <w14:ligatures w14:val="none"/>
        </w:rPr>
        <w:t xml:space="preserve"> </w:t>
      </w:r>
    </w:p>
    <w:p w14:paraId="3917724D" w14:textId="77777777" w:rsidR="001F75AB" w:rsidRPr="001F75AB" w:rsidRDefault="001F75AB" w:rsidP="001F75AB">
      <w:pPr>
        <w:numPr>
          <w:ilvl w:val="0"/>
          <w:numId w:val="9"/>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Odstąpienie od umowy nie zwalnia Sprzedawcy z obowiązku zapłaty naliczonych kar umownych.</w:t>
      </w:r>
    </w:p>
    <w:p w14:paraId="5388D681"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093F87FF" w14:textId="0EA93A22" w:rsidR="006F150C" w:rsidRPr="000720DB" w:rsidRDefault="001F75AB" w:rsidP="000720D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xml:space="preserve">§ </w:t>
      </w:r>
      <w:r w:rsidR="00CC169C">
        <w:rPr>
          <w:rFonts w:ascii="Verdana" w:eastAsia="Times New Roman" w:hAnsi="Verdana" w:cs="Times New Roman"/>
          <w:b/>
          <w:kern w:val="0"/>
          <w:sz w:val="20"/>
          <w:szCs w:val="20"/>
          <w:lang w:eastAsia="pl-PL"/>
          <w14:ligatures w14:val="none"/>
        </w:rPr>
        <w:t>9</w:t>
      </w:r>
    </w:p>
    <w:p w14:paraId="44A9B4CE" w14:textId="0C7BECFE" w:rsidR="006F150C" w:rsidRPr="000543E8" w:rsidRDefault="006F150C" w:rsidP="000720DB">
      <w:pPr>
        <w:spacing w:after="0" w:line="240" w:lineRule="auto"/>
        <w:jc w:val="center"/>
        <w:rPr>
          <w:rFonts w:ascii="Verdana" w:eastAsia="Times New Roman" w:hAnsi="Verdana" w:cs="Times New Roman"/>
          <w:b/>
          <w:bCs/>
          <w:kern w:val="0"/>
          <w:sz w:val="20"/>
          <w:szCs w:val="20"/>
          <w:lang w:eastAsia="pl-PL"/>
          <w14:ligatures w14:val="none"/>
        </w:rPr>
      </w:pPr>
      <w:r w:rsidRPr="000543E8">
        <w:rPr>
          <w:rFonts w:ascii="Verdana" w:eastAsia="Times New Roman" w:hAnsi="Verdana" w:cs="Times New Roman"/>
          <w:b/>
          <w:bCs/>
          <w:kern w:val="0"/>
          <w:sz w:val="20"/>
          <w:szCs w:val="20"/>
          <w:lang w:eastAsia="pl-PL"/>
          <w14:ligatures w14:val="none"/>
        </w:rPr>
        <w:t>GWARANCJA JAKOŚCI I RĘKOJMIA</w:t>
      </w:r>
    </w:p>
    <w:p w14:paraId="4E209FD4" w14:textId="76D6DF0D" w:rsidR="006F150C" w:rsidRDefault="000720DB"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lastRenderedPageBreak/>
        <w:t xml:space="preserve">Sprzedawca </w:t>
      </w:r>
      <w:r w:rsidR="006F150C" w:rsidRPr="006F150C">
        <w:rPr>
          <w:rFonts w:ascii="Verdana" w:eastAsia="Times New Roman" w:hAnsi="Verdana" w:cs="Times New Roman"/>
          <w:kern w:val="0"/>
          <w:sz w:val="20"/>
          <w:szCs w:val="20"/>
          <w:lang w:eastAsia="pl-PL"/>
          <w14:ligatures w14:val="none"/>
        </w:rPr>
        <w:t xml:space="preserve">udziela gwarancji jakości na dostarczony przedmiot umowy (na jego wszystkie elementy), która biegnie od dnia podpisania protokołu zdawczo – odbiorczego bez uwag Stron, zgodnie ze swoją ofertą, która stanowi załącznik nr </w:t>
      </w:r>
      <w:r w:rsidR="006F150C">
        <w:rPr>
          <w:rFonts w:ascii="Verdana" w:eastAsia="Times New Roman" w:hAnsi="Verdana" w:cs="Times New Roman"/>
          <w:kern w:val="0"/>
          <w:sz w:val="20"/>
          <w:szCs w:val="20"/>
          <w:lang w:eastAsia="pl-PL"/>
          <w14:ligatures w14:val="none"/>
        </w:rPr>
        <w:t xml:space="preserve">…. </w:t>
      </w:r>
      <w:r w:rsidR="006F150C" w:rsidRPr="006F150C">
        <w:rPr>
          <w:rFonts w:ascii="Verdana" w:eastAsia="Times New Roman" w:hAnsi="Verdana" w:cs="Times New Roman"/>
          <w:kern w:val="0"/>
          <w:sz w:val="20"/>
          <w:szCs w:val="20"/>
          <w:lang w:eastAsia="pl-PL"/>
          <w14:ligatures w14:val="none"/>
        </w:rPr>
        <w:t xml:space="preserve"> do umowy.</w:t>
      </w:r>
    </w:p>
    <w:p w14:paraId="57CA804F" w14:textId="77777777" w:rsidR="000720DB" w:rsidRDefault="006F150C" w:rsidP="000720DB">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Termin rękojmi za wady jest równy okresowi gwarancji, zgodnie z art. 558 kodeksu cywilnego.</w:t>
      </w:r>
    </w:p>
    <w:p w14:paraId="56D7A8DF" w14:textId="1F81F617" w:rsidR="000720DB" w:rsidRPr="000720DB" w:rsidRDefault="000720DB" w:rsidP="000720DB">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0720DB">
        <w:rPr>
          <w:rFonts w:ascii="Verdana" w:eastAsia="Times New Roman" w:hAnsi="Verdana" w:cs="Times New Roman"/>
          <w:kern w:val="0"/>
          <w:sz w:val="20"/>
          <w:szCs w:val="20"/>
          <w:lang w:eastAsia="pl-PL"/>
          <w14:ligatures w14:val="none"/>
        </w:rPr>
        <w:t xml:space="preserve">Sprzedawca gwarantuje, że przedmiot dostawy jest wolny od wad fizycznych </w:t>
      </w:r>
      <w:r w:rsidRPr="000720DB">
        <w:rPr>
          <w:rFonts w:ascii="Verdana" w:eastAsia="Times New Roman" w:hAnsi="Verdana" w:cs="Times New Roman"/>
          <w:kern w:val="0"/>
          <w:sz w:val="20"/>
          <w:szCs w:val="20"/>
          <w:lang w:eastAsia="pl-PL"/>
          <w14:ligatures w14:val="none"/>
        </w:rPr>
        <w:br/>
        <w:t xml:space="preserve">i prawnych oraz spełnia wszystkie warunki określone w ofercie. Sprzedawca gwarantuje techniczną poprawność sprzętu i oprogramowania. </w:t>
      </w:r>
    </w:p>
    <w:p w14:paraId="5D567A11" w14:textId="3D0A8322"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Dla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 xml:space="preserve">gwarantem z tytułu gwarancji jakości, o której mowa w niniejszej umowie jest Wykonawca. Nie zwalnia to jednak </w:t>
      </w:r>
      <w:r w:rsidR="000720DB">
        <w:rPr>
          <w:rFonts w:ascii="Verdana" w:eastAsia="Times New Roman" w:hAnsi="Verdana" w:cs="Times New Roman"/>
          <w:kern w:val="0"/>
          <w:sz w:val="20"/>
          <w:szCs w:val="20"/>
          <w:lang w:eastAsia="pl-PL"/>
          <w14:ligatures w14:val="none"/>
        </w:rPr>
        <w:t xml:space="preserve">Sprzedawcy </w:t>
      </w:r>
      <w:r w:rsidRPr="006F150C">
        <w:rPr>
          <w:rFonts w:ascii="Verdana" w:eastAsia="Times New Roman" w:hAnsi="Verdana" w:cs="Times New Roman"/>
          <w:kern w:val="0"/>
          <w:sz w:val="20"/>
          <w:szCs w:val="20"/>
          <w:lang w:eastAsia="pl-PL"/>
          <w14:ligatures w14:val="none"/>
        </w:rPr>
        <w:t xml:space="preserve"> od dostarczenia dokumentów gwarancyjnych oraz wsparcia technicznego producenta oferowanego przedmiotu zamówienia (jeśli jest inny niż </w:t>
      </w:r>
      <w:r w:rsidR="000720DB">
        <w:rPr>
          <w:rFonts w:ascii="Verdana" w:eastAsia="Times New Roman" w:hAnsi="Verdana" w:cs="Times New Roman"/>
          <w:kern w:val="0"/>
          <w:sz w:val="20"/>
          <w:szCs w:val="20"/>
          <w:lang w:eastAsia="pl-PL"/>
          <w14:ligatures w14:val="none"/>
        </w:rPr>
        <w:t>Sprzedawca</w:t>
      </w:r>
      <w:r w:rsidRPr="006F150C">
        <w:rPr>
          <w:rFonts w:ascii="Verdana" w:eastAsia="Times New Roman" w:hAnsi="Verdana" w:cs="Times New Roman"/>
          <w:kern w:val="0"/>
          <w:sz w:val="20"/>
          <w:szCs w:val="20"/>
          <w:lang w:eastAsia="pl-PL"/>
          <w14:ligatures w14:val="none"/>
        </w:rPr>
        <w:t>), jeżeli takie są przez niego dostarczane wraz z tym przedmiotem zamówienia.</w:t>
      </w:r>
    </w:p>
    <w:p w14:paraId="30636C80" w14:textId="76D47A05" w:rsidR="006F150C" w:rsidRDefault="000720DB"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Sprzedawca </w:t>
      </w:r>
      <w:r w:rsidR="006F150C" w:rsidRPr="006F150C">
        <w:rPr>
          <w:rFonts w:ascii="Verdana" w:eastAsia="Times New Roman" w:hAnsi="Verdana" w:cs="Times New Roman"/>
          <w:kern w:val="0"/>
          <w:sz w:val="20"/>
          <w:szCs w:val="20"/>
          <w:lang w:eastAsia="pl-PL"/>
          <w14:ligatures w14:val="none"/>
        </w:rPr>
        <w:t>gwarantuje, że usługi gwarancyjne w ramach Umowy będą świadczone w sposób profesjonalny zgodnie ze standardami obowiązującymi w branży.</w:t>
      </w:r>
    </w:p>
    <w:p w14:paraId="1A480A0B" w14:textId="29DA297C"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W przypadku utraty lub braku możliwości zapewnienia dostępu do serwisu, wszelkie działania organizacyjne i koszty z tym związane ponosi </w:t>
      </w:r>
      <w:r w:rsidR="000720DB">
        <w:rPr>
          <w:rFonts w:ascii="Verdana" w:eastAsia="Times New Roman" w:hAnsi="Verdana" w:cs="Times New Roman"/>
          <w:kern w:val="0"/>
          <w:sz w:val="20"/>
          <w:szCs w:val="20"/>
          <w:lang w:eastAsia="pl-PL"/>
          <w14:ligatures w14:val="none"/>
        </w:rPr>
        <w:t>Sprzedawca</w:t>
      </w:r>
      <w:r w:rsidRPr="006F150C">
        <w:rPr>
          <w:rFonts w:ascii="Verdana" w:eastAsia="Times New Roman" w:hAnsi="Verdana" w:cs="Times New Roman"/>
          <w:kern w:val="0"/>
          <w:sz w:val="20"/>
          <w:szCs w:val="20"/>
          <w:lang w:eastAsia="pl-PL"/>
          <w14:ligatures w14:val="none"/>
        </w:rPr>
        <w:t xml:space="preserve">, w tym załatwienie wszelkich formalności związanych z ewentualną wymianą wadliwego elementu przedmiotu umowy, jego wysyłką do naprawy gwarancyjnej i odbiorem, dostarczeniem do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lub z importem części zamiennych.</w:t>
      </w:r>
    </w:p>
    <w:p w14:paraId="24D3F737" w14:textId="30614204"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W okresie gwarancji </w:t>
      </w:r>
      <w:r w:rsidR="000720DB">
        <w:rPr>
          <w:rFonts w:ascii="Verdana" w:eastAsia="Times New Roman" w:hAnsi="Verdana" w:cs="Times New Roman"/>
          <w:kern w:val="0"/>
          <w:sz w:val="20"/>
          <w:szCs w:val="20"/>
          <w:lang w:eastAsia="pl-PL"/>
          <w14:ligatures w14:val="none"/>
        </w:rPr>
        <w:t xml:space="preserve">Sprzedawca </w:t>
      </w:r>
      <w:r w:rsidRPr="006F150C">
        <w:rPr>
          <w:rFonts w:ascii="Verdana" w:eastAsia="Times New Roman" w:hAnsi="Verdana" w:cs="Times New Roman"/>
          <w:kern w:val="0"/>
          <w:sz w:val="20"/>
          <w:szCs w:val="20"/>
          <w:lang w:eastAsia="pl-PL"/>
          <w14:ligatures w14:val="none"/>
        </w:rPr>
        <w:t xml:space="preserve">zobowiązuje się do naprawy lub wymiany przedmiotu umowy, który ulegnie uszkodzeniu. </w:t>
      </w:r>
      <w:r w:rsidR="000720DB">
        <w:rPr>
          <w:rFonts w:ascii="Verdana" w:eastAsia="Times New Roman" w:hAnsi="Verdana" w:cs="Times New Roman"/>
          <w:kern w:val="0"/>
          <w:sz w:val="20"/>
          <w:szCs w:val="20"/>
          <w:lang w:eastAsia="pl-PL"/>
          <w14:ligatures w14:val="none"/>
        </w:rPr>
        <w:t xml:space="preserve">Sprzedawca </w:t>
      </w:r>
      <w:r w:rsidRPr="006F150C">
        <w:rPr>
          <w:rFonts w:ascii="Verdana" w:eastAsia="Times New Roman" w:hAnsi="Verdana" w:cs="Times New Roman"/>
          <w:kern w:val="0"/>
          <w:sz w:val="20"/>
          <w:szCs w:val="20"/>
          <w:lang w:eastAsia="pl-PL"/>
          <w14:ligatures w14:val="none"/>
        </w:rPr>
        <w:t>nie ponosi odpowiedzialności za uszkodzenia powstałe w czasi</w:t>
      </w:r>
      <w:r>
        <w:rPr>
          <w:rFonts w:ascii="Verdana" w:eastAsia="Times New Roman" w:hAnsi="Verdana" w:cs="Times New Roman"/>
          <w:kern w:val="0"/>
          <w:sz w:val="20"/>
          <w:szCs w:val="20"/>
          <w:lang w:eastAsia="pl-PL"/>
          <w14:ligatures w14:val="none"/>
        </w:rPr>
        <w:t xml:space="preserve">e </w:t>
      </w:r>
      <w:r w:rsidRPr="006F150C">
        <w:rPr>
          <w:rFonts w:ascii="Verdana" w:eastAsia="Times New Roman" w:hAnsi="Verdana" w:cs="Times New Roman"/>
          <w:kern w:val="0"/>
          <w:sz w:val="20"/>
          <w:szCs w:val="20"/>
          <w:lang w:eastAsia="pl-PL"/>
          <w14:ligatures w14:val="none"/>
        </w:rPr>
        <w:t>eksploatacji, jeśli są one spowodowane niestosowaniem się do dostarczonej instrukcji obsługi sprzętu.</w:t>
      </w:r>
    </w:p>
    <w:p w14:paraId="21D0C79E" w14:textId="1E473925"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Czas reakcji serwisu na zgłoszone wady (usterki) z tytułu gwarancji lub rękojmi oraz czas naprawy nastąpi w terminie nie dłuższym niż: następny dzień roboczy (NBD) w godzinach od 8.00 do 16.</w:t>
      </w:r>
      <w:r w:rsidR="000720DB">
        <w:rPr>
          <w:rFonts w:ascii="Verdana" w:eastAsia="Times New Roman" w:hAnsi="Verdana" w:cs="Times New Roman"/>
          <w:kern w:val="0"/>
          <w:sz w:val="20"/>
          <w:szCs w:val="20"/>
          <w:lang w:eastAsia="pl-PL"/>
          <w14:ligatures w14:val="none"/>
        </w:rPr>
        <w:t>0</w:t>
      </w:r>
      <w:r w:rsidRPr="006F150C">
        <w:rPr>
          <w:rFonts w:ascii="Verdana" w:eastAsia="Times New Roman" w:hAnsi="Verdana" w:cs="Times New Roman"/>
          <w:kern w:val="0"/>
          <w:sz w:val="20"/>
          <w:szCs w:val="20"/>
          <w:lang w:eastAsia="pl-PL"/>
          <w14:ligatures w14:val="none"/>
        </w:rPr>
        <w:t>0.</w:t>
      </w:r>
    </w:p>
    <w:p w14:paraId="728485FD" w14:textId="77777777"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Gwarancja obejmuje wszystkie usterki i wady oraz uszkodzenia powstałe w czasie, zgodnego </w:t>
      </w:r>
      <w:r>
        <w:rPr>
          <w:rFonts w:ascii="Verdana" w:eastAsia="Times New Roman" w:hAnsi="Verdana" w:cs="Times New Roman"/>
          <w:kern w:val="0"/>
          <w:sz w:val="20"/>
          <w:szCs w:val="20"/>
          <w:lang w:eastAsia="pl-PL"/>
          <w14:ligatures w14:val="none"/>
        </w:rPr>
        <w:t xml:space="preserve">z </w:t>
      </w:r>
      <w:r w:rsidRPr="006F150C">
        <w:rPr>
          <w:rFonts w:ascii="Verdana" w:eastAsia="Times New Roman" w:hAnsi="Verdana" w:cs="Times New Roman"/>
          <w:kern w:val="0"/>
          <w:sz w:val="20"/>
          <w:szCs w:val="20"/>
          <w:lang w:eastAsia="pl-PL"/>
          <w14:ligatures w14:val="none"/>
        </w:rPr>
        <w:t>przeznaczeniem i instrukcjami użytkowania dostarczonego sprzętu.</w:t>
      </w:r>
    </w:p>
    <w:p w14:paraId="06C6276F" w14:textId="3199ACCF"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Gwarancja musi być świadczona przez producenta lub autoryzowany przez niego serwis lub osoby na</w:t>
      </w:r>
      <w:r>
        <w:rPr>
          <w:rFonts w:ascii="Verdana" w:eastAsia="Times New Roman" w:hAnsi="Verdana" w:cs="Times New Roman"/>
          <w:kern w:val="0"/>
          <w:sz w:val="20"/>
          <w:szCs w:val="20"/>
          <w:lang w:eastAsia="pl-PL"/>
          <w14:ligatures w14:val="none"/>
        </w:rPr>
        <w:t xml:space="preserve"> </w:t>
      </w:r>
      <w:r w:rsidRPr="006F150C">
        <w:rPr>
          <w:rFonts w:ascii="Verdana" w:eastAsia="Times New Roman" w:hAnsi="Verdana" w:cs="Times New Roman"/>
          <w:kern w:val="0"/>
          <w:sz w:val="20"/>
          <w:szCs w:val="20"/>
          <w:lang w:eastAsia="pl-PL"/>
          <w14:ligatures w14:val="none"/>
        </w:rPr>
        <w:t xml:space="preserve">koszt </w:t>
      </w:r>
      <w:r w:rsidR="000720DB">
        <w:rPr>
          <w:rFonts w:ascii="Verdana" w:eastAsia="Times New Roman" w:hAnsi="Verdana" w:cs="Times New Roman"/>
          <w:kern w:val="0"/>
          <w:sz w:val="20"/>
          <w:szCs w:val="20"/>
          <w:lang w:eastAsia="pl-PL"/>
          <w14:ligatures w14:val="none"/>
        </w:rPr>
        <w:t xml:space="preserve">Sprzedawcy </w:t>
      </w:r>
      <w:r w:rsidRPr="006F150C">
        <w:rPr>
          <w:rFonts w:ascii="Verdana" w:eastAsia="Times New Roman" w:hAnsi="Verdana" w:cs="Times New Roman"/>
          <w:kern w:val="0"/>
          <w:sz w:val="20"/>
          <w:szCs w:val="20"/>
          <w:lang w:eastAsia="pl-PL"/>
          <w14:ligatures w14:val="none"/>
        </w:rPr>
        <w:t>.</w:t>
      </w:r>
    </w:p>
    <w:p w14:paraId="25CA90BC" w14:textId="729A30A7"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 </w:t>
      </w:r>
      <w:r w:rsidR="000720DB">
        <w:rPr>
          <w:rFonts w:ascii="Verdana" w:eastAsia="Times New Roman" w:hAnsi="Verdana" w:cs="Times New Roman"/>
          <w:kern w:val="0"/>
          <w:sz w:val="20"/>
          <w:szCs w:val="20"/>
          <w:lang w:eastAsia="pl-PL"/>
          <w14:ligatures w14:val="none"/>
        </w:rPr>
        <w:t xml:space="preserve">Sprzedawca </w:t>
      </w:r>
      <w:r w:rsidRPr="006F150C">
        <w:rPr>
          <w:rFonts w:ascii="Verdana" w:eastAsia="Times New Roman" w:hAnsi="Verdana" w:cs="Times New Roman"/>
          <w:kern w:val="0"/>
          <w:sz w:val="20"/>
          <w:szCs w:val="20"/>
          <w:lang w:eastAsia="pl-PL"/>
          <w14:ligatures w14:val="none"/>
        </w:rPr>
        <w:t>gwarantuje najwyższą jakość dostarczonego sprzętu zgodnie ze specyfikacją techniczną</w:t>
      </w:r>
      <w:r>
        <w:rPr>
          <w:rFonts w:ascii="Verdana" w:eastAsia="Times New Roman" w:hAnsi="Verdana" w:cs="Times New Roman"/>
          <w:kern w:val="0"/>
          <w:sz w:val="20"/>
          <w:szCs w:val="20"/>
          <w:lang w:eastAsia="pl-PL"/>
          <w14:ligatures w14:val="none"/>
        </w:rPr>
        <w:t>.</w:t>
      </w:r>
    </w:p>
    <w:p w14:paraId="1981B12B" w14:textId="3C624658"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Odpowiedzialność z tytułu gwarancji jakości obejmuje zarówno wady (usterki) powstałe z przyczyn tkwiących w przedmiocie umowy od momentu podpisania protokołu zdawczo – odbiorczego przez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 xml:space="preserve">jak i wszelkie inne wady fizyczne, powstałe z przyczyn, za które </w:t>
      </w:r>
      <w:r w:rsidR="000720DB">
        <w:rPr>
          <w:rFonts w:ascii="Verdana" w:eastAsia="Times New Roman" w:hAnsi="Verdana" w:cs="Times New Roman"/>
          <w:kern w:val="0"/>
          <w:sz w:val="20"/>
          <w:szCs w:val="20"/>
          <w:lang w:eastAsia="pl-PL"/>
          <w14:ligatures w14:val="none"/>
        </w:rPr>
        <w:t xml:space="preserve">Sprzedawca </w:t>
      </w:r>
      <w:r w:rsidRPr="006F150C">
        <w:rPr>
          <w:rFonts w:ascii="Verdana" w:eastAsia="Times New Roman" w:hAnsi="Verdana" w:cs="Times New Roman"/>
          <w:kern w:val="0"/>
          <w:sz w:val="20"/>
          <w:szCs w:val="20"/>
          <w:lang w:eastAsia="pl-PL"/>
          <w14:ligatures w14:val="none"/>
        </w:rPr>
        <w:t>ponosi odpowiedzialność, pod warunkiem, że wady te ujawnią się w ciągu terminu obowiązywania gwarancji.</w:t>
      </w:r>
    </w:p>
    <w:p w14:paraId="50AEFEB2" w14:textId="79A84886"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Naprawa lub wymiana sprzętu na nowy musi mieć miejsce w siedzibie </w:t>
      </w:r>
      <w:r w:rsidR="000720DB">
        <w:rPr>
          <w:rFonts w:ascii="Verdana" w:eastAsia="Times New Roman" w:hAnsi="Verdana" w:cs="Times New Roman"/>
          <w:kern w:val="0"/>
          <w:sz w:val="20"/>
          <w:szCs w:val="20"/>
          <w:lang w:eastAsia="pl-PL"/>
          <w14:ligatures w14:val="none"/>
        </w:rPr>
        <w:t xml:space="preserve">Kupującego. </w:t>
      </w:r>
    </w:p>
    <w:p w14:paraId="300864F6" w14:textId="6921CA76" w:rsidR="006F150C"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Dyski twarde i inne nośniki danych stanowiące część sprzętu nie będą wydawane </w:t>
      </w:r>
      <w:r w:rsidR="000720DB">
        <w:rPr>
          <w:rFonts w:ascii="Verdana" w:eastAsia="Times New Roman" w:hAnsi="Verdana" w:cs="Times New Roman"/>
          <w:kern w:val="0"/>
          <w:sz w:val="20"/>
          <w:szCs w:val="20"/>
          <w:lang w:eastAsia="pl-PL"/>
          <w14:ligatures w14:val="none"/>
        </w:rPr>
        <w:t xml:space="preserve">Sprzedawcy </w:t>
      </w:r>
      <w:r w:rsidRPr="006F150C">
        <w:rPr>
          <w:rFonts w:ascii="Verdana" w:eastAsia="Times New Roman" w:hAnsi="Verdana" w:cs="Times New Roman"/>
          <w:kern w:val="0"/>
          <w:sz w:val="20"/>
          <w:szCs w:val="20"/>
          <w:lang w:eastAsia="pl-PL"/>
          <w14:ligatures w14:val="none"/>
        </w:rPr>
        <w:t xml:space="preserve"> przez </w:t>
      </w:r>
      <w:r w:rsidR="000720DB">
        <w:rPr>
          <w:rFonts w:ascii="Verdana" w:eastAsia="Times New Roman" w:hAnsi="Verdana" w:cs="Times New Roman"/>
          <w:kern w:val="0"/>
          <w:sz w:val="20"/>
          <w:szCs w:val="20"/>
          <w:lang w:eastAsia="pl-PL"/>
          <w14:ligatures w14:val="none"/>
        </w:rPr>
        <w:t>Kupującego</w:t>
      </w:r>
      <w:r w:rsidRPr="006F150C">
        <w:rPr>
          <w:rFonts w:ascii="Verdana" w:eastAsia="Times New Roman" w:hAnsi="Verdana" w:cs="Times New Roman"/>
          <w:kern w:val="0"/>
          <w:sz w:val="20"/>
          <w:szCs w:val="20"/>
          <w:lang w:eastAsia="pl-PL"/>
          <w14:ligatures w14:val="none"/>
        </w:rPr>
        <w:t>, również w przypadku wymiany sprzętu na wolny od wad, o ile wyżej wymienione elementy nie są wlutowaną częścią do urządzenia.</w:t>
      </w:r>
    </w:p>
    <w:p w14:paraId="6EA36BDA" w14:textId="014CB7B2" w:rsidR="000543E8"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 xml:space="preserve">W całym okresie trwania gwarancji </w:t>
      </w:r>
      <w:r w:rsidR="000720DB">
        <w:rPr>
          <w:rFonts w:ascii="Verdana" w:eastAsia="Times New Roman" w:hAnsi="Verdana" w:cs="Times New Roman"/>
          <w:kern w:val="0"/>
          <w:sz w:val="20"/>
          <w:szCs w:val="20"/>
          <w:lang w:eastAsia="pl-PL"/>
          <w14:ligatures w14:val="none"/>
        </w:rPr>
        <w:t xml:space="preserve">Sprzedawca </w:t>
      </w:r>
      <w:r w:rsidRPr="006F150C">
        <w:rPr>
          <w:rFonts w:ascii="Verdana" w:eastAsia="Times New Roman" w:hAnsi="Verdana" w:cs="Times New Roman"/>
          <w:kern w:val="0"/>
          <w:sz w:val="20"/>
          <w:szCs w:val="20"/>
          <w:lang w:eastAsia="pl-PL"/>
          <w14:ligatures w14:val="none"/>
        </w:rPr>
        <w:t>zapewni dostęp do najnowszych wersji oprogramowania wbudowanego (BIOS) i sterowników.</w:t>
      </w:r>
    </w:p>
    <w:p w14:paraId="73308086" w14:textId="0E7A6605" w:rsidR="000543E8"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0543E8">
        <w:rPr>
          <w:rFonts w:ascii="Verdana" w:eastAsia="Times New Roman" w:hAnsi="Verdana" w:cs="Times New Roman"/>
          <w:kern w:val="0"/>
          <w:sz w:val="20"/>
          <w:szCs w:val="20"/>
          <w:lang w:eastAsia="pl-PL"/>
          <w14:ligatures w14:val="none"/>
        </w:rPr>
        <w:t>Serwis gwarancyjny świadczony będzie co najmniej przez 8 godzin na dobę ( w godz. 8.</w:t>
      </w:r>
      <w:r w:rsidR="000720DB">
        <w:rPr>
          <w:rFonts w:ascii="Verdana" w:eastAsia="Times New Roman" w:hAnsi="Verdana" w:cs="Times New Roman"/>
          <w:kern w:val="0"/>
          <w:sz w:val="20"/>
          <w:szCs w:val="20"/>
          <w:lang w:eastAsia="pl-PL"/>
          <w14:ligatures w14:val="none"/>
        </w:rPr>
        <w:t>0</w:t>
      </w:r>
      <w:r w:rsidRPr="000543E8">
        <w:rPr>
          <w:rFonts w:ascii="Verdana" w:eastAsia="Times New Roman" w:hAnsi="Verdana" w:cs="Times New Roman"/>
          <w:kern w:val="0"/>
          <w:sz w:val="20"/>
          <w:szCs w:val="20"/>
          <w:lang w:eastAsia="pl-PL"/>
          <w14:ligatures w14:val="none"/>
        </w:rPr>
        <w:t>0-16.</w:t>
      </w:r>
      <w:r w:rsidR="000720DB">
        <w:rPr>
          <w:rFonts w:ascii="Verdana" w:eastAsia="Times New Roman" w:hAnsi="Verdana" w:cs="Times New Roman"/>
          <w:kern w:val="0"/>
          <w:sz w:val="20"/>
          <w:szCs w:val="20"/>
          <w:lang w:eastAsia="pl-PL"/>
          <w14:ligatures w14:val="none"/>
        </w:rPr>
        <w:t>0</w:t>
      </w:r>
      <w:r w:rsidRPr="000543E8">
        <w:rPr>
          <w:rFonts w:ascii="Verdana" w:eastAsia="Times New Roman" w:hAnsi="Verdana" w:cs="Times New Roman"/>
          <w:kern w:val="0"/>
          <w:sz w:val="20"/>
          <w:szCs w:val="20"/>
          <w:lang w:eastAsia="pl-PL"/>
          <w14:ligatures w14:val="none"/>
        </w:rPr>
        <w:t>0)</w:t>
      </w:r>
      <w:r w:rsidR="000543E8" w:rsidRPr="000543E8">
        <w:rPr>
          <w:rFonts w:ascii="Verdana" w:eastAsia="Times New Roman" w:hAnsi="Verdana" w:cs="Times New Roman"/>
          <w:kern w:val="0"/>
          <w:sz w:val="20"/>
          <w:szCs w:val="20"/>
          <w:lang w:eastAsia="pl-PL"/>
          <w14:ligatures w14:val="none"/>
        </w:rPr>
        <w:t xml:space="preserve"> </w:t>
      </w:r>
      <w:r w:rsidRPr="000543E8">
        <w:rPr>
          <w:rFonts w:ascii="Verdana" w:eastAsia="Times New Roman" w:hAnsi="Verdana" w:cs="Times New Roman"/>
          <w:kern w:val="0"/>
          <w:sz w:val="20"/>
          <w:szCs w:val="20"/>
          <w:lang w:eastAsia="pl-PL"/>
          <w14:ligatures w14:val="none"/>
        </w:rPr>
        <w:t>przez 5 dni w tygodniu od poniedziałku do piątku. Kontakt do serwisu: e-mail …</w:t>
      </w:r>
      <w:r w:rsidR="000720DB">
        <w:rPr>
          <w:rFonts w:ascii="Verdana" w:eastAsia="Times New Roman" w:hAnsi="Verdana" w:cs="Times New Roman"/>
          <w:kern w:val="0"/>
          <w:sz w:val="20"/>
          <w:szCs w:val="20"/>
          <w:lang w:eastAsia="pl-PL"/>
          <w14:ligatures w14:val="none"/>
        </w:rPr>
        <w:t xml:space="preserve">…………… </w:t>
      </w:r>
      <w:r w:rsidRPr="000543E8">
        <w:rPr>
          <w:rFonts w:ascii="Verdana" w:eastAsia="Times New Roman" w:hAnsi="Verdana" w:cs="Times New Roman"/>
          <w:kern w:val="0"/>
          <w:sz w:val="20"/>
          <w:szCs w:val="20"/>
          <w:lang w:eastAsia="pl-PL"/>
          <w14:ligatures w14:val="none"/>
        </w:rPr>
        <w:t>.tel…</w:t>
      </w:r>
      <w:r w:rsidR="000720DB">
        <w:rPr>
          <w:rFonts w:ascii="Verdana" w:eastAsia="Times New Roman" w:hAnsi="Verdana" w:cs="Times New Roman"/>
          <w:kern w:val="0"/>
          <w:sz w:val="20"/>
          <w:szCs w:val="20"/>
          <w:lang w:eastAsia="pl-PL"/>
          <w14:ligatures w14:val="none"/>
        </w:rPr>
        <w:t>………</w:t>
      </w:r>
      <w:r w:rsidRPr="000543E8">
        <w:rPr>
          <w:rFonts w:ascii="Verdana" w:eastAsia="Times New Roman" w:hAnsi="Verdana" w:cs="Times New Roman"/>
          <w:kern w:val="0"/>
          <w:sz w:val="20"/>
          <w:szCs w:val="20"/>
          <w:lang w:eastAsia="pl-PL"/>
          <w14:ligatures w14:val="none"/>
        </w:rPr>
        <w:t>..</w:t>
      </w:r>
      <w:r w:rsidR="000543E8">
        <w:rPr>
          <w:rFonts w:ascii="Verdana" w:eastAsia="Times New Roman" w:hAnsi="Verdana" w:cs="Times New Roman"/>
          <w:kern w:val="0"/>
          <w:sz w:val="20"/>
          <w:szCs w:val="20"/>
          <w:lang w:eastAsia="pl-PL"/>
          <w14:ligatures w14:val="none"/>
        </w:rPr>
        <w:t xml:space="preserve"> </w:t>
      </w:r>
    </w:p>
    <w:p w14:paraId="064A64B4" w14:textId="77777777" w:rsidR="000720DB" w:rsidRDefault="000720DB"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Pr>
          <w:rFonts w:ascii="Verdana" w:eastAsia="Times New Roman" w:hAnsi="Verdana" w:cs="Times New Roman"/>
          <w:kern w:val="0"/>
          <w:sz w:val="20"/>
          <w:szCs w:val="20"/>
          <w:lang w:eastAsia="pl-PL"/>
          <w14:ligatures w14:val="none"/>
        </w:rPr>
        <w:t xml:space="preserve">Sprzedawca </w:t>
      </w:r>
      <w:r w:rsidR="006F150C" w:rsidRPr="000543E8">
        <w:rPr>
          <w:rFonts w:ascii="Verdana" w:eastAsia="Times New Roman" w:hAnsi="Verdana" w:cs="Times New Roman"/>
          <w:kern w:val="0"/>
          <w:sz w:val="20"/>
          <w:szCs w:val="20"/>
          <w:lang w:eastAsia="pl-PL"/>
          <w14:ligatures w14:val="none"/>
        </w:rPr>
        <w:t>ma obowiązek przyjmowania zgłoszeń serwisowych telefonicznie w godz. 8.</w:t>
      </w:r>
      <w:r>
        <w:rPr>
          <w:rFonts w:ascii="Verdana" w:eastAsia="Times New Roman" w:hAnsi="Verdana" w:cs="Times New Roman"/>
          <w:kern w:val="0"/>
          <w:sz w:val="20"/>
          <w:szCs w:val="20"/>
          <w:lang w:eastAsia="pl-PL"/>
          <w14:ligatures w14:val="none"/>
        </w:rPr>
        <w:t>0</w:t>
      </w:r>
      <w:r w:rsidR="006F150C" w:rsidRPr="000543E8">
        <w:rPr>
          <w:rFonts w:ascii="Verdana" w:eastAsia="Times New Roman" w:hAnsi="Verdana" w:cs="Times New Roman"/>
          <w:kern w:val="0"/>
          <w:sz w:val="20"/>
          <w:szCs w:val="20"/>
          <w:lang w:eastAsia="pl-PL"/>
          <w14:ligatures w14:val="none"/>
        </w:rPr>
        <w:t>0 – 16.</w:t>
      </w:r>
      <w:r>
        <w:rPr>
          <w:rFonts w:ascii="Verdana" w:eastAsia="Times New Roman" w:hAnsi="Verdana" w:cs="Times New Roman"/>
          <w:kern w:val="0"/>
          <w:sz w:val="20"/>
          <w:szCs w:val="20"/>
          <w:lang w:eastAsia="pl-PL"/>
          <w14:ligatures w14:val="none"/>
        </w:rPr>
        <w:t>0</w:t>
      </w:r>
      <w:r w:rsidR="006F150C" w:rsidRPr="000543E8">
        <w:rPr>
          <w:rFonts w:ascii="Verdana" w:eastAsia="Times New Roman" w:hAnsi="Verdana" w:cs="Times New Roman"/>
          <w:kern w:val="0"/>
          <w:sz w:val="20"/>
          <w:szCs w:val="20"/>
          <w:lang w:eastAsia="pl-PL"/>
          <w14:ligatures w14:val="none"/>
        </w:rPr>
        <w:t>0 a</w:t>
      </w:r>
      <w:r w:rsidR="000543E8" w:rsidRPr="000543E8">
        <w:rPr>
          <w:rFonts w:ascii="Verdana" w:eastAsia="Times New Roman" w:hAnsi="Verdana" w:cs="Times New Roman"/>
          <w:kern w:val="0"/>
          <w:sz w:val="20"/>
          <w:szCs w:val="20"/>
          <w:lang w:eastAsia="pl-PL"/>
          <w14:ligatures w14:val="none"/>
        </w:rPr>
        <w:t xml:space="preserve"> </w:t>
      </w:r>
      <w:r w:rsidR="006F150C" w:rsidRPr="000543E8">
        <w:rPr>
          <w:rFonts w:ascii="Verdana" w:eastAsia="Times New Roman" w:hAnsi="Verdana" w:cs="Times New Roman"/>
          <w:kern w:val="0"/>
          <w:sz w:val="20"/>
          <w:szCs w:val="20"/>
          <w:lang w:eastAsia="pl-PL"/>
          <w14:ligatures w14:val="none"/>
        </w:rPr>
        <w:t>przez całą dobę przez e-mail lub WWW.</w:t>
      </w:r>
    </w:p>
    <w:p w14:paraId="4B34847D" w14:textId="6F82C19C" w:rsidR="006F150C" w:rsidRPr="000720DB" w:rsidRDefault="006F150C" w:rsidP="006F150C">
      <w:pPr>
        <w:pStyle w:val="Akapitzlist"/>
        <w:numPr>
          <w:ilvl w:val="0"/>
          <w:numId w:val="37"/>
        </w:numPr>
        <w:spacing w:after="0" w:line="240" w:lineRule="auto"/>
        <w:jc w:val="both"/>
        <w:rPr>
          <w:rFonts w:ascii="Verdana" w:eastAsia="Times New Roman" w:hAnsi="Verdana" w:cs="Times New Roman"/>
          <w:kern w:val="0"/>
          <w:sz w:val="20"/>
          <w:szCs w:val="20"/>
          <w:lang w:eastAsia="pl-PL"/>
          <w14:ligatures w14:val="none"/>
        </w:rPr>
      </w:pPr>
      <w:r w:rsidRPr="000720DB">
        <w:rPr>
          <w:rFonts w:ascii="Verdana" w:eastAsia="Times New Roman" w:hAnsi="Verdana" w:cs="Times New Roman"/>
          <w:kern w:val="0"/>
          <w:sz w:val="20"/>
          <w:szCs w:val="20"/>
          <w:lang w:eastAsia="pl-PL"/>
          <w14:ligatures w14:val="none"/>
        </w:rPr>
        <w:t>W przypadku naprawy lub wymiany przedmiotu umowy w okresie gwarancyjnym, gwarancja ulega</w:t>
      </w:r>
      <w:r w:rsidR="000543E8" w:rsidRPr="000720DB">
        <w:rPr>
          <w:rFonts w:ascii="Verdana" w:eastAsia="Times New Roman" w:hAnsi="Verdana" w:cs="Times New Roman"/>
          <w:kern w:val="0"/>
          <w:sz w:val="20"/>
          <w:szCs w:val="20"/>
          <w:lang w:eastAsia="pl-PL"/>
          <w14:ligatures w14:val="none"/>
        </w:rPr>
        <w:t xml:space="preserve"> </w:t>
      </w:r>
      <w:r w:rsidRPr="000720DB">
        <w:rPr>
          <w:rFonts w:ascii="Verdana" w:eastAsia="Times New Roman" w:hAnsi="Verdana" w:cs="Times New Roman"/>
          <w:kern w:val="0"/>
          <w:sz w:val="20"/>
          <w:szCs w:val="20"/>
          <w:lang w:eastAsia="pl-PL"/>
          <w14:ligatures w14:val="none"/>
        </w:rPr>
        <w:t>przedłużeniu o czas naprawy lub wymiany.</w:t>
      </w:r>
    </w:p>
    <w:p w14:paraId="699E1F71" w14:textId="34C872D6" w:rsidR="006F150C" w:rsidRPr="006F150C" w:rsidRDefault="006F150C" w:rsidP="006F150C">
      <w:p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lastRenderedPageBreak/>
        <w:t>17. Dla uniknięcia wszelkich wątpliwości, Strony zgodnie postanawiają, że skorzystanie przez</w:t>
      </w:r>
      <w:r w:rsidR="000543E8">
        <w:rPr>
          <w:rFonts w:ascii="Verdana" w:eastAsia="Times New Roman" w:hAnsi="Verdana" w:cs="Times New Roman"/>
          <w:kern w:val="0"/>
          <w:sz w:val="20"/>
          <w:szCs w:val="20"/>
          <w:lang w:eastAsia="pl-PL"/>
          <w14:ligatures w14:val="none"/>
        </w:rPr>
        <w:t xml:space="preserve">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z uprawnień z tytułu gwarancji nie wyłącza możliwości wykonania przez</w:t>
      </w:r>
      <w:r w:rsidR="000543E8">
        <w:rPr>
          <w:rFonts w:ascii="Verdana" w:eastAsia="Times New Roman" w:hAnsi="Verdana" w:cs="Times New Roman"/>
          <w:kern w:val="0"/>
          <w:sz w:val="20"/>
          <w:szCs w:val="20"/>
          <w:lang w:eastAsia="pl-PL"/>
          <w14:ligatures w14:val="none"/>
        </w:rPr>
        <w:t xml:space="preserve">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przysługujących mu na mocy bezwzględnie obowiązujących przepisów prawa</w:t>
      </w:r>
      <w:r w:rsidR="000543E8">
        <w:rPr>
          <w:rFonts w:ascii="Verdana" w:eastAsia="Times New Roman" w:hAnsi="Verdana" w:cs="Times New Roman"/>
          <w:kern w:val="0"/>
          <w:sz w:val="20"/>
          <w:szCs w:val="20"/>
          <w:lang w:eastAsia="pl-PL"/>
          <w14:ligatures w14:val="none"/>
        </w:rPr>
        <w:t xml:space="preserve"> </w:t>
      </w:r>
      <w:r w:rsidRPr="006F150C">
        <w:rPr>
          <w:rFonts w:ascii="Verdana" w:eastAsia="Times New Roman" w:hAnsi="Verdana" w:cs="Times New Roman"/>
          <w:kern w:val="0"/>
          <w:sz w:val="20"/>
          <w:szCs w:val="20"/>
          <w:lang w:eastAsia="pl-PL"/>
          <w14:ligatures w14:val="none"/>
        </w:rPr>
        <w:t>uprawnień z tytułu rękojmi i odwrotnie, wykonanie uprawnień z tytułu rękojmi nie wyłącza wykonania</w:t>
      </w:r>
      <w:r w:rsidR="000543E8">
        <w:rPr>
          <w:rFonts w:ascii="Verdana" w:eastAsia="Times New Roman" w:hAnsi="Verdana" w:cs="Times New Roman"/>
          <w:kern w:val="0"/>
          <w:sz w:val="20"/>
          <w:szCs w:val="20"/>
          <w:lang w:eastAsia="pl-PL"/>
          <w14:ligatures w14:val="none"/>
        </w:rPr>
        <w:t xml:space="preserve"> </w:t>
      </w:r>
      <w:r w:rsidRPr="006F150C">
        <w:rPr>
          <w:rFonts w:ascii="Verdana" w:eastAsia="Times New Roman" w:hAnsi="Verdana" w:cs="Times New Roman"/>
          <w:kern w:val="0"/>
          <w:sz w:val="20"/>
          <w:szCs w:val="20"/>
          <w:lang w:eastAsia="pl-PL"/>
          <w14:ligatures w14:val="none"/>
        </w:rPr>
        <w:t>uprawnień z tytułu gwarancji.</w:t>
      </w:r>
    </w:p>
    <w:p w14:paraId="5A9FEE7E" w14:textId="6F05F793" w:rsidR="006F150C" w:rsidRPr="001F75AB" w:rsidRDefault="006F150C" w:rsidP="006F150C">
      <w:pPr>
        <w:spacing w:after="0" w:line="240" w:lineRule="auto"/>
        <w:jc w:val="both"/>
        <w:rPr>
          <w:rFonts w:ascii="Verdana" w:eastAsia="Times New Roman" w:hAnsi="Verdana" w:cs="Times New Roman"/>
          <w:kern w:val="0"/>
          <w:sz w:val="20"/>
          <w:szCs w:val="20"/>
          <w:lang w:eastAsia="pl-PL"/>
          <w14:ligatures w14:val="none"/>
        </w:rPr>
      </w:pPr>
      <w:r w:rsidRPr="006F150C">
        <w:rPr>
          <w:rFonts w:ascii="Verdana" w:eastAsia="Times New Roman" w:hAnsi="Verdana" w:cs="Times New Roman"/>
          <w:kern w:val="0"/>
          <w:sz w:val="20"/>
          <w:szCs w:val="20"/>
          <w:lang w:eastAsia="pl-PL"/>
          <w14:ligatures w14:val="none"/>
        </w:rPr>
        <w:t>18. W wypadku rozbieżności pomiędzy postanowieniami umowy, a postanowieniami gwarancji</w:t>
      </w:r>
      <w:r w:rsidR="000543E8">
        <w:rPr>
          <w:rFonts w:ascii="Verdana" w:eastAsia="Times New Roman" w:hAnsi="Verdana" w:cs="Times New Roman"/>
          <w:kern w:val="0"/>
          <w:sz w:val="20"/>
          <w:szCs w:val="20"/>
          <w:lang w:eastAsia="pl-PL"/>
          <w14:ligatures w14:val="none"/>
        </w:rPr>
        <w:t xml:space="preserve"> </w:t>
      </w:r>
      <w:r w:rsidRPr="006F150C">
        <w:rPr>
          <w:rFonts w:ascii="Verdana" w:eastAsia="Times New Roman" w:hAnsi="Verdana" w:cs="Times New Roman"/>
          <w:kern w:val="0"/>
          <w:sz w:val="20"/>
          <w:szCs w:val="20"/>
          <w:lang w:eastAsia="pl-PL"/>
          <w14:ligatures w14:val="none"/>
        </w:rPr>
        <w:t>producenta, pierwszeństwo mają postanowienia umowy, chyba że postanowienia gwarancji</w:t>
      </w:r>
      <w:r w:rsidR="000543E8">
        <w:rPr>
          <w:rFonts w:ascii="Verdana" w:eastAsia="Times New Roman" w:hAnsi="Verdana" w:cs="Times New Roman"/>
          <w:kern w:val="0"/>
          <w:sz w:val="20"/>
          <w:szCs w:val="20"/>
          <w:lang w:eastAsia="pl-PL"/>
          <w14:ligatures w14:val="none"/>
        </w:rPr>
        <w:t xml:space="preserve"> </w:t>
      </w:r>
      <w:r w:rsidRPr="006F150C">
        <w:rPr>
          <w:rFonts w:ascii="Verdana" w:eastAsia="Times New Roman" w:hAnsi="Verdana" w:cs="Times New Roman"/>
          <w:kern w:val="0"/>
          <w:sz w:val="20"/>
          <w:szCs w:val="20"/>
          <w:lang w:eastAsia="pl-PL"/>
          <w14:ligatures w14:val="none"/>
        </w:rPr>
        <w:t xml:space="preserve">producenta są dla </w:t>
      </w:r>
      <w:r w:rsidR="000720DB">
        <w:rPr>
          <w:rFonts w:ascii="Verdana" w:eastAsia="Times New Roman" w:hAnsi="Verdana" w:cs="Times New Roman"/>
          <w:kern w:val="0"/>
          <w:sz w:val="20"/>
          <w:szCs w:val="20"/>
          <w:lang w:eastAsia="pl-PL"/>
          <w14:ligatures w14:val="none"/>
        </w:rPr>
        <w:t xml:space="preserve">Kupującego </w:t>
      </w:r>
      <w:r w:rsidRPr="006F150C">
        <w:rPr>
          <w:rFonts w:ascii="Verdana" w:eastAsia="Times New Roman" w:hAnsi="Verdana" w:cs="Times New Roman"/>
          <w:kern w:val="0"/>
          <w:sz w:val="20"/>
          <w:szCs w:val="20"/>
          <w:lang w:eastAsia="pl-PL"/>
          <w14:ligatures w14:val="none"/>
        </w:rPr>
        <w:t>korzystniejsze</w:t>
      </w:r>
      <w:r w:rsidR="000543E8">
        <w:rPr>
          <w:rFonts w:ascii="Verdana" w:eastAsia="Times New Roman" w:hAnsi="Verdana" w:cs="Times New Roman"/>
          <w:kern w:val="0"/>
          <w:sz w:val="20"/>
          <w:szCs w:val="20"/>
          <w:lang w:eastAsia="pl-PL"/>
          <w14:ligatures w14:val="none"/>
        </w:rPr>
        <w:t xml:space="preserve">. </w:t>
      </w:r>
    </w:p>
    <w:p w14:paraId="6537A27B" w14:textId="77777777" w:rsidR="001F75AB" w:rsidRPr="001F75AB" w:rsidRDefault="001F75AB" w:rsidP="001F75AB">
      <w:pPr>
        <w:spacing w:after="0" w:line="240" w:lineRule="auto"/>
        <w:ind w:left="360"/>
        <w:jc w:val="both"/>
        <w:rPr>
          <w:rFonts w:ascii="Verdana" w:eastAsia="Times New Roman" w:hAnsi="Verdana" w:cs="Times New Roman"/>
          <w:kern w:val="0"/>
          <w:sz w:val="20"/>
          <w:szCs w:val="20"/>
          <w:lang w:eastAsia="pl-PL"/>
          <w14:ligatures w14:val="none"/>
        </w:rPr>
      </w:pPr>
    </w:p>
    <w:p w14:paraId="22613F4C" w14:textId="452848D5"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1</w:t>
      </w:r>
      <w:r w:rsidR="00CC169C">
        <w:rPr>
          <w:rFonts w:ascii="Verdana" w:eastAsia="Times New Roman" w:hAnsi="Verdana" w:cs="Times New Roman"/>
          <w:b/>
          <w:kern w:val="0"/>
          <w:sz w:val="20"/>
          <w:szCs w:val="20"/>
          <w:lang w:eastAsia="pl-PL"/>
          <w14:ligatures w14:val="none"/>
        </w:rPr>
        <w:t>0</w:t>
      </w:r>
    </w:p>
    <w:p w14:paraId="07C60EB2"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Kupujący stworzy niezbędne warunki organizacyjne umożliwiające: dostęp pracownikom Sprzedawcy do sprzętu i personelu Kupującego - w zakresie niezbędnym do wykonania  niniejszej umowy.</w:t>
      </w:r>
    </w:p>
    <w:p w14:paraId="5B8875CA" w14:textId="77777777" w:rsidR="001F75AB" w:rsidRPr="001F75AB" w:rsidRDefault="001F75AB" w:rsidP="00CC169C">
      <w:pPr>
        <w:spacing w:after="0" w:line="240" w:lineRule="auto"/>
        <w:rPr>
          <w:rFonts w:ascii="Verdana" w:eastAsia="Times New Roman" w:hAnsi="Verdana" w:cs="Times New Roman"/>
          <w:b/>
          <w:kern w:val="0"/>
          <w:sz w:val="20"/>
          <w:szCs w:val="20"/>
          <w:lang w:eastAsia="pl-PL"/>
          <w14:ligatures w14:val="none"/>
        </w:rPr>
      </w:pPr>
    </w:p>
    <w:p w14:paraId="1D1BAF23" w14:textId="63257A95" w:rsidR="001F75AB" w:rsidRPr="001F75AB" w:rsidRDefault="001F75AB" w:rsidP="001F75AB">
      <w:pPr>
        <w:spacing w:after="0" w:line="240" w:lineRule="auto"/>
        <w:jc w:val="center"/>
        <w:rPr>
          <w:rFonts w:ascii="Verdana" w:eastAsia="Times New Roman" w:hAnsi="Verdana" w:cs="Times New Roman"/>
          <w:b/>
          <w:kern w:val="0"/>
          <w:sz w:val="20"/>
          <w:szCs w:val="20"/>
          <w:lang w:val="en-US" w:eastAsia="pl-PL"/>
          <w14:ligatures w14:val="none"/>
        </w:rPr>
      </w:pPr>
      <w:r w:rsidRPr="001F75AB">
        <w:rPr>
          <w:rFonts w:ascii="Verdana" w:eastAsia="Times New Roman" w:hAnsi="Verdana" w:cs="Times New Roman"/>
          <w:b/>
          <w:kern w:val="0"/>
          <w:sz w:val="20"/>
          <w:szCs w:val="20"/>
          <w:lang w:val="en-US" w:eastAsia="pl-PL"/>
          <w14:ligatures w14:val="none"/>
        </w:rPr>
        <w:t>§ 1</w:t>
      </w:r>
      <w:r w:rsidR="00CC169C">
        <w:rPr>
          <w:rFonts w:ascii="Verdana" w:eastAsia="Times New Roman" w:hAnsi="Verdana" w:cs="Times New Roman"/>
          <w:b/>
          <w:kern w:val="0"/>
          <w:sz w:val="20"/>
          <w:szCs w:val="20"/>
          <w:lang w:val="en-US" w:eastAsia="pl-PL"/>
          <w14:ligatures w14:val="none"/>
        </w:rPr>
        <w:t>1</w:t>
      </w:r>
    </w:p>
    <w:p w14:paraId="4A1A82A5" w14:textId="77777777" w:rsidR="001F75AB" w:rsidRPr="001F75AB" w:rsidRDefault="001F75AB" w:rsidP="001F75AB">
      <w:pPr>
        <w:numPr>
          <w:ilvl w:val="0"/>
          <w:numId w:val="11"/>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Strony ustalają, że osobami upoważnionymi do dokonywania odbiorów </w:t>
      </w:r>
      <w:r w:rsidRPr="001F75AB">
        <w:rPr>
          <w:rFonts w:ascii="Verdana" w:eastAsia="Times New Roman" w:hAnsi="Verdana" w:cs="Times New Roman"/>
          <w:kern w:val="0"/>
          <w:sz w:val="20"/>
          <w:szCs w:val="20"/>
          <w:lang w:eastAsia="pl-PL"/>
          <w14:ligatures w14:val="none"/>
        </w:rPr>
        <w:br/>
        <w:t xml:space="preserve">i podpisywania protokołów odbioru są:  </w:t>
      </w:r>
    </w:p>
    <w:p w14:paraId="7612BEDE" w14:textId="77777777" w:rsidR="001F75AB" w:rsidRPr="001F75AB" w:rsidRDefault="001F75AB" w:rsidP="001F75AB">
      <w:pPr>
        <w:numPr>
          <w:ilvl w:val="0"/>
          <w:numId w:val="1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ze strony Kupującego  ................. tel. ............ e-mail …………… </w:t>
      </w:r>
    </w:p>
    <w:p w14:paraId="48313D10" w14:textId="77777777" w:rsidR="001F75AB" w:rsidRPr="001F75AB" w:rsidRDefault="001F75AB" w:rsidP="001F75AB">
      <w:pPr>
        <w:numPr>
          <w:ilvl w:val="0"/>
          <w:numId w:val="12"/>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ze strony Sprzedawcy  ................. tel. ............ e-mail ………………</w:t>
      </w:r>
    </w:p>
    <w:p w14:paraId="240076BD"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40D80807" w14:textId="393D1DBB" w:rsidR="001F75AB" w:rsidRPr="001F75AB" w:rsidRDefault="001F75AB" w:rsidP="001F75AB">
      <w:pPr>
        <w:spacing w:after="0" w:line="240" w:lineRule="auto"/>
        <w:jc w:val="center"/>
        <w:rPr>
          <w:rFonts w:ascii="Verdana" w:eastAsia="Times New Roman" w:hAnsi="Verdana" w:cs="Times New Roman"/>
          <w:b/>
          <w:bCs/>
          <w:kern w:val="0"/>
          <w:sz w:val="20"/>
          <w:szCs w:val="20"/>
          <w:lang w:eastAsia="pl-PL"/>
          <w14:ligatures w14:val="none"/>
        </w:rPr>
      </w:pPr>
      <w:bookmarkStart w:id="2" w:name="_Hlk93992905"/>
      <w:r w:rsidRPr="001F75AB">
        <w:rPr>
          <w:rFonts w:ascii="Verdana" w:eastAsia="Times New Roman" w:hAnsi="Verdana" w:cs="Times New Roman"/>
          <w:b/>
          <w:bCs/>
          <w:kern w:val="0"/>
          <w:sz w:val="20"/>
          <w:szCs w:val="20"/>
          <w:lang w:eastAsia="pl-PL"/>
          <w14:ligatures w14:val="none"/>
        </w:rPr>
        <w:t>§ 1</w:t>
      </w:r>
      <w:r w:rsidR="00CC169C">
        <w:rPr>
          <w:rFonts w:ascii="Verdana" w:eastAsia="Times New Roman" w:hAnsi="Verdana" w:cs="Times New Roman"/>
          <w:b/>
          <w:bCs/>
          <w:kern w:val="0"/>
          <w:sz w:val="20"/>
          <w:szCs w:val="20"/>
          <w:lang w:eastAsia="pl-PL"/>
          <w14:ligatures w14:val="none"/>
        </w:rPr>
        <w:t>2</w:t>
      </w:r>
    </w:p>
    <w:bookmarkEnd w:id="2"/>
    <w:p w14:paraId="3AB8C671" w14:textId="77777777" w:rsidR="001F75AB" w:rsidRPr="001F75AB" w:rsidRDefault="001F75AB" w:rsidP="001F75AB">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Strony wzajemnie ustalają, iż dane osobowe osób wyznaczonych do kontaktów roboczych oraz odpowiedzialnych za koordynację i realizację umowy przetwarzane są </w:t>
      </w:r>
      <w:r w:rsidRPr="001F75AB">
        <w:rPr>
          <w:rFonts w:ascii="Verdana" w:eastAsia="Times New Roman" w:hAnsi="Verdana" w:cs="Times New Roman"/>
          <w:kern w:val="0"/>
          <w:sz w:val="20"/>
          <w:szCs w:val="20"/>
          <w:lang w:eastAsia="pl-PL"/>
          <w14:ligatures w14:val="none"/>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A1A4FB" w14:textId="77777777" w:rsidR="001F75AB" w:rsidRPr="001F75AB" w:rsidRDefault="001F75AB" w:rsidP="001F75AB">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Każda ze Stron oświadcza, że wszystkie osoby zaangażowane w realizacje umowy dysponują informacjami dotyczącymi przetwarzania ich danych osobowych przez Strony na potrzeby realizacji niniejszej umowy, określonymi w ust. 3-6. </w:t>
      </w:r>
    </w:p>
    <w:p w14:paraId="1D431969" w14:textId="77777777" w:rsidR="001F75AB" w:rsidRPr="001F75AB" w:rsidRDefault="001F75AB" w:rsidP="001F75AB">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F75AB">
        <w:rPr>
          <w:rFonts w:ascii="Verdana" w:eastAsia="Times New Roman" w:hAnsi="Verdana" w:cs="Times New Roman"/>
          <w:kern w:val="0"/>
          <w:sz w:val="20"/>
          <w:szCs w:val="20"/>
          <w:lang w:eastAsia="pl-PL"/>
          <w14:ligatures w14:val="none"/>
        </w:rPr>
        <w:br/>
        <w:t xml:space="preserve">i osób wyznaczonych do kontaktów roboczych oraz odpowiedzialnych za koordynację </w:t>
      </w:r>
      <w:r w:rsidRPr="001F75AB">
        <w:rPr>
          <w:rFonts w:ascii="Verdana" w:eastAsia="Times New Roman" w:hAnsi="Verdana" w:cs="Times New Roman"/>
          <w:kern w:val="0"/>
          <w:sz w:val="20"/>
          <w:szCs w:val="20"/>
          <w:lang w:eastAsia="pl-PL"/>
          <w14:ligatures w14:val="none"/>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F75AB">
        <w:rPr>
          <w:rFonts w:ascii="Verdana" w:eastAsia="Times New Roman" w:hAnsi="Verdana" w:cs="Times New Roman"/>
          <w:kern w:val="0"/>
          <w:sz w:val="20"/>
          <w:szCs w:val="20"/>
          <w:lang w:eastAsia="pl-PL"/>
          <w14:ligatures w14:val="none"/>
        </w:rPr>
        <w:br/>
        <w:t>z tytułu realizacji niniejszej umowy.</w:t>
      </w:r>
    </w:p>
    <w:p w14:paraId="32329E06" w14:textId="77777777" w:rsidR="001F75AB" w:rsidRPr="001F75AB" w:rsidRDefault="001F75AB" w:rsidP="001F75AB">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Osoby wyznaczone do kontaktów roboczych oraz odpowiedzialne za koordynację </w:t>
      </w:r>
      <w:r w:rsidRPr="001F75AB">
        <w:rPr>
          <w:rFonts w:ascii="Verdana" w:eastAsia="Times New Roman" w:hAnsi="Verdana" w:cs="Times New Roman"/>
          <w:kern w:val="0"/>
          <w:sz w:val="20"/>
          <w:szCs w:val="20"/>
          <w:lang w:eastAsia="pl-PL"/>
          <w14:ligatures w14:val="none"/>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5AB">
        <w:rPr>
          <w:rFonts w:ascii="Verdana" w:eastAsia="Times New Roman" w:hAnsi="Verdana" w:cs="Times New Roman"/>
          <w:kern w:val="0"/>
          <w:sz w:val="20"/>
          <w:szCs w:val="20"/>
          <w:lang w:eastAsia="pl-PL"/>
          <w14:ligatures w14:val="none"/>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AE50D97" w14:textId="77777777" w:rsidR="001F75AB" w:rsidRPr="001F75AB" w:rsidRDefault="001F75AB" w:rsidP="001F75AB">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Z Inspektorem Ochrony Danych Osobowych lub osobą odpowiedzialną za ochronę danych osobowych można kontaktować się:</w:t>
      </w:r>
    </w:p>
    <w:p w14:paraId="204749A7" w14:textId="41BFA221" w:rsidR="001F75AB" w:rsidRPr="00CC169C" w:rsidRDefault="001F75AB" w:rsidP="00CC169C">
      <w:pPr>
        <w:pStyle w:val="Akapitzlist"/>
        <w:numPr>
          <w:ilvl w:val="0"/>
          <w:numId w:val="14"/>
        </w:numPr>
        <w:spacing w:after="0" w:line="240" w:lineRule="auto"/>
        <w:jc w:val="both"/>
        <w:rPr>
          <w:rFonts w:ascii="Verdana" w:eastAsia="Times New Roman" w:hAnsi="Verdana" w:cs="Times New Roman"/>
          <w:kern w:val="0"/>
          <w:sz w:val="20"/>
          <w:szCs w:val="20"/>
          <w:lang w:eastAsia="pl-PL"/>
          <w14:ligatures w14:val="none"/>
        </w:rPr>
      </w:pPr>
      <w:r w:rsidRPr="00CC169C">
        <w:rPr>
          <w:rFonts w:ascii="Verdana" w:eastAsia="Times New Roman" w:hAnsi="Verdana" w:cs="Times New Roman"/>
          <w:kern w:val="0"/>
          <w:sz w:val="20"/>
          <w:szCs w:val="20"/>
          <w:lang w:eastAsia="pl-PL"/>
          <w14:ligatures w14:val="none"/>
        </w:rPr>
        <w:t xml:space="preserve">z ramienia </w:t>
      </w:r>
      <w:r w:rsidR="000720DB">
        <w:rPr>
          <w:rFonts w:ascii="Verdana" w:eastAsia="Times New Roman" w:hAnsi="Verdana" w:cs="Times New Roman"/>
          <w:kern w:val="0"/>
          <w:sz w:val="20"/>
          <w:szCs w:val="20"/>
          <w:lang w:eastAsia="pl-PL"/>
          <w14:ligatures w14:val="none"/>
        </w:rPr>
        <w:t xml:space="preserve">Kupującego </w:t>
      </w:r>
      <w:r w:rsidRPr="00CC169C">
        <w:rPr>
          <w:rFonts w:ascii="Verdana" w:eastAsia="Times New Roman" w:hAnsi="Verdana" w:cs="Times New Roman"/>
          <w:kern w:val="0"/>
          <w:sz w:val="20"/>
          <w:szCs w:val="20"/>
          <w:lang w:eastAsia="pl-PL"/>
          <w14:ligatures w14:val="none"/>
        </w:rPr>
        <w:t xml:space="preserve">- Kontakt z Inspektorem Ochrony Danych Akademii Górniczo-Hutniczej możliwy jest pod adresem e-mail: </w:t>
      </w:r>
      <w:hyperlink r:id="rId7" w:history="1">
        <w:r w:rsidRPr="00CC169C">
          <w:rPr>
            <w:rFonts w:ascii="Verdana" w:eastAsia="Times New Roman" w:hAnsi="Verdana" w:cs="Times New Roman"/>
            <w:color w:val="0000FF"/>
            <w:kern w:val="0"/>
            <w:sz w:val="20"/>
            <w:szCs w:val="20"/>
            <w:u w:val="single"/>
            <w:lang w:eastAsia="pl-PL"/>
            <w14:ligatures w14:val="none"/>
          </w:rPr>
          <w:t>iodo@agh.edu.pl</w:t>
        </w:r>
      </w:hyperlink>
      <w:r w:rsidRPr="00CC169C">
        <w:rPr>
          <w:rFonts w:ascii="Verdana" w:eastAsia="Times New Roman" w:hAnsi="Verdana" w:cs="Times New Roman"/>
          <w:kern w:val="0"/>
          <w:sz w:val="20"/>
          <w:szCs w:val="20"/>
          <w:lang w:eastAsia="pl-PL"/>
          <w14:ligatures w14:val="none"/>
        </w:rPr>
        <w:t xml:space="preserve"> lub listownie pod adresem: Akademia Górniczo- Hutnicza im. St. Staszica, Al. Mickiewicza 30, 30-059 Kraków, z dopiskiem „Inspektor Ochrony Danych” </w:t>
      </w:r>
    </w:p>
    <w:p w14:paraId="69E13F71" w14:textId="094F9707" w:rsidR="001F75AB" w:rsidRPr="00CC169C" w:rsidRDefault="001F75AB" w:rsidP="00CC169C">
      <w:pPr>
        <w:pStyle w:val="Akapitzlist"/>
        <w:numPr>
          <w:ilvl w:val="0"/>
          <w:numId w:val="14"/>
        </w:numPr>
        <w:spacing w:after="0" w:line="240" w:lineRule="auto"/>
        <w:jc w:val="both"/>
        <w:rPr>
          <w:rFonts w:ascii="Verdana" w:eastAsia="Times New Roman" w:hAnsi="Verdana" w:cs="Times New Roman"/>
          <w:kern w:val="0"/>
          <w:sz w:val="20"/>
          <w:szCs w:val="20"/>
          <w:lang w:val="en-US" w:eastAsia="pl-PL"/>
          <w14:ligatures w14:val="none"/>
        </w:rPr>
      </w:pPr>
      <w:r w:rsidRPr="00CC169C">
        <w:rPr>
          <w:rFonts w:ascii="Verdana" w:eastAsia="Times New Roman" w:hAnsi="Verdana" w:cs="Times New Roman"/>
          <w:kern w:val="0"/>
          <w:sz w:val="20"/>
          <w:szCs w:val="20"/>
          <w:lang w:val="en-US" w:eastAsia="pl-PL"/>
          <w14:ligatures w14:val="none"/>
        </w:rPr>
        <w:t xml:space="preserve">z ramienia </w:t>
      </w:r>
      <w:bookmarkStart w:id="3" w:name="_Hlk124422399"/>
      <w:r w:rsidRPr="00CC169C">
        <w:rPr>
          <w:rFonts w:ascii="Verdana" w:eastAsia="Times New Roman" w:hAnsi="Verdana" w:cs="Times New Roman"/>
          <w:kern w:val="0"/>
          <w:sz w:val="20"/>
          <w:szCs w:val="20"/>
          <w:lang w:val="en-US" w:eastAsia="pl-PL"/>
          <w14:ligatures w14:val="none"/>
        </w:rPr>
        <w:t>Sprzedaw</w:t>
      </w:r>
      <w:bookmarkEnd w:id="3"/>
      <w:r w:rsidRPr="00CC169C">
        <w:rPr>
          <w:rFonts w:ascii="Verdana" w:eastAsia="Times New Roman" w:hAnsi="Verdana" w:cs="Times New Roman"/>
          <w:kern w:val="0"/>
          <w:sz w:val="20"/>
          <w:szCs w:val="20"/>
          <w:lang w:val="en-US" w:eastAsia="pl-PL"/>
          <w14:ligatures w14:val="none"/>
        </w:rPr>
        <w:t>cy - ……………………………………………..</w:t>
      </w:r>
    </w:p>
    <w:p w14:paraId="3598A023" w14:textId="45EAA8FE" w:rsidR="001F75AB" w:rsidRPr="001F75AB" w:rsidRDefault="001F75AB" w:rsidP="00CC169C">
      <w:pPr>
        <w:numPr>
          <w:ilvl w:val="0"/>
          <w:numId w:val="13"/>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Podanie danych osobowych jest konieczne dla celów związanych z zawarciem </w:t>
      </w:r>
      <w:r w:rsidRPr="001F75AB">
        <w:rPr>
          <w:rFonts w:ascii="Verdana" w:eastAsia="Times New Roman" w:hAnsi="Verdana" w:cs="Times New Roman"/>
          <w:kern w:val="0"/>
          <w:sz w:val="20"/>
          <w:szCs w:val="20"/>
          <w:lang w:eastAsia="pl-PL"/>
          <w14:ligatures w14:val="none"/>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B4427D8" w14:textId="77777777" w:rsidR="001F75AB" w:rsidRPr="001F75AB" w:rsidRDefault="001F75AB" w:rsidP="001F75AB">
      <w:pPr>
        <w:spacing w:after="0" w:line="240" w:lineRule="auto"/>
        <w:jc w:val="center"/>
        <w:rPr>
          <w:rFonts w:ascii="Verdana" w:eastAsia="Times New Roman" w:hAnsi="Verdana" w:cs="Times New Roman"/>
          <w:b/>
          <w:bCs/>
          <w:kern w:val="0"/>
          <w:sz w:val="20"/>
          <w:szCs w:val="20"/>
          <w:lang w:eastAsia="pl-PL"/>
          <w14:ligatures w14:val="none"/>
        </w:rPr>
      </w:pPr>
    </w:p>
    <w:p w14:paraId="40B96E19" w14:textId="04BAA96C" w:rsidR="001F75AB" w:rsidRPr="001F75AB" w:rsidRDefault="001F75AB" w:rsidP="001F75AB">
      <w:pPr>
        <w:spacing w:after="0" w:line="240" w:lineRule="auto"/>
        <w:jc w:val="center"/>
        <w:rPr>
          <w:rFonts w:ascii="Verdana" w:eastAsia="Times New Roman" w:hAnsi="Verdana" w:cs="Times New Roman"/>
          <w:b/>
          <w:bCs/>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 1</w:t>
      </w:r>
      <w:r w:rsidR="00CC169C">
        <w:rPr>
          <w:rFonts w:ascii="Verdana" w:eastAsia="Times New Roman" w:hAnsi="Verdana" w:cs="Times New Roman"/>
          <w:b/>
          <w:bCs/>
          <w:kern w:val="0"/>
          <w:sz w:val="20"/>
          <w:szCs w:val="20"/>
          <w:lang w:eastAsia="pl-PL"/>
          <w14:ligatures w14:val="none"/>
        </w:rPr>
        <w:t>3</w:t>
      </w:r>
    </w:p>
    <w:p w14:paraId="24C18CC0" w14:textId="77777777" w:rsidR="001F75AB" w:rsidRPr="001F75AB" w:rsidRDefault="001F75AB" w:rsidP="001F75AB">
      <w:pPr>
        <w:numPr>
          <w:ilvl w:val="0"/>
          <w:numId w:val="1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Wszelkie zmiany Umowy wymagają zgody obu Stron i zachowania formy pisemnej </w:t>
      </w:r>
      <w:r w:rsidRPr="001F75AB">
        <w:rPr>
          <w:rFonts w:ascii="Verdana" w:eastAsia="Times New Roman" w:hAnsi="Verdana" w:cs="Times New Roman"/>
          <w:kern w:val="0"/>
          <w:sz w:val="20"/>
          <w:szCs w:val="20"/>
          <w:lang w:eastAsia="pl-PL"/>
          <w14:ligatures w14:val="none"/>
        </w:rPr>
        <w:br/>
        <w:t>pod rygorem nieważności.</w:t>
      </w:r>
    </w:p>
    <w:p w14:paraId="30416928" w14:textId="77777777" w:rsidR="001F75AB" w:rsidRPr="001F75AB" w:rsidRDefault="001F75AB" w:rsidP="001F75AB">
      <w:pPr>
        <w:numPr>
          <w:ilvl w:val="0"/>
          <w:numId w:val="1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Zmiany Umowy, o których mowa w ust. 1 muszą być dokonywane z zachowaniem przepisu art. 454 oraz 455 ustawy Prawo zamówień publicznych.</w:t>
      </w:r>
      <w:r w:rsidRPr="001F75AB">
        <w:rPr>
          <w:rFonts w:ascii="Verdana" w:eastAsia="Times New Roman" w:hAnsi="Verdana" w:cs="Times New Roman"/>
          <w:i/>
          <w:kern w:val="0"/>
          <w:sz w:val="20"/>
          <w:szCs w:val="20"/>
          <w:lang w:eastAsia="pl-PL"/>
          <w14:ligatures w14:val="none"/>
        </w:rPr>
        <w:t xml:space="preserve">  </w:t>
      </w:r>
    </w:p>
    <w:p w14:paraId="586C0157" w14:textId="77777777" w:rsidR="001F75AB" w:rsidRPr="001F75AB" w:rsidRDefault="001F75AB" w:rsidP="001F75AB">
      <w:pPr>
        <w:numPr>
          <w:ilvl w:val="0"/>
          <w:numId w:val="1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Dopuszcza się możliwość zmiany ustaleń niniejszej Umowy w stosunku do treści oferty, bez przeprowadzania nowego postępowania o udzielenie zamówienia Sprzedawcy w następujących przypadkach: </w:t>
      </w:r>
    </w:p>
    <w:p w14:paraId="427C5054" w14:textId="77777777" w:rsidR="001F75AB" w:rsidRPr="001F75AB" w:rsidRDefault="001F75AB" w:rsidP="001F75AB">
      <w:pPr>
        <w:numPr>
          <w:ilvl w:val="0"/>
          <w:numId w:val="16"/>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5AB">
        <w:rPr>
          <w:rFonts w:ascii="Verdana" w:eastAsia="Times New Roman" w:hAnsi="Verdana" w:cs="Times New Roman"/>
          <w:kern w:val="0"/>
          <w:sz w:val="20"/>
          <w:szCs w:val="20"/>
          <w:lang w:eastAsia="pl-PL"/>
          <w14:ligatures w14:val="none"/>
        </w:rPr>
        <w:br/>
        <w:t xml:space="preserve">w przypadku zakończenia jego produkcji lub wstrzymania lub wycofania go </w:t>
      </w:r>
      <w:r w:rsidRPr="001F75AB">
        <w:rPr>
          <w:rFonts w:ascii="Verdana" w:eastAsia="Times New Roman" w:hAnsi="Verdana" w:cs="Times New Roman"/>
          <w:kern w:val="0"/>
          <w:sz w:val="20"/>
          <w:szCs w:val="20"/>
          <w:lang w:eastAsia="pl-PL"/>
          <w14:ligatures w14:val="none"/>
        </w:rPr>
        <w:br/>
        <w:t xml:space="preserve">z produkcji po przedstawianiu stosownych dokumentów od producenta lub dystrybutora, z tym że cena wskazana w § 5 ust. 1 nie może ulec podwyższeniu, </w:t>
      </w:r>
      <w:r w:rsidRPr="001F75AB">
        <w:rPr>
          <w:rFonts w:ascii="Verdana" w:eastAsia="Times New Roman" w:hAnsi="Verdana" w:cs="Times New Roman"/>
          <w:kern w:val="0"/>
          <w:sz w:val="20"/>
          <w:szCs w:val="20"/>
          <w:lang w:eastAsia="pl-PL"/>
          <w14:ligatures w14:val="none"/>
        </w:rPr>
        <w:br/>
        <w:t>a parametry techniczne nie mogą być gorsze niż wskazane w  treści oferty,</w:t>
      </w:r>
    </w:p>
    <w:p w14:paraId="36228BAB" w14:textId="77777777" w:rsidR="001F75AB" w:rsidRPr="001F75AB" w:rsidRDefault="001F75AB" w:rsidP="001F75AB">
      <w:pPr>
        <w:numPr>
          <w:ilvl w:val="0"/>
          <w:numId w:val="16"/>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zmiany powszechnie obowiązujących przepisów prawa w zakresie mającym wpływ </w:t>
      </w:r>
      <w:r w:rsidRPr="001F75AB">
        <w:rPr>
          <w:rFonts w:ascii="Verdana" w:eastAsia="Times New Roman" w:hAnsi="Verdana" w:cs="Times New Roman"/>
          <w:kern w:val="0"/>
          <w:sz w:val="20"/>
          <w:szCs w:val="20"/>
          <w:lang w:eastAsia="pl-PL"/>
          <w14:ligatures w14:val="none"/>
        </w:rPr>
        <w:br/>
        <w:t>na realizację Umowy;</w:t>
      </w:r>
    </w:p>
    <w:p w14:paraId="66550133" w14:textId="77777777" w:rsidR="001F75AB" w:rsidRPr="001F75AB" w:rsidRDefault="001F75AB" w:rsidP="001F75AB">
      <w:pPr>
        <w:numPr>
          <w:ilvl w:val="0"/>
          <w:numId w:val="16"/>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zmiany cen w sytuacji, kiedy zmiana ta będzie korzystna dla Kupującego tzn. na cenę niższą (upusty, rabaty przy zachowaniu dotychczasowego zakresu świadczenia) - </w:t>
      </w:r>
      <w:r w:rsidRPr="001F75AB">
        <w:rPr>
          <w:rFonts w:ascii="Verdana" w:eastAsia="Times New Roman" w:hAnsi="Verdana" w:cs="Times New Roman"/>
          <w:kern w:val="0"/>
          <w:sz w:val="20"/>
          <w:szCs w:val="20"/>
          <w:lang w:eastAsia="pl-PL"/>
          <w14:ligatures w14:val="none"/>
        </w:rPr>
        <w:br/>
        <w:t xml:space="preserve">na pisemny wniosek jednej ze Stron. </w:t>
      </w:r>
    </w:p>
    <w:p w14:paraId="661BF8D0" w14:textId="77777777" w:rsidR="001F75AB" w:rsidRPr="001F75AB" w:rsidRDefault="001F75AB" w:rsidP="001F75AB">
      <w:pPr>
        <w:numPr>
          <w:ilvl w:val="0"/>
          <w:numId w:val="1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A2523FE" w14:textId="77777777" w:rsidR="001F75AB" w:rsidRPr="001F75AB" w:rsidRDefault="001F75AB" w:rsidP="001F75AB">
      <w:pPr>
        <w:numPr>
          <w:ilvl w:val="0"/>
          <w:numId w:val="15"/>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razie wątpliwości przyjmuje się, że nie wymagają aneksowania Umowy następujące zmiany: danych do kontaktu, zmiany danych teleadresowych, zmiany danych osób związanych z obsługą administracyjno–organizacyjną Umowy, zmiany danych rejestrowych. Ich wprowadzenie nastąpi poprzez przekazanie pisemnego oświadczenia Strony, której te zmiany dotyczą, drugiej Stronie.                 </w:t>
      </w:r>
    </w:p>
    <w:p w14:paraId="5DE2BEB5"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7BAABAB2" w14:textId="59672ED4" w:rsidR="00992E37" w:rsidRPr="00992E37" w:rsidRDefault="00992E37" w:rsidP="00992E37">
      <w:pPr>
        <w:spacing w:after="0" w:line="240" w:lineRule="auto"/>
        <w:jc w:val="center"/>
        <w:rPr>
          <w:rFonts w:ascii="Verdana" w:eastAsia="Times New Roman" w:hAnsi="Verdana" w:cs="Times New Roman"/>
          <w:b/>
          <w:bCs/>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 1</w:t>
      </w:r>
      <w:r>
        <w:rPr>
          <w:rFonts w:ascii="Verdana" w:eastAsia="Times New Roman" w:hAnsi="Verdana" w:cs="Times New Roman"/>
          <w:b/>
          <w:bCs/>
          <w:kern w:val="0"/>
          <w:sz w:val="20"/>
          <w:szCs w:val="20"/>
          <w:lang w:eastAsia="pl-PL"/>
          <w14:ligatures w14:val="none"/>
        </w:rPr>
        <w:t>4</w:t>
      </w:r>
    </w:p>
    <w:p w14:paraId="5FC93EB7" w14:textId="4B37A293" w:rsidR="00992E37" w:rsidRPr="00992E37" w:rsidRDefault="00992E37" w:rsidP="00992E37">
      <w:pPr>
        <w:numPr>
          <w:ilvl w:val="0"/>
          <w:numId w:val="35"/>
        </w:numPr>
        <w:suppressAutoHyphens/>
        <w:spacing w:after="20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Strony zobowiązują się dokonać zmiany wysokości wynagrodzenia należnego Sprzedawcy, o którym mowa w § </w:t>
      </w:r>
      <w:r>
        <w:rPr>
          <w:rFonts w:ascii="Verdana" w:eastAsia="Times New Roman" w:hAnsi="Verdana" w:cs="Times New Roman"/>
          <w:color w:val="000000"/>
          <w:sz w:val="20"/>
          <w:szCs w:val="20"/>
          <w:lang w:eastAsia="pl-PL"/>
          <w14:ligatures w14:val="none"/>
        </w:rPr>
        <w:t>5</w:t>
      </w:r>
      <w:r w:rsidRPr="00992E37">
        <w:rPr>
          <w:rFonts w:ascii="Verdana" w:eastAsia="Times New Roman" w:hAnsi="Verdana" w:cs="Times New Roman"/>
          <w:color w:val="000000"/>
          <w:sz w:val="20"/>
          <w:szCs w:val="20"/>
          <w:lang w:eastAsia="pl-PL"/>
          <w14:ligatures w14:val="none"/>
        </w:rPr>
        <w:t xml:space="preserve"> Umowy, w formie pisemnego aneksu, każdorazowo w przypadku wystąpienia jednej z następujących okoliczności:</w:t>
      </w:r>
    </w:p>
    <w:p w14:paraId="4677DCA7" w14:textId="77777777" w:rsidR="00992E37" w:rsidRPr="00992E37" w:rsidRDefault="00992E37" w:rsidP="00992E37">
      <w:pPr>
        <w:numPr>
          <w:ilvl w:val="0"/>
          <w:numId w:val="32"/>
        </w:numPr>
        <w:shd w:val="clear" w:color="auto" w:fill="FFFFFF"/>
        <w:spacing w:before="100" w:beforeAutospacing="1" w:after="100" w:afterAutospacing="1" w:line="240" w:lineRule="auto"/>
        <w:jc w:val="both"/>
        <w:rPr>
          <w:rFonts w:ascii="Verdana" w:eastAsia="Times New Roman" w:hAnsi="Verdana" w:cs="Segoe UI"/>
          <w:color w:val="222222"/>
          <w:kern w:val="0"/>
          <w:sz w:val="20"/>
          <w:szCs w:val="20"/>
          <w:lang w:eastAsia="pl-PL"/>
          <w14:ligatures w14:val="none"/>
        </w:rPr>
      </w:pPr>
      <w:r w:rsidRPr="00992E37">
        <w:rPr>
          <w:rFonts w:ascii="Verdana" w:eastAsia="Times New Roman" w:hAnsi="Verdana" w:cs="Segoe UI"/>
          <w:color w:val="222222"/>
          <w:kern w:val="0"/>
          <w:sz w:val="20"/>
          <w:szCs w:val="20"/>
          <w:lang w:eastAsia="pl-PL"/>
          <w14:ligatures w14:val="none"/>
        </w:rPr>
        <w:t>zmiany stawki podatku od towarów i usług;</w:t>
      </w:r>
    </w:p>
    <w:p w14:paraId="7F58DB44" w14:textId="77777777" w:rsidR="00992E37" w:rsidRPr="00992E37" w:rsidRDefault="00992E37" w:rsidP="00992E37">
      <w:pPr>
        <w:numPr>
          <w:ilvl w:val="0"/>
          <w:numId w:val="32"/>
        </w:numPr>
        <w:shd w:val="clear" w:color="auto" w:fill="FFFFFF"/>
        <w:spacing w:before="100" w:beforeAutospacing="1" w:after="100" w:afterAutospacing="1" w:line="240" w:lineRule="auto"/>
        <w:jc w:val="both"/>
        <w:rPr>
          <w:rFonts w:ascii="Verdana" w:eastAsia="Times New Roman" w:hAnsi="Verdana" w:cs="Segoe UI"/>
          <w:color w:val="222222"/>
          <w:kern w:val="0"/>
          <w:sz w:val="20"/>
          <w:szCs w:val="20"/>
          <w:lang w:eastAsia="pl-PL"/>
          <w14:ligatures w14:val="none"/>
        </w:rPr>
      </w:pPr>
      <w:r w:rsidRPr="00992E37">
        <w:rPr>
          <w:rFonts w:ascii="Verdana" w:eastAsia="Times New Roman" w:hAnsi="Verdana" w:cs="Segoe UI"/>
          <w:color w:val="222222"/>
          <w:kern w:val="0"/>
          <w:sz w:val="20"/>
          <w:szCs w:val="20"/>
          <w:lang w:eastAsia="pl-PL"/>
          <w14:ligatures w14:val="none"/>
        </w:rPr>
        <w:t>zmiany wysokości minimalnego wynagrodzenia za pracę albo wysokości minimalnej stawki godzinowej, ustalonych na podstawie ustawy z dnia 10 października 2002 r. o minimalnym wynagrodzeniu za pracę,</w:t>
      </w:r>
    </w:p>
    <w:p w14:paraId="0EE0AF6D" w14:textId="77777777" w:rsidR="00992E37" w:rsidRPr="00992E37" w:rsidRDefault="00992E37" w:rsidP="00992E37">
      <w:pPr>
        <w:numPr>
          <w:ilvl w:val="0"/>
          <w:numId w:val="32"/>
        </w:numPr>
        <w:shd w:val="clear" w:color="auto" w:fill="FFFFFF"/>
        <w:spacing w:before="100" w:beforeAutospacing="1" w:after="100" w:afterAutospacing="1" w:line="240" w:lineRule="auto"/>
        <w:jc w:val="both"/>
        <w:rPr>
          <w:rFonts w:ascii="Verdana" w:eastAsia="Times New Roman" w:hAnsi="Verdana" w:cs="Segoe UI"/>
          <w:color w:val="222222"/>
          <w:kern w:val="0"/>
          <w:sz w:val="20"/>
          <w:szCs w:val="20"/>
          <w:lang w:eastAsia="pl-PL"/>
          <w14:ligatures w14:val="none"/>
        </w:rPr>
      </w:pPr>
      <w:r w:rsidRPr="00992E37">
        <w:rPr>
          <w:rFonts w:ascii="Verdana" w:eastAsia="Times New Roman" w:hAnsi="Verdana" w:cs="Segoe UI"/>
          <w:color w:val="222222"/>
          <w:kern w:val="0"/>
          <w:sz w:val="20"/>
          <w:szCs w:val="20"/>
          <w:lang w:eastAsia="pl-PL"/>
          <w14:ligatures w14:val="none"/>
        </w:rPr>
        <w:lastRenderedPageBreak/>
        <w:t>zmiany zasad podlegania ubezpieczeniom społecznym lub ubezpieczeniu zdrowotnemu lub wysokości stawki składki na ubezpieczenia społeczne lub ubezpieczenie zdrowotne,</w:t>
      </w:r>
    </w:p>
    <w:p w14:paraId="5CB6957A" w14:textId="77777777" w:rsidR="00992E37" w:rsidRPr="00992E37" w:rsidRDefault="00992E37" w:rsidP="00992E37">
      <w:pPr>
        <w:numPr>
          <w:ilvl w:val="0"/>
          <w:numId w:val="32"/>
        </w:numPr>
        <w:shd w:val="clear" w:color="auto" w:fill="FFFFFF"/>
        <w:spacing w:before="100" w:beforeAutospacing="1" w:after="100" w:afterAutospacing="1" w:line="240" w:lineRule="auto"/>
        <w:jc w:val="both"/>
        <w:rPr>
          <w:rFonts w:ascii="Verdana" w:eastAsia="Times New Roman" w:hAnsi="Verdana" w:cs="Segoe UI"/>
          <w:color w:val="222222"/>
          <w:kern w:val="0"/>
          <w:sz w:val="20"/>
          <w:szCs w:val="20"/>
          <w:lang w:eastAsia="pl-PL"/>
          <w14:ligatures w14:val="none"/>
        </w:rPr>
      </w:pPr>
      <w:r w:rsidRPr="00992E37">
        <w:rPr>
          <w:rFonts w:ascii="Verdana" w:eastAsia="Times New Roman" w:hAnsi="Verdana" w:cs="Segoe UI"/>
          <w:color w:val="222222"/>
          <w:kern w:val="0"/>
          <w:sz w:val="20"/>
          <w:szCs w:val="20"/>
          <w:lang w:eastAsia="pl-PL"/>
          <w14:ligatures w14:val="none"/>
        </w:rPr>
        <w:t>zmiany zasad gromadzenia i wysokości wpłat do pracowniczych planów kapitałowych, o których mowa w ustawie z dnia 4 października 2018 r. o pracowniczych planach kapitałowych (Dz. U. poz. 2215 oraz z 2019 r. poz. 1074 i 1572)</w:t>
      </w:r>
    </w:p>
    <w:p w14:paraId="639161F4" w14:textId="77777777" w:rsidR="00992E37" w:rsidRPr="00992E37" w:rsidRDefault="00992E37" w:rsidP="00992E37">
      <w:pPr>
        <w:suppressAutoHyphens/>
        <w:spacing w:after="0" w:line="240" w:lineRule="auto"/>
        <w:ind w:left="426"/>
        <w:jc w:val="both"/>
        <w:rPr>
          <w:rFonts w:ascii="Verdana" w:eastAsia="Times New Roman" w:hAnsi="Verdana" w:cs="Times New Roman"/>
          <w:kern w:val="0"/>
          <w:sz w:val="20"/>
          <w:szCs w:val="20"/>
          <w:lang w:eastAsia="pl-PL"/>
          <w14:ligatures w14:val="none"/>
        </w:rPr>
      </w:pPr>
      <w:r w:rsidRPr="00992E37">
        <w:rPr>
          <w:rFonts w:ascii="Verdana" w:eastAsia="Times New Roman" w:hAnsi="Verdana" w:cs="Times New Roman"/>
          <w:sz w:val="20"/>
          <w:szCs w:val="20"/>
          <w:lang w:eastAsia="pl-PL"/>
          <w14:ligatures w14:val="none"/>
        </w:rPr>
        <w:t xml:space="preserve">– </w:t>
      </w:r>
      <w:r w:rsidRPr="00992E37">
        <w:rPr>
          <w:rFonts w:ascii="Verdana" w:eastAsia="Calibri" w:hAnsi="Verdana" w:cs="Times New Roman"/>
          <w:kern w:val="0"/>
          <w:sz w:val="20"/>
          <w:szCs w:val="20"/>
          <w:lang w:eastAsia="zh-CN"/>
          <w14:ligatures w14:val="none"/>
        </w:rPr>
        <w:t>na zasadach i w sposób określony poniżej, jeżeli zmiany te będą miały wpływ na koszty wykonania Umowy przez Sprzedawcę:</w:t>
      </w:r>
    </w:p>
    <w:p w14:paraId="5B67B869" w14:textId="77777777" w:rsidR="00992E37" w:rsidRPr="00992E37" w:rsidRDefault="00992E37" w:rsidP="00992E37">
      <w:pPr>
        <w:numPr>
          <w:ilvl w:val="0"/>
          <w:numId w:val="36"/>
        </w:numPr>
        <w:suppressAutoHyphens/>
        <w:spacing w:after="0" w:line="240" w:lineRule="auto"/>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Zmiana wysokości wynagrodzenia należnego Sprzedawcy w przypadku zaistnienia przesłanki, o której mowa w pkt. 1 ust 1), po dniu wejścia w życie przepisów zmieniających stawkę podatku od towarów i usług oraz wyłącznie do części przedmiotu Umowy, do której zastosowanie znajdzie zmiana stawki podatku od towarów i usług.</w:t>
      </w:r>
    </w:p>
    <w:p w14:paraId="351A8E21" w14:textId="77777777" w:rsidR="00992E37" w:rsidRPr="00992E37" w:rsidRDefault="00992E37" w:rsidP="00992E37">
      <w:pPr>
        <w:numPr>
          <w:ilvl w:val="0"/>
          <w:numId w:val="36"/>
        </w:numPr>
        <w:suppressAutoHyphens/>
        <w:spacing w:after="0" w:line="240" w:lineRule="auto"/>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zmiany, o której mowa w pkt. 1 ust 1), wartość wynagrodzenia netto nie zmieni się, a wartość wynagrodzenia brutto zostanie wyliczona na podstawie nowych przepisów.</w:t>
      </w:r>
    </w:p>
    <w:p w14:paraId="56CB56BD" w14:textId="77777777" w:rsidR="00992E37" w:rsidRPr="00992E37" w:rsidRDefault="00992E37" w:rsidP="00992E37">
      <w:pPr>
        <w:numPr>
          <w:ilvl w:val="0"/>
          <w:numId w:val="36"/>
        </w:numPr>
        <w:suppressAutoHyphens/>
        <w:spacing w:after="0" w:line="240" w:lineRule="auto"/>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Zmiana wysokości wynagrodzenia w przypadku zaistnienia przesłanki, o której mowa w pkt. 1 ust.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1CB66D4" w14:textId="77777777" w:rsidR="00992E37" w:rsidRPr="00992E37" w:rsidRDefault="00992E37" w:rsidP="00992E37">
      <w:pPr>
        <w:numPr>
          <w:ilvl w:val="0"/>
          <w:numId w:val="36"/>
        </w:numPr>
        <w:suppressAutoHyphens/>
        <w:spacing w:after="0" w:line="240" w:lineRule="auto"/>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zmiany, o której mowa w pkt. 1 ust. 2), wynagrodzenie Sprzedawcy ulegnie zmianie o kwotę odpowiadającą wzrostowi kosztu Sprzedawcy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0334A883"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zmiany, o której mowa w pkt. 1 ust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163166BC"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 xml:space="preserve">W celu zawarcia aneksu, o którym mowa w pkt.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003EF62C"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zmian, o których mowa w pkt. 1 ust. 2), 3) lub 4), jeżeli z wnioskiem występuje Sprzedawca, jest on zobowiązany dołączyć do wniosku dokumenty, z których będzie wynikać, w jakim zakresie zmiany te mają wpływ na koszty wykonania Umowy, w szczególności:</w:t>
      </w:r>
    </w:p>
    <w:p w14:paraId="0A769F20" w14:textId="77777777" w:rsidR="00992E37" w:rsidRPr="00992E37" w:rsidRDefault="00992E37" w:rsidP="00992E37">
      <w:pPr>
        <w:suppressAutoHyphens/>
        <w:spacing w:after="0" w:line="240" w:lineRule="auto"/>
        <w:ind w:left="709" w:hanging="283"/>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lastRenderedPageBreak/>
        <w:t>1)</w:t>
      </w:r>
      <w:r w:rsidRPr="00992E37">
        <w:rPr>
          <w:rFonts w:ascii="Verdana" w:eastAsia="Calibri" w:hAnsi="Verdana" w:cs="Times New Roman"/>
          <w:kern w:val="0"/>
          <w:sz w:val="20"/>
          <w:szCs w:val="20"/>
          <w:lang w:eastAsia="zh-CN"/>
          <w14:ligatures w14:val="none"/>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pkt. 1 ust. 2), lub </w:t>
      </w:r>
    </w:p>
    <w:p w14:paraId="03C33764" w14:textId="77777777" w:rsidR="00992E37" w:rsidRPr="00992E37" w:rsidRDefault="00992E37" w:rsidP="00992E37">
      <w:pPr>
        <w:suppressAutoHyphens/>
        <w:spacing w:after="0" w:line="240" w:lineRule="auto"/>
        <w:ind w:left="709" w:hanging="283"/>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2)</w:t>
      </w:r>
      <w:r w:rsidRPr="00992E37">
        <w:rPr>
          <w:rFonts w:ascii="Verdana" w:eastAsia="Calibri" w:hAnsi="Verdana" w:cs="Times New Roman"/>
          <w:kern w:val="0"/>
          <w:sz w:val="20"/>
          <w:szCs w:val="20"/>
          <w:lang w:eastAsia="zh-CN"/>
          <w14:ligatures w14:val="none"/>
        </w:rPr>
        <w:tab/>
        <w:t>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pkt. 1 ust. 3).</w:t>
      </w:r>
    </w:p>
    <w:p w14:paraId="7330B1FC"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zmiany, o której mowa w pkt. 1 ust. 3), jeżeli z wnioskiem występuje Kupujący, jest on uprawniony do zobowiązania Sprzedawcy do przedstawienia w wyznaczonym terminie, nie krótszym niż  10 dni roboczych, dokumentów, z których będzie wynikać w jakim zakresie zmiana ta ma wpływ na koszty wykonania Umowy, w tym pisemnego zestawienia wynagrodzeń, o którym mowa w lit. g pkt 2).</w:t>
      </w:r>
    </w:p>
    <w:p w14:paraId="2E290A1C"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terminie 10 dni roboczych od dnia przekazania wniosku, o którym mowa w lit. f,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7775A6F7"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W przypadku otrzymania przez Stronę informacji o niezatwierdzeniu wniosku lub częściowym zatwierdzeniu wniosku, Strona ta może ponownie wystąpić z wnioskiem, o którym mowa w lit f. W takim przypadku zapisy lit. g - h oraz i stosuje się odpowiednio.</w:t>
      </w:r>
    </w:p>
    <w:p w14:paraId="779346EA" w14:textId="77777777" w:rsidR="00992E37" w:rsidRPr="00992E37" w:rsidRDefault="00992E37" w:rsidP="00992E37">
      <w:pPr>
        <w:numPr>
          <w:ilvl w:val="0"/>
          <w:numId w:val="36"/>
        </w:numPr>
        <w:suppressAutoHyphens/>
        <w:spacing w:after="0" w:line="240" w:lineRule="auto"/>
        <w:ind w:left="426" w:hanging="426"/>
        <w:jc w:val="both"/>
        <w:rPr>
          <w:rFonts w:ascii="Verdana" w:eastAsia="Times New Roman" w:hAnsi="Verdana" w:cs="Times New Roman"/>
          <w:kern w:val="0"/>
          <w:sz w:val="20"/>
          <w:szCs w:val="20"/>
          <w:lang w:eastAsia="pl-PL"/>
          <w14:ligatures w14:val="none"/>
        </w:rPr>
      </w:pPr>
      <w:r w:rsidRPr="00992E37">
        <w:rPr>
          <w:rFonts w:ascii="Verdana" w:eastAsia="Calibri" w:hAnsi="Verdana" w:cs="Times New Roman"/>
          <w:kern w:val="0"/>
          <w:sz w:val="20"/>
          <w:szCs w:val="20"/>
          <w:lang w:eastAsia="zh-CN"/>
          <w14:ligatures w14:val="none"/>
        </w:rPr>
        <w:t>Zawarcie aneksu nastąpi nie później niż w terminie 10 dni roboczych od dnia zatwierdzenia wniosku o dokonanie zmiany wysokości wynagrodzenia należnego Sprzedawcy.</w:t>
      </w:r>
    </w:p>
    <w:p w14:paraId="68148281" w14:textId="77777777" w:rsidR="00992E37" w:rsidRPr="00992E37" w:rsidRDefault="00992E37" w:rsidP="00992E37">
      <w:pPr>
        <w:suppressAutoHyphens/>
        <w:autoSpaceDE w:val="0"/>
        <w:spacing w:after="0" w:line="240" w:lineRule="auto"/>
        <w:rPr>
          <w:rFonts w:ascii="Verdana" w:eastAsia="Calibri" w:hAnsi="Verdana" w:cs="Times New Roman"/>
          <w:color w:val="000000"/>
          <w:sz w:val="20"/>
          <w:szCs w:val="20"/>
          <w14:ligatures w14:val="none"/>
        </w:rPr>
      </w:pPr>
    </w:p>
    <w:p w14:paraId="75DF86AC" w14:textId="77777777" w:rsidR="00992E37" w:rsidRPr="00992E37" w:rsidRDefault="00992E37" w:rsidP="00992E37">
      <w:pPr>
        <w:numPr>
          <w:ilvl w:val="0"/>
          <w:numId w:val="32"/>
        </w:numPr>
        <w:tabs>
          <w:tab w:val="clear" w:pos="720"/>
          <w:tab w:val="left" w:pos="426"/>
          <w:tab w:val="num" w:pos="786"/>
        </w:tabs>
        <w:suppressAutoHyphens/>
        <w:spacing w:after="200" w:line="240" w:lineRule="auto"/>
        <w:ind w:left="786"/>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zmiany ceny materiałów lub kosztów związanych z realizacją przedmiotu umowy jeżeli zmiany te będą miały wpływ na koszt wykonania umowy </w:t>
      </w:r>
      <w:r w:rsidRPr="00992E37">
        <w:rPr>
          <w:rFonts w:ascii="Verdana" w:eastAsia="Times New Roman" w:hAnsi="Verdana" w:cs="Times New Roman"/>
          <w:color w:val="000000"/>
          <w:sz w:val="20"/>
          <w:szCs w:val="20"/>
          <w:lang w:eastAsia="pl-PL"/>
          <w14:ligatures w14:val="none"/>
        </w:rPr>
        <w:br/>
        <w:t>(w rozumieniu art. 439 ust. 4 p.z.p.), na zasadach opisanych w ust. 6) poniżej,  z zastrzeżeniem że:</w:t>
      </w:r>
    </w:p>
    <w:p w14:paraId="1B3E5F56" w14:textId="77777777" w:rsidR="00992E37" w:rsidRPr="00992E37" w:rsidRDefault="00992E37" w:rsidP="00992E37">
      <w:pPr>
        <w:numPr>
          <w:ilvl w:val="0"/>
          <w:numId w:val="33"/>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przez zmianę wysokości wynagrodzenia rozumie się jego podwyższenie, jak </w:t>
      </w:r>
      <w:r w:rsidRPr="00992E37">
        <w:rPr>
          <w:rFonts w:ascii="Verdana" w:eastAsia="Times New Roman" w:hAnsi="Verdana" w:cs="Times New Roman"/>
          <w:color w:val="000000"/>
          <w:sz w:val="20"/>
          <w:szCs w:val="20"/>
          <w:lang w:eastAsia="pl-PL"/>
          <w14:ligatures w14:val="none"/>
        </w:rPr>
        <w:br/>
        <w:t xml:space="preserve">i obniżenie; </w:t>
      </w:r>
    </w:p>
    <w:p w14:paraId="42DC1A9E" w14:textId="5B741CBF" w:rsidR="00992E37" w:rsidRPr="00992E37" w:rsidRDefault="00992E37" w:rsidP="00992E37">
      <w:pPr>
        <w:numPr>
          <w:ilvl w:val="0"/>
          <w:numId w:val="33"/>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sidR="000720DB">
        <w:rPr>
          <w:rFonts w:ascii="Verdana" w:eastAsia="Times New Roman" w:hAnsi="Verdana" w:cs="Times New Roman"/>
          <w:color w:val="000000"/>
          <w:sz w:val="20"/>
          <w:szCs w:val="20"/>
          <w:lang w:eastAsia="pl-PL"/>
          <w14:ligatures w14:val="none"/>
        </w:rPr>
        <w:t xml:space="preserve">Sprzedawcy </w:t>
      </w:r>
      <w:r w:rsidRPr="00992E37">
        <w:rPr>
          <w:rFonts w:ascii="Verdana" w:eastAsia="Times New Roman" w:hAnsi="Verdana" w:cs="Times New Roman"/>
          <w:color w:val="000000"/>
          <w:sz w:val="20"/>
          <w:szCs w:val="20"/>
          <w:lang w:eastAsia="pl-PL"/>
          <w14:ligatures w14:val="none"/>
        </w:rPr>
        <w:t>, liczony jako 100= poprzedni miesiąc;</w:t>
      </w:r>
    </w:p>
    <w:p w14:paraId="10F5F7F8" w14:textId="77777777" w:rsidR="00992E37" w:rsidRPr="00992E37" w:rsidRDefault="00992E37" w:rsidP="00992E37">
      <w:pPr>
        <w:numPr>
          <w:ilvl w:val="0"/>
          <w:numId w:val="33"/>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waloryzacja wynagrodzenia w oparciu o wskaźnik podany w lit. b) może zostać dokonana po upływie 6 pełnych miesięcy obowiązywania umowy, a każda następna po upływie kolejnych 6 pełnych miesięcy.</w:t>
      </w:r>
    </w:p>
    <w:p w14:paraId="47368D08" w14:textId="77777777" w:rsidR="00992E37" w:rsidRPr="00992E37" w:rsidRDefault="00992E37" w:rsidP="00992E37">
      <w:pPr>
        <w:numPr>
          <w:ilvl w:val="0"/>
          <w:numId w:val="33"/>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12CD3EA1" w14:textId="77777777" w:rsidR="00992E37" w:rsidRPr="00992E37" w:rsidRDefault="00992E37" w:rsidP="00992E37">
      <w:pPr>
        <w:numPr>
          <w:ilvl w:val="0"/>
          <w:numId w:val="32"/>
        </w:numPr>
        <w:tabs>
          <w:tab w:val="left" w:pos="426"/>
        </w:tabs>
        <w:suppressAutoHyphens/>
        <w:spacing w:after="200" w:line="240" w:lineRule="auto"/>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lastRenderedPageBreak/>
        <w:t>Zmiana wynagrodzenia, o której mowa w ust. 5) może zostać wprowadzona na wniosek Stron, zgodnie z poniższymi zasadami:</w:t>
      </w:r>
    </w:p>
    <w:p w14:paraId="66E86E58" w14:textId="77777777" w:rsidR="00992E37" w:rsidRPr="00992E37" w:rsidRDefault="00992E37"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waloryzacja wynagrodzenia będzie dotyczyła tylko niezrealizowanej części zamówienia, </w:t>
      </w:r>
    </w:p>
    <w:p w14:paraId="7DDE0739" w14:textId="77777777" w:rsidR="00992E37" w:rsidRPr="00992E37" w:rsidRDefault="00992E37"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łączna maksymalna wartość zmiany wynagrodzenia w efekcie zastosowania postanowień dotyczących wyżej wymienionej waloryzacji, nie może przekroczyć 5% wysokości wynagrodzenia Sprzedawcy, o którym mowa w § 3 pkt 4 Umowy.</w:t>
      </w:r>
    </w:p>
    <w:p w14:paraId="49C80D11" w14:textId="77777777" w:rsidR="00992E37" w:rsidRPr="00992E37" w:rsidRDefault="00992E37"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1AAA2CA8" w14:textId="77777777" w:rsidR="00992E37" w:rsidRPr="00992E37" w:rsidRDefault="00992E37"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Strona do której wpłynął wniosek waloryzacyjny  oceni przedstawione uzasadnienie i podejmie decyzję o ewentualnej zmianie wysokości wynagrodzenia lub odmówi wprowadzania zmiany, przedstawiając swoje stanowisko. </w:t>
      </w:r>
    </w:p>
    <w:p w14:paraId="0D7FD697" w14:textId="77777777" w:rsidR="00992E37" w:rsidRPr="00992E37" w:rsidRDefault="00992E37"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sidRPr="00992E37">
        <w:rPr>
          <w:rFonts w:ascii="Verdana" w:eastAsia="Times New Roman" w:hAnsi="Verdana" w:cs="Times New Roman"/>
          <w:color w:val="000000"/>
          <w:sz w:val="20"/>
          <w:szCs w:val="20"/>
          <w:lang w:eastAsia="pl-PL"/>
          <w14:ligatures w14:val="none"/>
        </w:rPr>
        <w:t xml:space="preserve">Warunkiem dokonania zmiany wynagrodzenia będzie wykazanie przez stronę wnioskującą, że zmiana cen materiałów lub kosztów związanych z realizacją omowy miała faktyczny wpływ na koszty wykonania przedmiotu umowy. </w:t>
      </w:r>
    </w:p>
    <w:p w14:paraId="7C58231D" w14:textId="218AF92B" w:rsidR="00992E37" w:rsidRPr="00992E37" w:rsidRDefault="000720DB" w:rsidP="00992E37">
      <w:pPr>
        <w:numPr>
          <w:ilvl w:val="0"/>
          <w:numId w:val="34"/>
        </w:numPr>
        <w:spacing w:after="0" w:line="240" w:lineRule="auto"/>
        <w:contextualSpacing/>
        <w:jc w:val="both"/>
        <w:rPr>
          <w:rFonts w:ascii="Verdana" w:eastAsia="Times New Roman" w:hAnsi="Verdana" w:cs="Times New Roman"/>
          <w:color w:val="000000"/>
          <w:sz w:val="20"/>
          <w:szCs w:val="20"/>
          <w:lang w:eastAsia="pl-PL"/>
          <w14:ligatures w14:val="none"/>
        </w:rPr>
      </w:pPr>
      <w:r>
        <w:rPr>
          <w:rFonts w:ascii="Verdana" w:eastAsia="Times New Roman" w:hAnsi="Verdana" w:cs="Times New Roman"/>
          <w:color w:val="000000"/>
          <w:sz w:val="20"/>
          <w:szCs w:val="20"/>
          <w:lang w:eastAsia="pl-PL"/>
          <w14:ligatures w14:val="none"/>
        </w:rPr>
        <w:t>Sprzedawca</w:t>
      </w:r>
      <w:r w:rsidR="00992E37" w:rsidRPr="00992E37">
        <w:rPr>
          <w:rFonts w:ascii="Verdana" w:eastAsia="Times New Roman" w:hAnsi="Verdana" w:cs="Times New Roman"/>
          <w:color w:val="000000"/>
          <w:sz w:val="20"/>
          <w:szCs w:val="20"/>
          <w:lang w:eastAsia="pl-PL"/>
          <w14:ligatures w14:val="none"/>
        </w:rPr>
        <w:t>, którego wynagrodzenie zostało zwaloryzowane obowiązany jest do zmiany wynagrodzenia przysługującego pod</w:t>
      </w:r>
      <w:r>
        <w:rPr>
          <w:rFonts w:ascii="Verdana" w:eastAsia="Times New Roman" w:hAnsi="Verdana" w:cs="Times New Roman"/>
          <w:color w:val="000000"/>
          <w:sz w:val="20"/>
          <w:szCs w:val="20"/>
          <w:lang w:eastAsia="pl-PL"/>
          <w14:ligatures w14:val="none"/>
        </w:rPr>
        <w:t xml:space="preserve">wykonawcy </w:t>
      </w:r>
      <w:r w:rsidR="00992E37" w:rsidRPr="00992E37">
        <w:rPr>
          <w:rFonts w:ascii="Verdana" w:eastAsia="Times New Roman" w:hAnsi="Verdana" w:cs="Times New Roman"/>
          <w:color w:val="000000"/>
          <w:sz w:val="20"/>
          <w:szCs w:val="20"/>
          <w:lang w:eastAsia="pl-PL"/>
          <w14:ligatures w14:val="none"/>
        </w:rPr>
        <w:t>, z którym zawarł umowę, w zakresie odpowiadającym zmianom cen materiałów lub kosztów dotyczących zobowiązania pod</w:t>
      </w:r>
      <w:r>
        <w:rPr>
          <w:rFonts w:ascii="Verdana" w:eastAsia="Times New Roman" w:hAnsi="Verdana" w:cs="Times New Roman"/>
          <w:color w:val="000000"/>
          <w:sz w:val="20"/>
          <w:szCs w:val="20"/>
          <w:lang w:eastAsia="pl-PL"/>
          <w14:ligatures w14:val="none"/>
        </w:rPr>
        <w:t xml:space="preserve">wykonawcy </w:t>
      </w:r>
      <w:r w:rsidR="00992E37" w:rsidRPr="00992E37">
        <w:rPr>
          <w:rFonts w:ascii="Verdana" w:eastAsia="Times New Roman" w:hAnsi="Verdana" w:cs="Times New Roman"/>
          <w:color w:val="000000"/>
          <w:sz w:val="20"/>
          <w:szCs w:val="20"/>
          <w:lang w:eastAsia="pl-PL"/>
          <w14:ligatures w14:val="none"/>
        </w:rPr>
        <w:t>.</w:t>
      </w:r>
    </w:p>
    <w:p w14:paraId="5674642F" w14:textId="77777777" w:rsidR="00992E37" w:rsidRPr="00992E37" w:rsidRDefault="00992E37" w:rsidP="000C1FDE">
      <w:pPr>
        <w:spacing w:after="0" w:line="240" w:lineRule="auto"/>
        <w:rPr>
          <w:rFonts w:ascii="Verdana" w:eastAsia="Times New Roman" w:hAnsi="Verdana" w:cs="Times New Roman"/>
          <w:b/>
          <w:bCs/>
          <w:kern w:val="0"/>
          <w:sz w:val="20"/>
          <w:szCs w:val="20"/>
          <w:lang w:eastAsia="pl-PL"/>
          <w14:ligatures w14:val="none"/>
        </w:rPr>
      </w:pPr>
    </w:p>
    <w:p w14:paraId="5EBB141F" w14:textId="1572214E" w:rsidR="001F75AB" w:rsidRPr="001F75AB" w:rsidRDefault="001F75AB" w:rsidP="001F75AB">
      <w:pPr>
        <w:spacing w:after="0" w:line="240" w:lineRule="auto"/>
        <w:jc w:val="center"/>
        <w:rPr>
          <w:rFonts w:ascii="Verdana" w:eastAsia="Times New Roman" w:hAnsi="Verdana" w:cs="Times New Roman"/>
          <w:b/>
          <w:bCs/>
          <w:kern w:val="0"/>
          <w:sz w:val="20"/>
          <w:szCs w:val="20"/>
          <w:lang w:val="en-US" w:eastAsia="pl-PL"/>
          <w14:ligatures w14:val="none"/>
        </w:rPr>
      </w:pPr>
      <w:r w:rsidRPr="001F75AB">
        <w:rPr>
          <w:rFonts w:ascii="Verdana" w:eastAsia="Times New Roman" w:hAnsi="Verdana" w:cs="Times New Roman"/>
          <w:b/>
          <w:bCs/>
          <w:kern w:val="0"/>
          <w:sz w:val="20"/>
          <w:szCs w:val="20"/>
          <w:lang w:val="en-US" w:eastAsia="pl-PL"/>
          <w14:ligatures w14:val="none"/>
        </w:rPr>
        <w:t>§ 15</w:t>
      </w:r>
    </w:p>
    <w:p w14:paraId="49FFD874" w14:textId="322827E4" w:rsidR="001F75AB" w:rsidRPr="001F75AB" w:rsidRDefault="001F75AB" w:rsidP="001F75AB">
      <w:pPr>
        <w:numPr>
          <w:ilvl w:val="0"/>
          <w:numId w:val="17"/>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Strony zgodnie postanawiają, że nie są odpowiedzialne za skutki wynikające </w:t>
      </w:r>
      <w:r w:rsidRPr="001F75AB">
        <w:rPr>
          <w:rFonts w:ascii="Verdana" w:eastAsia="Times New Roman" w:hAnsi="Verdana" w:cs="Times New Roman"/>
          <w:kern w:val="0"/>
          <w:sz w:val="20"/>
          <w:szCs w:val="20"/>
          <w:lang w:eastAsia="pl-PL"/>
          <w14:ligatures w14:val="none"/>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r w:rsidR="00992E37">
        <w:rPr>
          <w:rFonts w:ascii="Verdana" w:eastAsia="Times New Roman" w:hAnsi="Verdana" w:cs="Times New Roman"/>
          <w:kern w:val="0"/>
          <w:sz w:val="20"/>
          <w:szCs w:val="20"/>
          <w:lang w:eastAsia="pl-PL"/>
          <w14:ligatures w14:val="none"/>
        </w:rPr>
        <w:t xml:space="preserve"> </w:t>
      </w:r>
    </w:p>
    <w:p w14:paraId="771FC942" w14:textId="77777777" w:rsidR="001F75AB" w:rsidRPr="001F75AB" w:rsidRDefault="001F75AB" w:rsidP="001F75AB">
      <w:pPr>
        <w:numPr>
          <w:ilvl w:val="0"/>
          <w:numId w:val="17"/>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Strona Umowy, u której wyniknęły utrudnienia w wykonaniu Umowy wskutek działania siły wyższej, jest obowiązana do poinformowania drugiej Strony o jej wystąpieniu niezwłocznie, nie później jednak niż w terminie 7 dni od jej ustania.</w:t>
      </w:r>
    </w:p>
    <w:p w14:paraId="1978D121" w14:textId="77777777" w:rsidR="001F75AB" w:rsidRPr="001F75AB" w:rsidRDefault="001F75AB" w:rsidP="001F75AB">
      <w:pPr>
        <w:numPr>
          <w:ilvl w:val="0"/>
          <w:numId w:val="17"/>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AFBA50C" w14:textId="77777777" w:rsidR="001F75AB" w:rsidRPr="001F75AB" w:rsidRDefault="001F75AB" w:rsidP="001F75AB">
      <w:pPr>
        <w:numPr>
          <w:ilvl w:val="0"/>
          <w:numId w:val="17"/>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sidRPr="001F75AB">
        <w:rPr>
          <w:rFonts w:ascii="Verdana" w:eastAsia="Times New Roman" w:hAnsi="Verdana" w:cs="Times New Roman"/>
          <w:kern w:val="0"/>
          <w:sz w:val="20"/>
          <w:szCs w:val="20"/>
          <w:lang w:eastAsia="pl-PL"/>
          <w14:ligatures w14:val="none"/>
        </w:rPr>
        <w:br/>
        <w:t>na wykonanie Umowy.</w:t>
      </w:r>
    </w:p>
    <w:p w14:paraId="32F790D5"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p>
    <w:p w14:paraId="5E7BFC31"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16</w:t>
      </w:r>
    </w:p>
    <w:p w14:paraId="5586C236" w14:textId="7CFDB51C" w:rsidR="001F75AB" w:rsidRPr="001F75AB" w:rsidRDefault="001F75AB" w:rsidP="001F75AB">
      <w:pPr>
        <w:numPr>
          <w:ilvl w:val="2"/>
          <w:numId w:val="6"/>
        </w:numPr>
        <w:tabs>
          <w:tab w:val="num" w:pos="284"/>
        </w:tabs>
        <w:spacing w:after="0" w:line="240" w:lineRule="auto"/>
        <w:ind w:left="426" w:hanging="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S</w:t>
      </w:r>
      <w:r w:rsidR="00992E37">
        <w:rPr>
          <w:rFonts w:ascii="Verdana" w:eastAsia="Times New Roman" w:hAnsi="Verdana" w:cs="Times New Roman"/>
          <w:kern w:val="0"/>
          <w:sz w:val="20"/>
          <w:szCs w:val="20"/>
          <w:lang w:eastAsia="pl-PL"/>
          <w14:ligatures w14:val="none"/>
        </w:rPr>
        <w:t>trony</w:t>
      </w:r>
      <w:r w:rsidRPr="001F75AB">
        <w:rPr>
          <w:rFonts w:ascii="Verdana" w:eastAsia="Times New Roman" w:hAnsi="Verdana" w:cs="Times New Roman"/>
          <w:kern w:val="0"/>
          <w:sz w:val="20"/>
          <w:szCs w:val="20"/>
          <w:lang w:eastAsia="pl-PL"/>
          <w14:ligatures w14:val="none"/>
        </w:rPr>
        <w:t xml:space="preserve"> zobowiązuj</w:t>
      </w:r>
      <w:r w:rsidR="00992E37">
        <w:rPr>
          <w:rFonts w:ascii="Verdana" w:eastAsia="Times New Roman" w:hAnsi="Verdana" w:cs="Times New Roman"/>
          <w:kern w:val="0"/>
          <w:sz w:val="20"/>
          <w:szCs w:val="20"/>
          <w:lang w:eastAsia="pl-PL"/>
          <w14:ligatures w14:val="none"/>
        </w:rPr>
        <w:t>ą</w:t>
      </w:r>
      <w:r w:rsidRPr="001F75AB">
        <w:rPr>
          <w:rFonts w:ascii="Verdana" w:eastAsia="Times New Roman" w:hAnsi="Verdana" w:cs="Times New Roman"/>
          <w:kern w:val="0"/>
          <w:sz w:val="20"/>
          <w:szCs w:val="20"/>
          <w:lang w:eastAsia="pl-PL"/>
          <w14:ligatures w14:val="none"/>
        </w:rPr>
        <w:t xml:space="preserv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DD5665D" w14:textId="77777777" w:rsidR="001F75AB" w:rsidRPr="001F75AB" w:rsidRDefault="001F75AB" w:rsidP="001F75AB">
      <w:pPr>
        <w:numPr>
          <w:ilvl w:val="2"/>
          <w:numId w:val="6"/>
        </w:numPr>
        <w:tabs>
          <w:tab w:val="num" w:pos="284"/>
        </w:tabs>
        <w:spacing w:after="0" w:line="240" w:lineRule="auto"/>
        <w:ind w:left="426" w:hanging="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 razie wątpliwości, czy określona informacja stanowi tajemnicę Sprzedawca zobowiązany jest zwrócić się w formie pisemnej do Kupującego o wyjaśnienie takiej wątpliwości.</w:t>
      </w:r>
    </w:p>
    <w:p w14:paraId="6EC4C1F8" w14:textId="77777777" w:rsidR="001F75AB" w:rsidRPr="001F75AB" w:rsidRDefault="001F75AB" w:rsidP="001F75AB">
      <w:pPr>
        <w:numPr>
          <w:ilvl w:val="2"/>
          <w:numId w:val="6"/>
        </w:numPr>
        <w:tabs>
          <w:tab w:val="num" w:pos="284"/>
        </w:tabs>
        <w:spacing w:after="0" w:line="240" w:lineRule="auto"/>
        <w:ind w:left="426" w:hanging="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 xml:space="preserve">Sprzedawca zobowiązuje się do wykorzystania uzyskanych, powyższych informacji jedynie w celu wykonania przedmiotu umowy. </w:t>
      </w:r>
    </w:p>
    <w:p w14:paraId="0D522C2D" w14:textId="77777777" w:rsidR="001F75AB" w:rsidRPr="001F75AB" w:rsidRDefault="001F75AB" w:rsidP="001F75AB">
      <w:pPr>
        <w:numPr>
          <w:ilvl w:val="2"/>
          <w:numId w:val="6"/>
        </w:numPr>
        <w:tabs>
          <w:tab w:val="num" w:pos="284"/>
        </w:tabs>
        <w:spacing w:after="0" w:line="240" w:lineRule="auto"/>
        <w:ind w:left="426" w:hanging="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zobowiązuje się ujawnić powyższe informacje tylko tym pracownikom Sprzedawcy, wobec których ujawnienie takie będzie uzasadnione zakresem, w którym wykonują przedmiot umowy. </w:t>
      </w:r>
    </w:p>
    <w:p w14:paraId="24756F2D" w14:textId="77777777" w:rsidR="001F75AB" w:rsidRPr="001F75AB" w:rsidRDefault="001F75AB" w:rsidP="001F75AB">
      <w:pPr>
        <w:numPr>
          <w:ilvl w:val="2"/>
          <w:numId w:val="6"/>
        </w:numPr>
        <w:tabs>
          <w:tab w:val="num" w:pos="284"/>
        </w:tabs>
        <w:spacing w:after="0" w:line="240" w:lineRule="auto"/>
        <w:ind w:left="426" w:hanging="284"/>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Powyższe przepisy nie będą miały zastosowania wobec informacji powszechnie znanych lub opublikowanych oraz w przypadku żądania ich ujawnienia przez uprawniony organ.</w:t>
      </w:r>
    </w:p>
    <w:p w14:paraId="4836C6FF"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787D0092"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§17</w:t>
      </w:r>
    </w:p>
    <w:p w14:paraId="6E8BDC5E"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Sprzedawca może posługiwać się podwykonawcami, przy czym za ich działanie ponosi odpowiedzialność, na zasadach określonych Umową, jak za działanie własne.                               </w:t>
      </w:r>
    </w:p>
    <w:p w14:paraId="069201C1"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2A5A097A"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§18</w:t>
      </w:r>
    </w:p>
    <w:p w14:paraId="5B2A6848"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Właściwym dla rozpoznania sporów wynikłych na tle realizacji niniejszej umowy jest sąd  właściwy dla siedziby Kupującego.</w:t>
      </w:r>
    </w:p>
    <w:p w14:paraId="04EF7FA1"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§19</w:t>
      </w:r>
    </w:p>
    <w:p w14:paraId="7300056C"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 sprawach nie uregulowanych w niniejszej umowie stosuje się przepisy kodeksu cywilnego i ustawy prawo zamówień publicznych.</w:t>
      </w:r>
    </w:p>
    <w:p w14:paraId="62DCFA71"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p>
    <w:p w14:paraId="5280A4C8"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§20</w:t>
      </w:r>
    </w:p>
    <w:p w14:paraId="2C3E5D6E" w14:textId="77777777" w:rsidR="001F75AB" w:rsidRPr="001F75AB" w:rsidRDefault="001F75AB" w:rsidP="001F75AB">
      <w:pPr>
        <w:spacing w:after="0" w:line="240" w:lineRule="auto"/>
        <w:jc w:val="both"/>
        <w:rPr>
          <w:rFonts w:ascii="Verdana" w:eastAsia="Times New Roman" w:hAnsi="Verdana" w:cs="Times New Roman"/>
          <w:bCs/>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xml:space="preserve"> </w:t>
      </w:r>
      <w:r w:rsidRPr="001F75AB">
        <w:rPr>
          <w:rFonts w:ascii="Verdana" w:eastAsia="Times New Roman" w:hAnsi="Verdana" w:cs="Times New Roman"/>
          <w:bCs/>
          <w:kern w:val="0"/>
          <w:sz w:val="20"/>
          <w:szCs w:val="20"/>
          <w:lang w:eastAsia="pl-PL"/>
          <w14:ligatures w14:val="none"/>
        </w:rPr>
        <w:t>Wszelkie załączniki stanowią integralną część niniejszej umowy.</w:t>
      </w:r>
    </w:p>
    <w:p w14:paraId="6F931774"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78F7BCD1" w14:textId="77777777" w:rsidR="001F75AB" w:rsidRPr="001F75AB" w:rsidRDefault="001F75AB" w:rsidP="001F75AB">
      <w:pPr>
        <w:spacing w:after="0" w:line="240" w:lineRule="auto"/>
        <w:jc w:val="center"/>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§21</w:t>
      </w:r>
    </w:p>
    <w:p w14:paraId="53138B8C"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Umowę sporządzono w 2 jednobrzmiących egzemplarzach po 1 dla każdej ze stron.</w:t>
      </w:r>
    </w:p>
    <w:p w14:paraId="2FDD49CF"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57655CC5"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66A4D1D9" w14:textId="77777777" w:rsidR="001F75AB" w:rsidRPr="001F75AB" w:rsidRDefault="001F75AB" w:rsidP="001F75AB">
      <w:pPr>
        <w:spacing w:after="0" w:line="240" w:lineRule="auto"/>
        <w:jc w:val="both"/>
        <w:rPr>
          <w:rFonts w:ascii="Verdana" w:eastAsia="Times New Roman" w:hAnsi="Verdana" w:cs="Times New Roman"/>
          <w:b/>
          <w:kern w:val="0"/>
          <w:sz w:val="20"/>
          <w:szCs w:val="20"/>
          <w:lang w:eastAsia="pl-PL"/>
          <w14:ligatures w14:val="none"/>
        </w:rPr>
      </w:pPr>
      <w:r w:rsidRPr="001F75AB">
        <w:rPr>
          <w:rFonts w:ascii="Verdana" w:eastAsia="Times New Roman" w:hAnsi="Verdana" w:cs="Times New Roman"/>
          <w:b/>
          <w:kern w:val="0"/>
          <w:sz w:val="20"/>
          <w:szCs w:val="20"/>
          <w:lang w:eastAsia="pl-PL"/>
          <w14:ligatures w14:val="none"/>
        </w:rPr>
        <w:t xml:space="preserve">         Za Sprzedawcę                                                                  Za Kupującego</w:t>
      </w:r>
    </w:p>
    <w:p w14:paraId="5C135B54"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6DA39C20"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t>
      </w:r>
      <w:r w:rsidRPr="001F75AB">
        <w:rPr>
          <w:rFonts w:ascii="Verdana" w:eastAsia="Times New Roman" w:hAnsi="Verdana" w:cs="Times New Roman"/>
          <w:kern w:val="0"/>
          <w:sz w:val="20"/>
          <w:szCs w:val="20"/>
          <w:lang w:eastAsia="pl-PL"/>
          <w14:ligatures w14:val="none"/>
        </w:rPr>
        <w:tab/>
      </w:r>
      <w:r w:rsidRPr="001F75AB">
        <w:rPr>
          <w:rFonts w:ascii="Verdana" w:eastAsia="Times New Roman" w:hAnsi="Verdana" w:cs="Times New Roman"/>
          <w:kern w:val="0"/>
          <w:sz w:val="20"/>
          <w:szCs w:val="20"/>
          <w:lang w:eastAsia="pl-PL"/>
          <w14:ligatures w14:val="none"/>
        </w:rPr>
        <w:tab/>
      </w:r>
      <w:r w:rsidRPr="001F75AB">
        <w:rPr>
          <w:rFonts w:ascii="Verdana" w:eastAsia="Times New Roman" w:hAnsi="Verdana" w:cs="Times New Roman"/>
          <w:kern w:val="0"/>
          <w:sz w:val="20"/>
          <w:szCs w:val="20"/>
          <w:lang w:eastAsia="pl-PL"/>
          <w14:ligatures w14:val="none"/>
        </w:rPr>
        <w:tab/>
        <w:t xml:space="preserve">                          ……………………………………….</w:t>
      </w:r>
    </w:p>
    <w:p w14:paraId="38A96612"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 xml:space="preserve">                (data i podpis)</w:t>
      </w:r>
      <w:r w:rsidRPr="001F75AB">
        <w:rPr>
          <w:rFonts w:ascii="Verdana" w:eastAsia="Times New Roman" w:hAnsi="Verdana" w:cs="Times New Roman"/>
          <w:i/>
          <w:iCs/>
          <w:kern w:val="0"/>
          <w:sz w:val="20"/>
          <w:szCs w:val="20"/>
          <w:lang w:eastAsia="pl-PL"/>
          <w14:ligatures w14:val="none"/>
        </w:rPr>
        <w:tab/>
        <w:t xml:space="preserve">                                                         (data i podpis)</w:t>
      </w:r>
    </w:p>
    <w:p w14:paraId="55BD907D"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645CDDFB" w14:textId="77777777" w:rsidR="001F75AB" w:rsidRPr="001F75AB" w:rsidRDefault="001F75AB" w:rsidP="001F75AB">
      <w:pPr>
        <w:spacing w:after="0" w:line="240" w:lineRule="auto"/>
        <w:jc w:val="both"/>
        <w:rPr>
          <w:rFonts w:ascii="Verdana" w:eastAsia="Times New Roman" w:hAnsi="Verdana" w:cs="Times New Roman"/>
          <w:iCs/>
          <w:kern w:val="0"/>
          <w:sz w:val="20"/>
          <w:szCs w:val="20"/>
          <w:lang w:eastAsia="pl-PL"/>
          <w14:ligatures w14:val="none"/>
        </w:rPr>
      </w:pPr>
    </w:p>
    <w:p w14:paraId="59BCC677"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Cs/>
          <w:kern w:val="0"/>
          <w:sz w:val="20"/>
          <w:szCs w:val="20"/>
          <w:lang w:eastAsia="pl-PL"/>
          <w14:ligatures w14:val="none"/>
        </w:rPr>
        <w:t xml:space="preserve">                                                                                        </w:t>
      </w:r>
    </w:p>
    <w:p w14:paraId="3A16ACBB" w14:textId="77777777" w:rsidR="001F75AB" w:rsidRPr="001F75AB" w:rsidRDefault="001F75AB" w:rsidP="001F75AB">
      <w:pPr>
        <w:spacing w:after="0" w:line="240" w:lineRule="auto"/>
        <w:jc w:val="both"/>
        <w:rPr>
          <w:rFonts w:ascii="Verdana" w:eastAsia="Times New Roman" w:hAnsi="Verdana" w:cs="Times New Roman"/>
          <w:b/>
          <w:i/>
          <w:iCs/>
          <w:kern w:val="0"/>
          <w:sz w:val="20"/>
          <w:szCs w:val="20"/>
          <w:lang w:eastAsia="pl-PL"/>
          <w14:ligatures w14:val="none"/>
        </w:rPr>
      </w:pPr>
    </w:p>
    <w:p w14:paraId="12ED522F" w14:textId="77777777" w:rsidR="001F75AB" w:rsidRPr="001F75AB" w:rsidRDefault="001F75AB" w:rsidP="001F75AB">
      <w:pPr>
        <w:spacing w:after="0" w:line="240" w:lineRule="auto"/>
        <w:jc w:val="both"/>
        <w:rPr>
          <w:rFonts w:ascii="Verdana" w:eastAsia="Times New Roman" w:hAnsi="Verdana" w:cs="Times New Roman"/>
          <w:b/>
          <w:i/>
          <w:iCs/>
          <w:kern w:val="0"/>
          <w:sz w:val="20"/>
          <w:szCs w:val="20"/>
          <w:lang w:eastAsia="pl-PL"/>
          <w14:ligatures w14:val="none"/>
        </w:rPr>
      </w:pPr>
      <w:r w:rsidRPr="001F75AB">
        <w:rPr>
          <w:rFonts w:ascii="Verdana" w:eastAsia="Times New Roman" w:hAnsi="Verdana" w:cs="Times New Roman"/>
          <w:b/>
          <w:i/>
          <w:iCs/>
          <w:kern w:val="0"/>
          <w:sz w:val="20"/>
          <w:szCs w:val="20"/>
          <w:lang w:eastAsia="pl-PL"/>
          <w14:ligatures w14:val="none"/>
        </w:rPr>
        <w:t xml:space="preserve">                                                                                      Kontrasygnata finansowa</w:t>
      </w:r>
    </w:p>
    <w:p w14:paraId="35769D28"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2277D755" w14:textId="77777777" w:rsidR="001F75AB" w:rsidRPr="001F75AB" w:rsidRDefault="001F75AB" w:rsidP="001F75AB">
      <w:pPr>
        <w:spacing w:after="0" w:line="240" w:lineRule="auto"/>
        <w:jc w:val="both"/>
        <w:rPr>
          <w:rFonts w:ascii="Verdana" w:eastAsia="Times New Roman" w:hAnsi="Verdana" w:cs="Times New Roman"/>
          <w:iCs/>
          <w:kern w:val="0"/>
          <w:sz w:val="20"/>
          <w:szCs w:val="20"/>
          <w:lang w:eastAsia="pl-PL"/>
          <w14:ligatures w14:val="none"/>
        </w:rPr>
      </w:pPr>
      <w:r w:rsidRPr="001F75AB">
        <w:rPr>
          <w:rFonts w:ascii="Verdana" w:eastAsia="Times New Roman" w:hAnsi="Verdana" w:cs="Times New Roman"/>
          <w:iCs/>
          <w:kern w:val="0"/>
          <w:sz w:val="20"/>
          <w:szCs w:val="20"/>
          <w:lang w:eastAsia="pl-PL"/>
          <w14:ligatures w14:val="none"/>
        </w:rPr>
        <w:t xml:space="preserve">                                                                                     ..................................</w:t>
      </w:r>
    </w:p>
    <w:p w14:paraId="6A8C9C83"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b/>
          <w:i/>
          <w:iCs/>
          <w:kern w:val="0"/>
          <w:sz w:val="20"/>
          <w:szCs w:val="20"/>
          <w:lang w:eastAsia="pl-PL"/>
          <w14:ligatures w14:val="none"/>
        </w:rPr>
        <w:t xml:space="preserve">                                                                                              </w:t>
      </w:r>
      <w:r w:rsidRPr="001F75AB">
        <w:rPr>
          <w:rFonts w:ascii="Verdana" w:eastAsia="Times New Roman" w:hAnsi="Verdana" w:cs="Times New Roman"/>
          <w:i/>
          <w:iCs/>
          <w:kern w:val="0"/>
          <w:sz w:val="20"/>
          <w:szCs w:val="20"/>
          <w:lang w:eastAsia="pl-PL"/>
          <w14:ligatures w14:val="none"/>
        </w:rPr>
        <w:t>(data i podpis)</w:t>
      </w:r>
    </w:p>
    <w:p w14:paraId="2F5D361E"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25F1DF49"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4B0FCAD0"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37E4587E"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Załączniki do umowy :</w:t>
      </w:r>
    </w:p>
    <w:p w14:paraId="4E23A5D3"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 xml:space="preserve">1) Szczegółowa specyfikacja sprzętu i oprogramowania/opis przedmiotu zamówienia </w:t>
      </w:r>
    </w:p>
    <w:p w14:paraId="489D7781"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2) Oświadczenie dla celów podatkowych dotyczące podmiotów powiązanych</w:t>
      </w:r>
    </w:p>
    <w:p w14:paraId="5BFE6043"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48BFC05B"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7F4350FA"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54867291"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p>
    <w:p w14:paraId="44E6064F" w14:textId="77777777" w:rsidR="001F75AB" w:rsidRPr="001F75AB" w:rsidRDefault="001F75AB" w:rsidP="001F75AB">
      <w:pPr>
        <w:spacing w:after="0" w:line="240" w:lineRule="auto"/>
        <w:jc w:val="right"/>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Załącznik nr 2 do umowy</w:t>
      </w:r>
    </w:p>
    <w:p w14:paraId="478CD22D"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0067DB26"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2B4EE944"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 </w:t>
      </w:r>
    </w:p>
    <w:p w14:paraId="0D57B2D8"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Nazwa Sprzedawcy</w:t>
      </w:r>
    </w:p>
    <w:p w14:paraId="7874C1DC"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323E1A5F"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t>
      </w:r>
    </w:p>
    <w:p w14:paraId="13867552"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NIP</w:t>
      </w:r>
      <w:r w:rsidRPr="001F75AB">
        <w:rPr>
          <w:rFonts w:ascii="Verdana" w:eastAsia="Times New Roman" w:hAnsi="Verdana" w:cs="Times New Roman"/>
          <w:kern w:val="0"/>
          <w:sz w:val="20"/>
          <w:szCs w:val="20"/>
          <w:lang w:eastAsia="pl-PL"/>
          <w14:ligatures w14:val="none"/>
        </w:rPr>
        <w:tab/>
        <w:t> </w:t>
      </w:r>
    </w:p>
    <w:p w14:paraId="284F9738"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1068FD50"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26CAA1DB"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46B02673"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6EBFE616" w14:textId="77777777" w:rsidR="001F75AB" w:rsidRPr="001F75AB" w:rsidRDefault="001F75AB" w:rsidP="001F75AB">
      <w:pPr>
        <w:spacing w:after="0" w:line="240" w:lineRule="auto"/>
        <w:jc w:val="center"/>
        <w:rPr>
          <w:rFonts w:ascii="Verdana" w:eastAsia="Times New Roman" w:hAnsi="Verdana" w:cs="Times New Roman"/>
          <w:b/>
          <w:bCs/>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OŚWIADCZENIE DLA CELÓW PODATKOWYCH</w:t>
      </w:r>
    </w:p>
    <w:p w14:paraId="52EAD1CD" w14:textId="77777777" w:rsidR="001F75AB" w:rsidRPr="001F75AB" w:rsidRDefault="001F75AB" w:rsidP="001F75AB">
      <w:pPr>
        <w:spacing w:after="0" w:line="240" w:lineRule="auto"/>
        <w:jc w:val="center"/>
        <w:rPr>
          <w:rFonts w:ascii="Verdana" w:eastAsia="Times New Roman" w:hAnsi="Verdana" w:cs="Times New Roman"/>
          <w:b/>
          <w:bCs/>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DOTYCZĄCE PODMIOTÓW POWIĄZANYCH</w:t>
      </w:r>
    </w:p>
    <w:p w14:paraId="157F9066"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59D3543F"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Działając w imieniu ………………………………, (dalej jako: „</w:t>
      </w:r>
      <w:r w:rsidRPr="001F75AB">
        <w:rPr>
          <w:rFonts w:ascii="Verdana" w:eastAsia="Times New Roman" w:hAnsi="Verdana" w:cs="Times New Roman"/>
          <w:b/>
          <w:bCs/>
          <w:kern w:val="0"/>
          <w:sz w:val="20"/>
          <w:szCs w:val="20"/>
          <w:lang w:eastAsia="pl-PL"/>
          <w14:ligatures w14:val="none"/>
        </w:rPr>
        <w:t>Podmiot</w:t>
      </w:r>
      <w:r w:rsidRPr="001F75AB">
        <w:rPr>
          <w:rFonts w:ascii="Verdana" w:eastAsia="Times New Roman" w:hAnsi="Verdana" w:cs="Times New Roman"/>
          <w:kern w:val="0"/>
          <w:sz w:val="20"/>
          <w:szCs w:val="20"/>
          <w:lang w:eastAsia="pl-PL"/>
          <w14:ligatures w14:val="none"/>
        </w:rPr>
        <w:t>”) niniejszym oświadcza, że Podmiot:</w:t>
      </w:r>
    </w:p>
    <w:p w14:paraId="1B53E1C3" w14:textId="77777777" w:rsidR="001F75AB" w:rsidRPr="001F75AB" w:rsidRDefault="001F75AB" w:rsidP="001F75AB">
      <w:pPr>
        <w:numPr>
          <w:ilvl w:val="0"/>
          <w:numId w:val="18"/>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jest / nie jest</w:t>
      </w:r>
      <w:r w:rsidRPr="001F75AB">
        <w:rPr>
          <w:rFonts w:ascii="Verdana" w:eastAsia="Times New Roman" w:hAnsi="Verdana" w:cs="Times New Roman"/>
          <w:kern w:val="0"/>
          <w:sz w:val="20"/>
          <w:szCs w:val="20"/>
          <w:vertAlign w:val="superscript"/>
          <w:lang w:eastAsia="pl-PL"/>
          <w14:ligatures w14:val="none"/>
        </w:rPr>
        <w:footnoteReference w:id="1"/>
      </w:r>
      <w:r w:rsidRPr="001F75AB">
        <w:rPr>
          <w:rFonts w:ascii="Verdana" w:eastAsia="Times New Roman" w:hAnsi="Verdana" w:cs="Times New Roman"/>
          <w:kern w:val="0"/>
          <w:sz w:val="20"/>
          <w:szCs w:val="20"/>
          <w:lang w:eastAsia="pl-PL"/>
          <w14:ligatures w14:val="none"/>
        </w:rPr>
        <w:t xml:space="preserve"> podmiotem powiązanym z Akademią Górniczo-Hutniczą </w:t>
      </w:r>
      <w:r w:rsidRPr="001F75AB">
        <w:rPr>
          <w:rFonts w:ascii="Verdana" w:eastAsia="Times New Roman" w:hAnsi="Verdana" w:cs="Times New Roman"/>
          <w:kern w:val="0"/>
          <w:sz w:val="20"/>
          <w:szCs w:val="20"/>
          <w:lang w:eastAsia="pl-PL"/>
          <w14:ligatures w14:val="none"/>
        </w:rPr>
        <w:br/>
        <w:t>im. Stanisława Staszica w Krakowie w rozumieniu art. 11a Ustawy o podatku dochodowym od osób prawnych z dnia 15 marca 1992 r.</w:t>
      </w:r>
      <w:r w:rsidRPr="001F75AB">
        <w:rPr>
          <w:rFonts w:ascii="Verdana" w:eastAsia="Times New Roman" w:hAnsi="Verdana" w:cs="Times New Roman"/>
          <w:kern w:val="0"/>
          <w:sz w:val="20"/>
          <w:szCs w:val="20"/>
          <w:vertAlign w:val="superscript"/>
          <w:lang w:eastAsia="pl-PL"/>
          <w14:ligatures w14:val="none"/>
        </w:rPr>
        <w:footnoteReference w:id="2"/>
      </w:r>
      <w:r w:rsidRPr="001F75AB">
        <w:rPr>
          <w:rFonts w:ascii="Verdana" w:eastAsia="Times New Roman" w:hAnsi="Verdana" w:cs="Times New Roman"/>
          <w:kern w:val="0"/>
          <w:sz w:val="20"/>
          <w:szCs w:val="20"/>
          <w:lang w:eastAsia="pl-PL"/>
          <w14:ligatures w14:val="none"/>
        </w:rPr>
        <w:t>;</w:t>
      </w:r>
    </w:p>
    <w:p w14:paraId="7C08A664" w14:textId="77777777" w:rsidR="001F75AB" w:rsidRPr="001F75AB" w:rsidRDefault="001F75AB" w:rsidP="001F75AB">
      <w:pPr>
        <w:numPr>
          <w:ilvl w:val="0"/>
          <w:numId w:val="18"/>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b/>
          <w:bCs/>
          <w:kern w:val="0"/>
          <w:sz w:val="20"/>
          <w:szCs w:val="20"/>
          <w:lang w:eastAsia="pl-PL"/>
          <w14:ligatures w14:val="none"/>
        </w:rPr>
        <w:t>jest / nie</w:t>
      </w:r>
      <w:r w:rsidRPr="001F75AB">
        <w:rPr>
          <w:rFonts w:ascii="Verdana" w:eastAsia="Times New Roman" w:hAnsi="Verdana" w:cs="Times New Roman"/>
          <w:kern w:val="0"/>
          <w:sz w:val="20"/>
          <w:szCs w:val="20"/>
          <w:lang w:eastAsia="pl-PL"/>
          <w14:ligatures w14:val="none"/>
        </w:rPr>
        <w:t xml:space="preserve"> </w:t>
      </w:r>
      <w:r w:rsidRPr="001F75AB">
        <w:rPr>
          <w:rFonts w:ascii="Verdana" w:eastAsia="Times New Roman" w:hAnsi="Verdana" w:cs="Times New Roman"/>
          <w:b/>
          <w:bCs/>
          <w:kern w:val="0"/>
          <w:sz w:val="20"/>
          <w:szCs w:val="20"/>
          <w:lang w:eastAsia="pl-PL"/>
          <w14:ligatures w14:val="none"/>
        </w:rPr>
        <w:t>jest</w:t>
      </w:r>
      <w:r w:rsidRPr="001F75AB">
        <w:rPr>
          <w:rFonts w:ascii="Verdana" w:eastAsia="Times New Roman" w:hAnsi="Verdana" w:cs="Times New Roman"/>
          <w:kern w:val="0"/>
          <w:sz w:val="20"/>
          <w:szCs w:val="20"/>
          <w:vertAlign w:val="superscript"/>
          <w:lang w:eastAsia="pl-PL"/>
          <w14:ligatures w14:val="none"/>
        </w:rPr>
        <w:footnoteReference w:id="3"/>
      </w:r>
      <w:r w:rsidRPr="001F75AB">
        <w:rPr>
          <w:rFonts w:ascii="Verdana" w:eastAsia="Times New Roman" w:hAnsi="Verdana" w:cs="Times New Roman"/>
          <w:kern w:val="0"/>
          <w:sz w:val="20"/>
          <w:szCs w:val="20"/>
          <w:lang w:eastAsia="pl-PL"/>
          <w14:ligatures w14:val="none"/>
        </w:rPr>
        <w:t xml:space="preserve"> podmiotem mającym miejsce zamieszkania, siedzibę lub zarząd na terytorium lub w kraju stosującym szkodliwą konkurencję podatkową</w:t>
      </w:r>
      <w:r w:rsidRPr="001F75AB">
        <w:rPr>
          <w:rFonts w:ascii="Verdana" w:eastAsia="Times New Roman" w:hAnsi="Verdana" w:cs="Times New Roman"/>
          <w:kern w:val="0"/>
          <w:sz w:val="20"/>
          <w:szCs w:val="20"/>
          <w:vertAlign w:val="superscript"/>
          <w:lang w:eastAsia="pl-PL"/>
          <w14:ligatures w14:val="none"/>
        </w:rPr>
        <w:footnoteReference w:id="4"/>
      </w:r>
      <w:r w:rsidRPr="001F75AB">
        <w:rPr>
          <w:rFonts w:ascii="Verdana" w:eastAsia="Times New Roman" w:hAnsi="Verdana" w:cs="Times New Roman"/>
          <w:kern w:val="0"/>
          <w:sz w:val="20"/>
          <w:szCs w:val="20"/>
          <w:lang w:eastAsia="pl-PL"/>
          <w14:ligatures w14:val="none"/>
        </w:rPr>
        <w:t xml:space="preserve"> </w:t>
      </w:r>
    </w:p>
    <w:p w14:paraId="72E43F23" w14:textId="77777777" w:rsidR="001F75AB" w:rsidRPr="001F75AB" w:rsidRDefault="001F75AB" w:rsidP="001F75AB">
      <w:pPr>
        <w:numPr>
          <w:ilvl w:val="0"/>
          <w:numId w:val="18"/>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lastRenderedPageBreak/>
        <w:t>rzeczywisty właściciel</w:t>
      </w:r>
      <w:r w:rsidRPr="001F75AB">
        <w:rPr>
          <w:rFonts w:ascii="Verdana" w:eastAsia="Times New Roman" w:hAnsi="Verdana" w:cs="Times New Roman"/>
          <w:kern w:val="0"/>
          <w:sz w:val="20"/>
          <w:szCs w:val="20"/>
          <w:vertAlign w:val="superscript"/>
          <w:lang w:eastAsia="pl-PL"/>
          <w14:ligatures w14:val="none"/>
        </w:rPr>
        <w:footnoteReference w:id="5"/>
      </w:r>
      <w:r w:rsidRPr="001F75AB">
        <w:rPr>
          <w:rFonts w:ascii="Verdana" w:eastAsia="Times New Roman" w:hAnsi="Verdana" w:cs="Times New Roman"/>
          <w:kern w:val="0"/>
          <w:sz w:val="20"/>
          <w:szCs w:val="20"/>
          <w:lang w:eastAsia="pl-PL"/>
          <w14:ligatures w14:val="none"/>
        </w:rPr>
        <w:t xml:space="preserve"> Podmiotu </w:t>
      </w:r>
      <w:r w:rsidRPr="001F75AB">
        <w:rPr>
          <w:rFonts w:ascii="Verdana" w:eastAsia="Times New Roman" w:hAnsi="Verdana" w:cs="Times New Roman"/>
          <w:b/>
          <w:bCs/>
          <w:kern w:val="0"/>
          <w:sz w:val="20"/>
          <w:szCs w:val="20"/>
          <w:lang w:eastAsia="pl-PL"/>
          <w14:ligatures w14:val="none"/>
        </w:rPr>
        <w:t>jest / nie jest</w:t>
      </w:r>
      <w:r w:rsidRPr="001F75AB">
        <w:rPr>
          <w:rFonts w:ascii="Verdana" w:eastAsia="Times New Roman" w:hAnsi="Verdana" w:cs="Times New Roman"/>
          <w:kern w:val="0"/>
          <w:sz w:val="20"/>
          <w:szCs w:val="20"/>
          <w:vertAlign w:val="superscript"/>
          <w:lang w:eastAsia="pl-PL"/>
          <w14:ligatures w14:val="none"/>
        </w:rPr>
        <w:footnoteReference w:id="6"/>
      </w:r>
      <w:r w:rsidRPr="001F75AB">
        <w:rPr>
          <w:rFonts w:ascii="Verdana" w:eastAsia="Times New Roman" w:hAnsi="Verdana" w:cs="Times New Roman"/>
          <w:kern w:val="0"/>
          <w:sz w:val="20"/>
          <w:szCs w:val="20"/>
          <w:lang w:eastAsia="pl-PL"/>
          <w14:ligatures w14:val="none"/>
        </w:rPr>
        <w:t xml:space="preserve"> podmiotem mającym miejsce zamieszkania, siedzibę lub zarząd na terytorium lub w kraju stosującym szkodliwą konkurencję podatkową</w:t>
      </w:r>
      <w:r w:rsidRPr="001F75AB">
        <w:rPr>
          <w:rFonts w:ascii="Verdana" w:eastAsia="Times New Roman" w:hAnsi="Verdana" w:cs="Times New Roman"/>
          <w:kern w:val="0"/>
          <w:sz w:val="20"/>
          <w:szCs w:val="20"/>
          <w:vertAlign w:val="superscript"/>
          <w:lang w:eastAsia="pl-PL"/>
          <w14:ligatures w14:val="none"/>
        </w:rPr>
        <w:t>4</w:t>
      </w:r>
      <w:r w:rsidRPr="001F75AB">
        <w:rPr>
          <w:rFonts w:ascii="Verdana" w:eastAsia="Times New Roman" w:hAnsi="Verdana" w:cs="Times New Roman"/>
          <w:kern w:val="0"/>
          <w:sz w:val="20"/>
          <w:szCs w:val="20"/>
          <w:lang w:eastAsia="pl-PL"/>
          <w14:ligatures w14:val="none"/>
        </w:rPr>
        <w:t xml:space="preserve"> </w:t>
      </w:r>
    </w:p>
    <w:p w14:paraId="395728D0" w14:textId="77777777" w:rsidR="001F75AB" w:rsidRPr="001F75AB" w:rsidRDefault="001F75AB" w:rsidP="001F75AB">
      <w:pPr>
        <w:numPr>
          <w:ilvl w:val="0"/>
          <w:numId w:val="18"/>
        </w:num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Podmiot </w:t>
      </w:r>
      <w:r w:rsidRPr="001F75AB">
        <w:rPr>
          <w:rFonts w:ascii="Verdana" w:eastAsia="Times New Roman" w:hAnsi="Verdana" w:cs="Times New Roman"/>
          <w:b/>
          <w:bCs/>
          <w:kern w:val="0"/>
          <w:sz w:val="20"/>
          <w:szCs w:val="20"/>
          <w:lang w:eastAsia="pl-PL"/>
          <w14:ligatures w14:val="none"/>
        </w:rPr>
        <w:t>stanowi / nie stanowi</w:t>
      </w:r>
      <w:r w:rsidRPr="001F75AB">
        <w:rPr>
          <w:rFonts w:ascii="Verdana" w:eastAsia="Times New Roman" w:hAnsi="Verdana" w:cs="Times New Roman"/>
          <w:kern w:val="0"/>
          <w:sz w:val="20"/>
          <w:szCs w:val="20"/>
          <w:vertAlign w:val="superscript"/>
          <w:lang w:eastAsia="pl-PL"/>
          <w14:ligatures w14:val="none"/>
        </w:rPr>
        <w:footnoteReference w:id="7"/>
      </w:r>
      <w:r w:rsidRPr="001F75AB">
        <w:rPr>
          <w:rFonts w:ascii="Verdana" w:eastAsia="Times New Roman" w:hAnsi="Verdana" w:cs="Times New Roman"/>
          <w:kern w:val="0"/>
          <w:sz w:val="20"/>
          <w:szCs w:val="20"/>
          <w:lang w:eastAsia="pl-PL"/>
          <w14:ligatures w14:val="none"/>
        </w:rPr>
        <w:t xml:space="preserve"> </w:t>
      </w:r>
      <w:r w:rsidRPr="001F75AB">
        <w:rPr>
          <w:rFonts w:ascii="Verdana" w:eastAsia="Times New Roman" w:hAnsi="Verdana" w:cs="Times New Roman"/>
          <w:b/>
          <w:bCs/>
          <w:kern w:val="0"/>
          <w:sz w:val="20"/>
          <w:szCs w:val="20"/>
          <w:lang w:eastAsia="pl-PL"/>
          <w14:ligatures w14:val="none"/>
        </w:rPr>
        <w:t xml:space="preserve"> </w:t>
      </w:r>
      <w:r w:rsidRPr="001F75AB">
        <w:rPr>
          <w:rFonts w:ascii="Verdana" w:eastAsia="Times New Roman" w:hAnsi="Verdana" w:cs="Times New Roman"/>
          <w:kern w:val="0"/>
          <w:sz w:val="20"/>
          <w:szCs w:val="20"/>
          <w:lang w:eastAsia="pl-PL"/>
          <w14:ligatures w14:val="none"/>
        </w:rPr>
        <w:t>dla Akademia Górniczo-Hutnicza im. Stanisława Staszica w Krakowie zagranicznej jednostki kontrolowanej</w:t>
      </w:r>
      <w:r w:rsidRPr="001F75AB">
        <w:rPr>
          <w:rFonts w:ascii="Verdana" w:eastAsia="Times New Roman" w:hAnsi="Verdana" w:cs="Times New Roman"/>
          <w:kern w:val="0"/>
          <w:sz w:val="20"/>
          <w:szCs w:val="20"/>
          <w:vertAlign w:val="superscript"/>
          <w:lang w:eastAsia="pl-PL"/>
          <w14:ligatures w14:val="none"/>
        </w:rPr>
        <w:footnoteReference w:id="8"/>
      </w:r>
      <w:r w:rsidRPr="001F75AB">
        <w:rPr>
          <w:rFonts w:ascii="Verdana" w:eastAsia="Times New Roman" w:hAnsi="Verdana" w:cs="Times New Roman"/>
          <w:kern w:val="0"/>
          <w:sz w:val="20"/>
          <w:szCs w:val="20"/>
          <w:lang w:eastAsia="pl-PL"/>
          <w14:ligatures w14:val="none"/>
        </w:rPr>
        <w:t xml:space="preserve"> </w:t>
      </w:r>
      <w:r w:rsidRPr="001F75AB">
        <w:rPr>
          <w:rFonts w:ascii="Verdana" w:eastAsia="Times New Roman" w:hAnsi="Verdana" w:cs="Times New Roman"/>
          <w:kern w:val="0"/>
          <w:sz w:val="20"/>
          <w:szCs w:val="20"/>
          <w:lang w:eastAsia="pl-PL"/>
          <w14:ligatures w14:val="none"/>
        </w:rPr>
        <w:br/>
        <w:t>w rozumieniu art. 24a ustawy z dnia 15 lutego 1992 r. o podatku dochodowym od osób prawnych.</w:t>
      </w:r>
    </w:p>
    <w:p w14:paraId="5FC57A38"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35EE9B33"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 xml:space="preserve">W przypadku zmiany powyższych danych  zobowiązuje się do niezwłocznego poinformowania Akademii Górniczo-Hutniczej im. Stanisława Staszica w Krakowie </w:t>
      </w:r>
      <w:r w:rsidRPr="001F75AB">
        <w:rPr>
          <w:rFonts w:ascii="Verdana" w:eastAsia="Times New Roman" w:hAnsi="Verdana" w:cs="Times New Roman"/>
          <w:kern w:val="0"/>
          <w:sz w:val="20"/>
          <w:szCs w:val="20"/>
          <w:lang w:eastAsia="pl-PL"/>
          <w14:ligatures w14:val="none"/>
        </w:rPr>
        <w:br/>
        <w:t>o zaistniałej zmianie.</w:t>
      </w:r>
    </w:p>
    <w:p w14:paraId="1DC4B9BD"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1F1642B5"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3409D253"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77D6994F" w14:textId="77777777" w:rsidR="001F75AB" w:rsidRPr="001F75AB" w:rsidRDefault="001F75AB" w:rsidP="001F75AB">
      <w:pPr>
        <w:spacing w:after="0" w:line="240" w:lineRule="auto"/>
        <w:jc w:val="both"/>
        <w:rPr>
          <w:rFonts w:ascii="Verdana" w:eastAsia="Times New Roman" w:hAnsi="Verdana" w:cs="Times New Roman"/>
          <w:kern w:val="0"/>
          <w:sz w:val="20"/>
          <w:szCs w:val="20"/>
          <w:lang w:val="x-none" w:eastAsia="pl-PL"/>
          <w14:ligatures w14:val="none"/>
        </w:rPr>
      </w:pPr>
    </w:p>
    <w:tbl>
      <w:tblPr>
        <w:tblW w:w="0" w:type="auto"/>
        <w:tblInd w:w="4957" w:type="dxa"/>
        <w:tblLook w:val="04A0" w:firstRow="1" w:lastRow="0" w:firstColumn="1" w:lastColumn="0" w:noHBand="0" w:noVBand="1"/>
      </w:tblPr>
      <w:tblGrid>
        <w:gridCol w:w="4068"/>
      </w:tblGrid>
      <w:tr w:rsidR="001F75AB" w:rsidRPr="001F75AB" w14:paraId="1D83ADE8" w14:textId="77777777" w:rsidTr="00301717">
        <w:tc>
          <w:tcPr>
            <w:tcW w:w="4105" w:type="dxa"/>
            <w:hideMark/>
          </w:tcPr>
          <w:p w14:paraId="7EC45FC2"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r w:rsidRPr="001F75AB">
              <w:rPr>
                <w:rFonts w:ascii="Verdana" w:eastAsia="Times New Roman" w:hAnsi="Verdana" w:cs="Times New Roman"/>
                <w:kern w:val="0"/>
                <w:sz w:val="20"/>
                <w:szCs w:val="20"/>
                <w:lang w:eastAsia="pl-PL"/>
                <w14:ligatures w14:val="none"/>
              </w:rPr>
              <w:t>……………………………………………………………</w:t>
            </w:r>
          </w:p>
          <w:p w14:paraId="4E9AA39D" w14:textId="77777777" w:rsidR="001F75AB" w:rsidRPr="001F75AB" w:rsidRDefault="001F75AB" w:rsidP="001F75AB">
            <w:pPr>
              <w:spacing w:after="0" w:line="240" w:lineRule="auto"/>
              <w:jc w:val="both"/>
              <w:rPr>
                <w:rFonts w:ascii="Verdana" w:eastAsia="Times New Roman" w:hAnsi="Verdana" w:cs="Times New Roman"/>
                <w:i/>
                <w:iCs/>
                <w:kern w:val="0"/>
                <w:sz w:val="20"/>
                <w:szCs w:val="20"/>
                <w:lang w:eastAsia="pl-PL"/>
                <w14:ligatures w14:val="none"/>
              </w:rPr>
            </w:pPr>
            <w:r w:rsidRPr="001F75AB">
              <w:rPr>
                <w:rFonts w:ascii="Verdana" w:eastAsia="Times New Roman" w:hAnsi="Verdana" w:cs="Times New Roman"/>
                <w:i/>
                <w:iCs/>
                <w:kern w:val="0"/>
                <w:sz w:val="20"/>
                <w:szCs w:val="20"/>
                <w:lang w:eastAsia="pl-PL"/>
                <w14:ligatures w14:val="none"/>
              </w:rPr>
              <w:t>(pieczęć firmowa i podpis osoby upoważnionej/ych do reprezentacji)</w:t>
            </w:r>
          </w:p>
        </w:tc>
      </w:tr>
    </w:tbl>
    <w:p w14:paraId="5FB35806"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7E44C79A"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2FAA4E97"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3395C335"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136EA59E"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16D45E51"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6C32FA94"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7AC3DF98"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4765D6B6" w14:textId="77777777" w:rsidR="001F75AB" w:rsidRPr="001F75AB" w:rsidRDefault="001F75AB" w:rsidP="001F75AB">
      <w:pPr>
        <w:spacing w:after="0" w:line="240" w:lineRule="auto"/>
        <w:jc w:val="both"/>
        <w:rPr>
          <w:rFonts w:ascii="Verdana" w:eastAsia="Times New Roman" w:hAnsi="Verdana" w:cs="Times New Roman"/>
          <w:b/>
          <w:bCs/>
          <w:kern w:val="0"/>
          <w:sz w:val="20"/>
          <w:szCs w:val="20"/>
          <w:lang w:eastAsia="pl-PL"/>
          <w14:ligatures w14:val="none"/>
        </w:rPr>
      </w:pPr>
    </w:p>
    <w:p w14:paraId="28EACDC6"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52E4ED9C"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337C5ADB" w14:textId="77777777" w:rsidR="001F75AB" w:rsidRPr="001F75AB" w:rsidRDefault="001F75AB" w:rsidP="001F75AB">
      <w:pPr>
        <w:spacing w:after="0" w:line="240" w:lineRule="auto"/>
        <w:jc w:val="both"/>
        <w:rPr>
          <w:rFonts w:ascii="Verdana" w:eastAsia="Times New Roman" w:hAnsi="Verdana" w:cs="Times New Roman"/>
          <w:kern w:val="0"/>
          <w:sz w:val="20"/>
          <w:szCs w:val="20"/>
          <w:lang w:eastAsia="pl-PL"/>
          <w14:ligatures w14:val="none"/>
        </w:rPr>
      </w:pPr>
    </w:p>
    <w:p w14:paraId="5448036F" w14:textId="77777777" w:rsidR="00A864B6" w:rsidRDefault="00A864B6"/>
    <w:sectPr w:rsidR="00A864B6" w:rsidSect="001F75AB">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F5082" w14:textId="77777777" w:rsidR="00D2416F" w:rsidRDefault="00D2416F" w:rsidP="001F75AB">
      <w:pPr>
        <w:spacing w:after="0" w:line="240" w:lineRule="auto"/>
      </w:pPr>
      <w:r>
        <w:separator/>
      </w:r>
    </w:p>
  </w:endnote>
  <w:endnote w:type="continuationSeparator" w:id="0">
    <w:p w14:paraId="5585713F" w14:textId="77777777" w:rsidR="00D2416F" w:rsidRDefault="00D2416F" w:rsidP="001F7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A1D61" w14:textId="77777777" w:rsidR="008C5AB9" w:rsidRPr="00E523AE" w:rsidRDefault="00FA45BB">
    <w:pPr>
      <w:pStyle w:val="Stopka"/>
      <w:jc w:val="right"/>
      <w:rPr>
        <w:lang w:val="pl-PL"/>
      </w:rPr>
    </w:pPr>
    <w:r>
      <w:fldChar w:fldCharType="begin"/>
    </w:r>
    <w:r w:rsidRPr="00E523AE">
      <w:rPr>
        <w:lang w:val="pl-PL"/>
      </w:rPr>
      <w:instrText>PAGE   \* MERGEFORMAT</w:instrText>
    </w:r>
    <w:r>
      <w:fldChar w:fldCharType="separate"/>
    </w:r>
    <w:r>
      <w:rPr>
        <w:lang w:val="pl-PL"/>
      </w:rPr>
      <w:t>2</w:t>
    </w:r>
    <w:r>
      <w:fldChar w:fldCharType="end"/>
    </w:r>
  </w:p>
  <w:p w14:paraId="5975EE79" w14:textId="77777777" w:rsidR="008C5AB9" w:rsidRPr="00E523AE" w:rsidRDefault="00FA45BB" w:rsidP="00E523AE">
    <w:pPr>
      <w:pStyle w:val="Stopka"/>
      <w:rPr>
        <w:lang w:val="pl-PL"/>
      </w:rPr>
    </w:pPr>
    <w:r w:rsidRPr="00E523AE">
      <w:rPr>
        <w:lang w:val="pl-PL"/>
      </w:rPr>
      <w:t xml:space="preserve">Projekt SOCCER jest finansowany w ramach umowy o </w:t>
    </w:r>
    <w:r w:rsidRPr="00E523AE">
      <w:rPr>
        <w:lang w:val="pl-PL"/>
      </w:rPr>
      <w:t>dotację nr 101128073, jest wspierany przez Europejskie Centrum Kompetencji w dziedzinie Cyberbezpieczeństwa (ECCC), w tym współfinansowany ze środków polskiego Ministerstwa Nauki i Szkolnictwa Wyższego w ramach programu pn. Projekty Międzynarodowe Współfinansowane.</w:t>
    </w:r>
  </w:p>
  <w:p w14:paraId="1C4A88CD" w14:textId="77777777" w:rsidR="008C5AB9" w:rsidRDefault="008C5A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14F9D" w14:textId="77777777" w:rsidR="00D2416F" w:rsidRDefault="00D2416F" w:rsidP="001F75AB">
      <w:pPr>
        <w:spacing w:after="0" w:line="240" w:lineRule="auto"/>
      </w:pPr>
      <w:r>
        <w:separator/>
      </w:r>
    </w:p>
  </w:footnote>
  <w:footnote w:type="continuationSeparator" w:id="0">
    <w:p w14:paraId="0F05EBD8" w14:textId="77777777" w:rsidR="00D2416F" w:rsidRDefault="00D2416F" w:rsidP="001F75AB">
      <w:pPr>
        <w:spacing w:after="0" w:line="240" w:lineRule="auto"/>
      </w:pPr>
      <w:r>
        <w:continuationSeparator/>
      </w:r>
    </w:p>
  </w:footnote>
  <w:footnote w:id="1">
    <w:p w14:paraId="44B64D96" w14:textId="77777777" w:rsidR="001F75AB" w:rsidRDefault="001F75AB" w:rsidP="001F7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0CB5F04" w14:textId="77777777" w:rsidR="001F75AB" w:rsidRDefault="001F75AB" w:rsidP="001F75AB">
      <w:pPr>
        <w:jc w:val="both"/>
        <w:textAlignment w:val="baseline"/>
        <w:rPr>
          <w:rFonts w:ascii="Verdana" w:hAnsi="Verdana" w:cs="Arial"/>
          <w:sz w:val="16"/>
          <w:szCs w:val="16"/>
        </w:rPr>
      </w:pPr>
      <w:r>
        <w:rPr>
          <w:rStyle w:val="Odwoanieprzypisudolnego"/>
          <w:rFonts w:ascii="Verdana" w:hAnsi="Verdana" w:cs="Arial"/>
          <w:sz w:val="16"/>
          <w:szCs w:val="16"/>
        </w:rPr>
        <w:footnoteRef/>
      </w:r>
      <w:r w:rsidRPr="00543D3E">
        <w:rPr>
          <w:rFonts w:ascii="Verdana" w:hAnsi="Verdana" w:cs="Arial"/>
          <w:sz w:val="16"/>
          <w:szCs w:val="16"/>
        </w:rPr>
        <w:t xml:space="preserve"> </w:t>
      </w:r>
      <w:r w:rsidRPr="00543D3E">
        <w:rPr>
          <w:rFonts w:ascii="Verdana" w:hAnsi="Verdana" w:cs="Arial"/>
          <w:color w:val="000000"/>
          <w:sz w:val="16"/>
          <w:szCs w:val="16"/>
        </w:rPr>
        <w:t xml:space="preserve">Zgodnie z ustawą </w:t>
      </w:r>
      <w:r w:rsidRPr="00543D3E">
        <w:rPr>
          <w:rFonts w:ascii="Verdana" w:hAnsi="Verdana" w:cs="Arial"/>
          <w:b/>
          <w:bCs/>
          <w:color w:val="000000"/>
          <w:sz w:val="16"/>
          <w:szCs w:val="16"/>
        </w:rPr>
        <w:t>podmioty powiązane</w:t>
      </w:r>
      <w:r w:rsidRPr="00543D3E">
        <w:rPr>
          <w:rFonts w:ascii="Verdana" w:hAnsi="Verdana" w:cs="Arial"/>
          <w:color w:val="000000"/>
          <w:sz w:val="16"/>
          <w:szCs w:val="16"/>
        </w:rPr>
        <w:t xml:space="preserve"> oznaczają:</w:t>
      </w:r>
      <w:r w:rsidRPr="00543D3E">
        <w:rPr>
          <w:rStyle w:val="normaltextrun"/>
          <w:rFonts w:ascii="Verdana" w:hAnsi="Verdana" w:cs="Arial"/>
          <w:color w:val="000000"/>
          <w:sz w:val="16"/>
          <w:szCs w:val="16"/>
        </w:rPr>
        <w:t> </w:t>
      </w:r>
    </w:p>
    <w:p w14:paraId="3508E908" w14:textId="77777777" w:rsidR="001F75AB" w:rsidRPr="00543D3E" w:rsidRDefault="001F75AB" w:rsidP="001F75AB">
      <w:pPr>
        <w:numPr>
          <w:ilvl w:val="0"/>
          <w:numId w:val="19"/>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 xml:space="preserve">podmioty, z których jeden podmiot </w:t>
      </w:r>
      <w:r w:rsidRPr="00543D3E">
        <w:rPr>
          <w:rFonts w:ascii="Verdana" w:hAnsi="Verdana" w:cs="Arial"/>
          <w:color w:val="000000"/>
          <w:sz w:val="16"/>
          <w:szCs w:val="16"/>
          <w:u w:val="single"/>
        </w:rPr>
        <w:t>wywiera znaczący wpływ</w:t>
      </w:r>
      <w:r w:rsidRPr="00543D3E">
        <w:rPr>
          <w:rFonts w:ascii="Verdana" w:hAnsi="Verdana" w:cs="Arial"/>
          <w:color w:val="000000"/>
          <w:sz w:val="16"/>
          <w:szCs w:val="16"/>
        </w:rPr>
        <w:t xml:space="preserve"> na co najmniej jeden podmiot, lub</w:t>
      </w:r>
      <w:r w:rsidRPr="00543D3E">
        <w:rPr>
          <w:rStyle w:val="normaltextrun"/>
          <w:rFonts w:ascii="Verdana" w:hAnsi="Verdana" w:cs="Arial"/>
          <w:color w:val="000000"/>
          <w:sz w:val="16"/>
          <w:szCs w:val="16"/>
        </w:rPr>
        <w:t> </w:t>
      </w:r>
    </w:p>
    <w:p w14:paraId="31E0A3CF" w14:textId="77777777" w:rsidR="001F75AB" w:rsidRPr="00543D3E" w:rsidRDefault="001F75AB" w:rsidP="001F75AB">
      <w:pPr>
        <w:numPr>
          <w:ilvl w:val="0"/>
          <w:numId w:val="19"/>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podmioty, na które wywiera znaczący wpływ:</w:t>
      </w:r>
      <w:r w:rsidRPr="00543D3E">
        <w:rPr>
          <w:rStyle w:val="normaltextrun"/>
          <w:rFonts w:ascii="Verdana" w:hAnsi="Verdana" w:cs="Arial"/>
          <w:color w:val="000000"/>
          <w:sz w:val="16"/>
          <w:szCs w:val="16"/>
        </w:rPr>
        <w:t> </w:t>
      </w:r>
    </w:p>
    <w:p w14:paraId="11F9161E" w14:textId="77777777" w:rsidR="001F75AB" w:rsidRDefault="001F75AB" w:rsidP="001F75AB">
      <w:pPr>
        <w:numPr>
          <w:ilvl w:val="1"/>
          <w:numId w:val="19"/>
        </w:numPr>
        <w:spacing w:after="0" w:line="240" w:lineRule="auto"/>
        <w:jc w:val="both"/>
        <w:textAlignment w:val="baseline"/>
        <w:rPr>
          <w:rFonts w:ascii="Verdana" w:hAnsi="Verdana" w:cs="Arial"/>
          <w:sz w:val="16"/>
          <w:szCs w:val="16"/>
        </w:rPr>
      </w:pPr>
      <w:r>
        <w:rPr>
          <w:rFonts w:ascii="Verdana" w:hAnsi="Verdana" w:cs="Arial"/>
          <w:color w:val="000000"/>
          <w:sz w:val="16"/>
          <w:szCs w:val="16"/>
        </w:rPr>
        <w:t>ten sam inny podmiot lub</w:t>
      </w:r>
      <w:r>
        <w:rPr>
          <w:rStyle w:val="normaltextrun"/>
          <w:rFonts w:ascii="Verdana" w:hAnsi="Verdana" w:cs="Arial"/>
          <w:color w:val="000000"/>
          <w:sz w:val="16"/>
          <w:szCs w:val="16"/>
        </w:rPr>
        <w:t> </w:t>
      </w:r>
    </w:p>
    <w:p w14:paraId="1BD22F2E" w14:textId="77777777" w:rsidR="001F75AB" w:rsidRPr="00543D3E" w:rsidRDefault="001F75AB" w:rsidP="001F75AB">
      <w:pPr>
        <w:numPr>
          <w:ilvl w:val="1"/>
          <w:numId w:val="19"/>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małżonek, krewny lub powinowaty do drugiego stopnia osoby fizycznej wywierającej znaczący wpływ na co najmniej jeden podmiot. </w:t>
      </w:r>
      <w:r w:rsidRPr="00543D3E">
        <w:rPr>
          <w:rStyle w:val="normaltextrun"/>
          <w:rFonts w:ascii="Verdana" w:hAnsi="Verdana" w:cs="Arial"/>
          <w:color w:val="000000"/>
          <w:sz w:val="16"/>
          <w:szCs w:val="16"/>
        </w:rPr>
        <w:t> </w:t>
      </w:r>
    </w:p>
    <w:p w14:paraId="6968A69D" w14:textId="77777777" w:rsidR="001F75AB" w:rsidRPr="00543D3E" w:rsidRDefault="001F75AB" w:rsidP="001F75AB">
      <w:pPr>
        <w:jc w:val="both"/>
        <w:textAlignment w:val="baseline"/>
        <w:rPr>
          <w:sz w:val="24"/>
          <w:szCs w:val="24"/>
        </w:rPr>
      </w:pPr>
      <w:r w:rsidRPr="00543D3E">
        <w:rPr>
          <w:rFonts w:ascii="Verdana" w:hAnsi="Verdana" w:cs="Arial"/>
          <w:color w:val="000000"/>
          <w:sz w:val="16"/>
          <w:szCs w:val="16"/>
        </w:rPr>
        <w:t>W tym też zakresie pragniemy wskazać, że „</w:t>
      </w:r>
      <w:r w:rsidRPr="00543D3E">
        <w:rPr>
          <w:rFonts w:ascii="Verdana" w:hAnsi="Verdana" w:cs="Arial"/>
          <w:b/>
          <w:bCs/>
          <w:color w:val="000000"/>
          <w:sz w:val="16"/>
          <w:szCs w:val="16"/>
        </w:rPr>
        <w:t>wywieranie znaczącego wpływu</w:t>
      </w:r>
      <w:r w:rsidRPr="00543D3E">
        <w:rPr>
          <w:rFonts w:ascii="Verdana" w:hAnsi="Verdana" w:cs="Arial"/>
          <w:color w:val="000000"/>
          <w:sz w:val="16"/>
          <w:szCs w:val="16"/>
        </w:rPr>
        <w:t>” oznacza:</w:t>
      </w:r>
      <w:r w:rsidRPr="00543D3E">
        <w:rPr>
          <w:rStyle w:val="normaltextrun"/>
          <w:rFonts w:ascii="Verdana" w:hAnsi="Verdana" w:cs="Arial"/>
          <w:color w:val="000000"/>
          <w:sz w:val="16"/>
          <w:szCs w:val="16"/>
        </w:rPr>
        <w:t> </w:t>
      </w:r>
    </w:p>
    <w:p w14:paraId="6ECCC9FF" w14:textId="77777777" w:rsidR="001F75AB" w:rsidRPr="00543D3E" w:rsidRDefault="001F75AB" w:rsidP="001F75AB">
      <w:pPr>
        <w:numPr>
          <w:ilvl w:val="0"/>
          <w:numId w:val="20"/>
        </w:numPr>
        <w:spacing w:after="0" w:line="240" w:lineRule="auto"/>
        <w:jc w:val="both"/>
        <w:textAlignment w:val="baseline"/>
        <w:rPr>
          <w:rFonts w:ascii="Verdana" w:hAnsi="Verdana" w:cs="Arial"/>
          <w:color w:val="000000"/>
          <w:sz w:val="16"/>
          <w:szCs w:val="16"/>
        </w:rPr>
      </w:pPr>
      <w:r w:rsidRPr="00543D3E">
        <w:rPr>
          <w:rFonts w:ascii="Verdana" w:hAnsi="Verdana" w:cs="Arial"/>
          <w:color w:val="000000"/>
          <w:sz w:val="16"/>
          <w:szCs w:val="16"/>
        </w:rPr>
        <w:t>posiadanie bezpośrednio lub pośrednio co najmniej 25%:</w:t>
      </w:r>
      <w:r w:rsidRPr="00543D3E">
        <w:rPr>
          <w:rFonts w:ascii="Verdana" w:hAnsi="Verdana" w:cs="Arial"/>
          <w:sz w:val="16"/>
          <w:szCs w:val="16"/>
        </w:rPr>
        <w:t> </w:t>
      </w:r>
    </w:p>
    <w:p w14:paraId="416E2A3B" w14:textId="77777777" w:rsidR="001F75AB" w:rsidRDefault="001F75AB" w:rsidP="001F75AB">
      <w:pPr>
        <w:numPr>
          <w:ilvl w:val="1"/>
          <w:numId w:val="20"/>
        </w:numPr>
        <w:spacing w:after="0" w:line="240" w:lineRule="auto"/>
        <w:jc w:val="both"/>
        <w:textAlignment w:val="baseline"/>
        <w:rPr>
          <w:sz w:val="24"/>
          <w:szCs w:val="24"/>
        </w:rPr>
      </w:pPr>
      <w:r>
        <w:rPr>
          <w:rFonts w:ascii="Verdana" w:hAnsi="Verdana" w:cs="Arial"/>
          <w:color w:val="000000"/>
          <w:sz w:val="16"/>
          <w:szCs w:val="16"/>
        </w:rPr>
        <w:t>udziałów w kapitale lub</w:t>
      </w:r>
      <w:r>
        <w:rPr>
          <w:rStyle w:val="normaltextrun"/>
          <w:rFonts w:ascii="Verdana" w:hAnsi="Verdana" w:cs="Arial"/>
          <w:color w:val="000000"/>
          <w:sz w:val="16"/>
          <w:szCs w:val="16"/>
        </w:rPr>
        <w:t> </w:t>
      </w:r>
    </w:p>
    <w:p w14:paraId="3A56F72B" w14:textId="77777777" w:rsidR="001F75AB" w:rsidRPr="00543D3E" w:rsidRDefault="001F75AB" w:rsidP="001F75AB">
      <w:pPr>
        <w:numPr>
          <w:ilvl w:val="1"/>
          <w:numId w:val="20"/>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praw głosu w organach kontrolnych, stanowiących lub zarządzających, lub</w:t>
      </w:r>
      <w:r w:rsidRPr="00543D3E">
        <w:rPr>
          <w:rStyle w:val="normaltextrun"/>
          <w:rFonts w:ascii="Verdana" w:hAnsi="Verdana" w:cs="Arial"/>
          <w:color w:val="000000"/>
          <w:sz w:val="16"/>
          <w:szCs w:val="16"/>
        </w:rPr>
        <w:t> </w:t>
      </w:r>
    </w:p>
    <w:p w14:paraId="35550F61" w14:textId="77777777" w:rsidR="001F75AB" w:rsidRPr="00543D3E" w:rsidRDefault="001F75AB" w:rsidP="001F75AB">
      <w:pPr>
        <w:numPr>
          <w:ilvl w:val="1"/>
          <w:numId w:val="20"/>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udziałów lub praw do udziału w zyskach lub majątku lub ich ekspektatywy, w tym jednostek uczestnictwa i certyfikatów inwestycyjnych, lub</w:t>
      </w:r>
      <w:r w:rsidRPr="00543D3E">
        <w:rPr>
          <w:rStyle w:val="normaltextrun"/>
          <w:rFonts w:ascii="Verdana" w:hAnsi="Verdana" w:cs="Arial"/>
          <w:color w:val="000000"/>
          <w:sz w:val="16"/>
          <w:szCs w:val="16"/>
        </w:rPr>
        <w:t> </w:t>
      </w:r>
    </w:p>
    <w:p w14:paraId="1B3BBF27" w14:textId="77777777" w:rsidR="001F75AB" w:rsidRPr="00543D3E" w:rsidRDefault="001F75AB" w:rsidP="001F75AB">
      <w:pPr>
        <w:numPr>
          <w:ilvl w:val="0"/>
          <w:numId w:val="20"/>
        </w:numPr>
        <w:spacing w:after="0" w:line="240" w:lineRule="auto"/>
        <w:jc w:val="both"/>
        <w:textAlignment w:val="baseline"/>
        <w:rPr>
          <w:rFonts w:ascii="Verdana" w:hAnsi="Verdana" w:cs="Arial"/>
          <w:sz w:val="16"/>
          <w:szCs w:val="16"/>
        </w:rPr>
      </w:pPr>
      <w:r w:rsidRPr="00543D3E">
        <w:rPr>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sidRPr="00543D3E">
        <w:rPr>
          <w:rStyle w:val="normaltextrun"/>
          <w:rFonts w:ascii="Verdana" w:hAnsi="Verdana" w:cs="Arial"/>
          <w:color w:val="000000"/>
          <w:sz w:val="16"/>
          <w:szCs w:val="16"/>
        </w:rPr>
        <w:t> </w:t>
      </w:r>
    </w:p>
    <w:p w14:paraId="5E20F682" w14:textId="77777777" w:rsidR="001F75AB" w:rsidRPr="00543D3E" w:rsidRDefault="001F75AB" w:rsidP="001F75AB">
      <w:pPr>
        <w:jc w:val="both"/>
        <w:textAlignment w:val="baseline"/>
        <w:rPr>
          <w:rFonts w:ascii="Verdana" w:hAnsi="Verdana" w:cs="Arial"/>
          <w:sz w:val="16"/>
          <w:szCs w:val="16"/>
        </w:rPr>
      </w:pPr>
      <w:r w:rsidRPr="00543D3E">
        <w:rPr>
          <w:rFonts w:ascii="Verdana" w:hAnsi="Verdana" w:cs="Arial"/>
          <w:color w:val="000000"/>
          <w:sz w:val="16"/>
          <w:szCs w:val="16"/>
        </w:rPr>
        <w:t>pozostawanie w związku małżeńskim albo występowanie pokrewieństwa lub powinowactwa do drugiego stopnia.</w:t>
      </w:r>
      <w:r w:rsidRPr="00543D3E">
        <w:rPr>
          <w:rStyle w:val="normaltextrun"/>
          <w:rFonts w:ascii="Verdana" w:hAnsi="Verdana" w:cs="Arial"/>
          <w:color w:val="000000"/>
          <w:sz w:val="16"/>
          <w:szCs w:val="16"/>
        </w:rPr>
        <w:t> </w:t>
      </w:r>
    </w:p>
  </w:footnote>
  <w:footnote w:id="3">
    <w:p w14:paraId="319DD409" w14:textId="77777777" w:rsidR="001F75AB" w:rsidRDefault="001F75AB" w:rsidP="001F7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C2BF3" w14:textId="77777777" w:rsidR="001F75AB" w:rsidRDefault="001F75AB" w:rsidP="001F75A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8EB21D" w14:textId="77777777" w:rsidR="001F75AB" w:rsidRDefault="001F75AB" w:rsidP="001F7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053DC27" w14:textId="77777777" w:rsidR="001F75AB" w:rsidRDefault="001F75AB" w:rsidP="001F75A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C3180EE" w14:textId="77777777" w:rsidR="001F75AB" w:rsidRDefault="001F75AB" w:rsidP="001F75A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22C3694" w14:textId="77777777" w:rsidR="001F75AB" w:rsidRDefault="001F75AB" w:rsidP="001F75AB">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369904" w14:textId="77777777" w:rsidR="001F75AB" w:rsidRDefault="001F75AB" w:rsidP="001F7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A9912B5" w14:textId="77777777" w:rsidR="001F75AB" w:rsidRDefault="001F75AB" w:rsidP="001F7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D6F84F1" w14:textId="77777777" w:rsidR="001F75AB" w:rsidRDefault="001F75AB" w:rsidP="001F75A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A4BED8F" w14:textId="77777777" w:rsidR="001F75AB" w:rsidRDefault="001F75AB" w:rsidP="001F75A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DE58940" w14:textId="77777777" w:rsidR="001F75AB" w:rsidRDefault="001F75AB" w:rsidP="001F75A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9CF314A" w14:textId="77777777" w:rsidR="001F75AB" w:rsidRDefault="001F75AB" w:rsidP="001F75A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CA2EA4F" w14:textId="77777777" w:rsidR="001F75AB" w:rsidRDefault="001F75AB" w:rsidP="001F75A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1038715" w14:textId="77777777" w:rsidR="001F75AB" w:rsidRDefault="001F75AB" w:rsidP="001F75A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F61F4D0" w14:textId="77777777" w:rsidR="001F75AB" w:rsidRDefault="001F75AB" w:rsidP="001F75A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BF9B4A5" w14:textId="77777777" w:rsidR="001F75AB" w:rsidRDefault="001F75AB" w:rsidP="001F75A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593D2C4" w14:textId="77777777" w:rsidR="001F75AB" w:rsidRDefault="001F75AB" w:rsidP="001F75A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6AEB" w14:textId="1CDC77E0" w:rsidR="008C5AB9" w:rsidRPr="00081086" w:rsidRDefault="001F75AB" w:rsidP="00081086">
    <w:pPr>
      <w:pStyle w:val="Nagwek"/>
    </w:pPr>
    <w:r>
      <w:rPr>
        <w:noProof/>
      </w:rPr>
      <w:drawing>
        <wp:inline distT="0" distB="0" distL="0" distR="0" wp14:anchorId="23098538" wp14:editId="46F41528">
          <wp:extent cx="5724525" cy="647700"/>
          <wp:effectExtent l="0" t="0" r="9525" b="0"/>
          <wp:docPr id="140501924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647700"/>
                  </a:xfrm>
                  <a:prstGeom prst="rect">
                    <a:avLst/>
                  </a:prstGeom>
                  <a:noFill/>
                  <a:ln>
                    <a:noFill/>
                  </a:ln>
                </pic:spPr>
              </pic:pic>
            </a:graphicData>
          </a:graphic>
        </wp:inline>
      </w:drawing>
    </w:r>
  </w:p>
  <w:p w14:paraId="583A8E57" w14:textId="77777777" w:rsidR="008C5AB9" w:rsidRDefault="008C5A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452042"/>
    <w:multiLevelType w:val="hybridMultilevel"/>
    <w:tmpl w:val="84E23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0AA6FCD2"/>
    <w:lvl w:ilvl="0">
      <w:start w:val="1"/>
      <w:numFmt w:val="lowerLetter"/>
      <w:lvlText w:val="%1)"/>
      <w:lvlJc w:val="left"/>
      <w:pPr>
        <w:ind w:left="680" w:hanging="340"/>
      </w:pPr>
      <w:rPr>
        <w:rFonts w:ascii="Verdana" w:eastAsia="Times New Roman" w:hAnsi="Verdana" w:cs="Times New Roman"/>
        <w:b w:val="0"/>
        <w:i w:val="0"/>
        <w:sz w:val="20"/>
        <w:szCs w:val="20"/>
      </w:r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5" w15:restartNumberingAfterBreak="0">
    <w:nsid w:val="0A992FE5"/>
    <w:multiLevelType w:val="hybridMultilevel"/>
    <w:tmpl w:val="9E40AA2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0F130EE"/>
    <w:multiLevelType w:val="hybridMultilevel"/>
    <w:tmpl w:val="D3AE4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37497F"/>
    <w:multiLevelType w:val="hybridMultilevel"/>
    <w:tmpl w:val="70668DE4"/>
    <w:lvl w:ilvl="0" w:tplc="04150017">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37D31D9"/>
    <w:multiLevelType w:val="hybridMultilevel"/>
    <w:tmpl w:val="AEAA5018"/>
    <w:lvl w:ilvl="0" w:tplc="39A273F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8"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69F0851"/>
    <w:multiLevelType w:val="hybridMultilevel"/>
    <w:tmpl w:val="3CFCFCB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517E099F"/>
    <w:multiLevelType w:val="hybridMultilevel"/>
    <w:tmpl w:val="6E82F97C"/>
    <w:lvl w:ilvl="0" w:tplc="04150017">
      <w:start w:val="1"/>
      <w:numFmt w:val="lowerLetter"/>
      <w:lvlText w:val="%1)"/>
      <w:lvlJc w:val="left"/>
      <w:pPr>
        <w:ind w:left="340" w:hanging="360"/>
      </w:pPr>
    </w:lvl>
    <w:lvl w:ilvl="1" w:tplc="04150019" w:tentative="1">
      <w:start w:val="1"/>
      <w:numFmt w:val="lowerLetter"/>
      <w:lvlText w:val="%2."/>
      <w:lvlJc w:val="left"/>
      <w:pPr>
        <w:ind w:left="1060" w:hanging="360"/>
      </w:pPr>
    </w:lvl>
    <w:lvl w:ilvl="2" w:tplc="0415001B" w:tentative="1">
      <w:start w:val="1"/>
      <w:numFmt w:val="lowerRoman"/>
      <w:lvlText w:val="%3."/>
      <w:lvlJc w:val="right"/>
      <w:pPr>
        <w:ind w:left="1780" w:hanging="180"/>
      </w:pPr>
    </w:lvl>
    <w:lvl w:ilvl="3" w:tplc="0415000F" w:tentative="1">
      <w:start w:val="1"/>
      <w:numFmt w:val="decimal"/>
      <w:lvlText w:val="%4."/>
      <w:lvlJc w:val="left"/>
      <w:pPr>
        <w:ind w:left="2500" w:hanging="360"/>
      </w:pPr>
    </w:lvl>
    <w:lvl w:ilvl="4" w:tplc="04150019" w:tentative="1">
      <w:start w:val="1"/>
      <w:numFmt w:val="lowerLetter"/>
      <w:lvlText w:val="%5."/>
      <w:lvlJc w:val="left"/>
      <w:pPr>
        <w:ind w:left="3220" w:hanging="360"/>
      </w:pPr>
    </w:lvl>
    <w:lvl w:ilvl="5" w:tplc="0415001B" w:tentative="1">
      <w:start w:val="1"/>
      <w:numFmt w:val="lowerRoman"/>
      <w:lvlText w:val="%6."/>
      <w:lvlJc w:val="right"/>
      <w:pPr>
        <w:ind w:left="3940" w:hanging="180"/>
      </w:pPr>
    </w:lvl>
    <w:lvl w:ilvl="6" w:tplc="0415000F" w:tentative="1">
      <w:start w:val="1"/>
      <w:numFmt w:val="decimal"/>
      <w:lvlText w:val="%7."/>
      <w:lvlJc w:val="left"/>
      <w:pPr>
        <w:ind w:left="4660" w:hanging="360"/>
      </w:pPr>
    </w:lvl>
    <w:lvl w:ilvl="7" w:tplc="04150019" w:tentative="1">
      <w:start w:val="1"/>
      <w:numFmt w:val="lowerLetter"/>
      <w:lvlText w:val="%8."/>
      <w:lvlJc w:val="left"/>
      <w:pPr>
        <w:ind w:left="5380" w:hanging="360"/>
      </w:pPr>
    </w:lvl>
    <w:lvl w:ilvl="8" w:tplc="0415001B" w:tentative="1">
      <w:start w:val="1"/>
      <w:numFmt w:val="lowerRoman"/>
      <w:lvlText w:val="%9."/>
      <w:lvlJc w:val="right"/>
      <w:pPr>
        <w:ind w:left="610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900"/>
        </w:tabs>
        <w:ind w:left="-900" w:hanging="360"/>
      </w:p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260"/>
        </w:tabs>
        <w:ind w:left="1260" w:hanging="360"/>
      </w:pPr>
    </w:lvl>
    <w:lvl w:ilvl="4" w:tplc="04150019" w:tentative="1">
      <w:start w:val="1"/>
      <w:numFmt w:val="lowerLetter"/>
      <w:lvlText w:val="%5."/>
      <w:lvlJc w:val="left"/>
      <w:pPr>
        <w:tabs>
          <w:tab w:val="num" w:pos="1980"/>
        </w:tabs>
        <w:ind w:left="1980" w:hanging="360"/>
      </w:pPr>
    </w:lvl>
    <w:lvl w:ilvl="5" w:tplc="0415001B" w:tentative="1">
      <w:start w:val="1"/>
      <w:numFmt w:val="lowerRoman"/>
      <w:lvlText w:val="%6."/>
      <w:lvlJc w:val="right"/>
      <w:pPr>
        <w:tabs>
          <w:tab w:val="num" w:pos="2700"/>
        </w:tabs>
        <w:ind w:left="2700" w:hanging="180"/>
      </w:pPr>
    </w:lvl>
    <w:lvl w:ilvl="6" w:tplc="0415000F" w:tentative="1">
      <w:start w:val="1"/>
      <w:numFmt w:val="decimal"/>
      <w:lvlText w:val="%7."/>
      <w:lvlJc w:val="left"/>
      <w:pPr>
        <w:tabs>
          <w:tab w:val="num" w:pos="3420"/>
        </w:tabs>
        <w:ind w:left="3420" w:hanging="360"/>
      </w:pPr>
    </w:lvl>
    <w:lvl w:ilvl="7" w:tplc="04150019" w:tentative="1">
      <w:start w:val="1"/>
      <w:numFmt w:val="lowerLetter"/>
      <w:lvlText w:val="%8."/>
      <w:lvlJc w:val="left"/>
      <w:pPr>
        <w:tabs>
          <w:tab w:val="num" w:pos="4140"/>
        </w:tabs>
        <w:ind w:left="4140" w:hanging="360"/>
      </w:pPr>
    </w:lvl>
    <w:lvl w:ilvl="8" w:tplc="0415001B" w:tentative="1">
      <w:start w:val="1"/>
      <w:numFmt w:val="lowerRoman"/>
      <w:lvlText w:val="%9."/>
      <w:lvlJc w:val="right"/>
      <w:pPr>
        <w:tabs>
          <w:tab w:val="num" w:pos="4860"/>
        </w:tabs>
        <w:ind w:left="4860" w:hanging="180"/>
      </w:pPr>
    </w:lvl>
  </w:abstractNum>
  <w:abstractNum w:abstractNumId="26" w15:restartNumberingAfterBreak="0">
    <w:nsid w:val="54225639"/>
    <w:multiLevelType w:val="hybridMultilevel"/>
    <w:tmpl w:val="9D5C644A"/>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14985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45466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5088372">
    <w:abstractNumId w:val="5"/>
  </w:num>
  <w:num w:numId="4" w16cid:durableId="988175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58081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4887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07316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79941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3378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58532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3845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23150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88170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0348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04324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875050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11817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47272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416094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1806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7353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3505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4171316">
    <w:abstractNumId w:val="26"/>
  </w:num>
  <w:num w:numId="24" w16cid:durableId="7974513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4189316">
    <w:abstractNumId w:val="5"/>
  </w:num>
  <w:num w:numId="26" w16cid:durableId="2028823302">
    <w:abstractNumId w:val="19"/>
  </w:num>
  <w:num w:numId="27" w16cid:durableId="855312194">
    <w:abstractNumId w:val="10"/>
  </w:num>
  <w:num w:numId="28" w16cid:durableId="1463185345">
    <w:abstractNumId w:val="2"/>
  </w:num>
  <w:num w:numId="29" w16cid:durableId="797840209">
    <w:abstractNumId w:val="21"/>
  </w:num>
  <w:num w:numId="30" w16cid:durableId="1362047594">
    <w:abstractNumId w:val="6"/>
  </w:num>
  <w:num w:numId="31" w16cid:durableId="1536655109">
    <w:abstractNumId w:val="13"/>
  </w:num>
  <w:num w:numId="32" w16cid:durableId="1281839581">
    <w:abstractNumId w:val="29"/>
  </w:num>
  <w:num w:numId="33" w16cid:durableId="1698463396">
    <w:abstractNumId w:val="18"/>
  </w:num>
  <w:num w:numId="34" w16cid:durableId="1917935942">
    <w:abstractNumId w:val="23"/>
  </w:num>
  <w:num w:numId="35" w16cid:durableId="658383323">
    <w:abstractNumId w:val="32"/>
  </w:num>
  <w:num w:numId="36" w16cid:durableId="2066292594">
    <w:abstractNumId w:val="0"/>
  </w:num>
  <w:num w:numId="37" w16cid:durableId="404843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3C"/>
    <w:rsid w:val="000543E8"/>
    <w:rsid w:val="000720DB"/>
    <w:rsid w:val="000C1FDE"/>
    <w:rsid w:val="000C4842"/>
    <w:rsid w:val="001A3996"/>
    <w:rsid w:val="001F75AB"/>
    <w:rsid w:val="002B11E8"/>
    <w:rsid w:val="002B5778"/>
    <w:rsid w:val="003355EA"/>
    <w:rsid w:val="003514E3"/>
    <w:rsid w:val="003A3B7D"/>
    <w:rsid w:val="005910E9"/>
    <w:rsid w:val="00645FE0"/>
    <w:rsid w:val="006F150C"/>
    <w:rsid w:val="00845ECB"/>
    <w:rsid w:val="008A24DD"/>
    <w:rsid w:val="008C5AB9"/>
    <w:rsid w:val="00992E37"/>
    <w:rsid w:val="00A72A1D"/>
    <w:rsid w:val="00A73EB3"/>
    <w:rsid w:val="00A864B6"/>
    <w:rsid w:val="00B22003"/>
    <w:rsid w:val="00B7683C"/>
    <w:rsid w:val="00BA4F06"/>
    <w:rsid w:val="00CC169C"/>
    <w:rsid w:val="00D2416F"/>
    <w:rsid w:val="00D35E95"/>
    <w:rsid w:val="00E240B9"/>
    <w:rsid w:val="00EB554B"/>
    <w:rsid w:val="00ED2ADB"/>
    <w:rsid w:val="00F00A8D"/>
    <w:rsid w:val="00F53A13"/>
    <w:rsid w:val="00FA45BB"/>
    <w:rsid w:val="00FB13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66FD"/>
  <w15:chartTrackingRefBased/>
  <w15:docId w15:val="{AA835FF1-19D3-48D9-B321-60F0DE5D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768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768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7683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7683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7683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7683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7683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7683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7683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7683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7683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7683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7683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7683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7683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7683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7683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7683C"/>
    <w:rPr>
      <w:rFonts w:eastAsiaTheme="majorEastAsia" w:cstheme="majorBidi"/>
      <w:color w:val="272727" w:themeColor="text1" w:themeTint="D8"/>
    </w:rPr>
  </w:style>
  <w:style w:type="paragraph" w:styleId="Tytu">
    <w:name w:val="Title"/>
    <w:basedOn w:val="Normalny"/>
    <w:next w:val="Normalny"/>
    <w:link w:val="TytuZnak"/>
    <w:uiPriority w:val="10"/>
    <w:qFormat/>
    <w:rsid w:val="00B76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7683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7683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7683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7683C"/>
    <w:pPr>
      <w:spacing w:before="160"/>
      <w:jc w:val="center"/>
    </w:pPr>
    <w:rPr>
      <w:i/>
      <w:iCs/>
      <w:color w:val="404040" w:themeColor="text1" w:themeTint="BF"/>
    </w:rPr>
  </w:style>
  <w:style w:type="character" w:customStyle="1" w:styleId="CytatZnak">
    <w:name w:val="Cytat Znak"/>
    <w:basedOn w:val="Domylnaczcionkaakapitu"/>
    <w:link w:val="Cytat"/>
    <w:uiPriority w:val="29"/>
    <w:rsid w:val="00B7683C"/>
    <w:rPr>
      <w:i/>
      <w:iCs/>
      <w:color w:val="404040" w:themeColor="text1" w:themeTint="BF"/>
    </w:rPr>
  </w:style>
  <w:style w:type="paragraph" w:styleId="Akapitzlist">
    <w:name w:val="List Paragraph"/>
    <w:basedOn w:val="Normalny"/>
    <w:uiPriority w:val="34"/>
    <w:qFormat/>
    <w:rsid w:val="00B7683C"/>
    <w:pPr>
      <w:ind w:left="720"/>
      <w:contextualSpacing/>
    </w:pPr>
  </w:style>
  <w:style w:type="character" w:styleId="Wyrnienieintensywne">
    <w:name w:val="Intense Emphasis"/>
    <w:basedOn w:val="Domylnaczcionkaakapitu"/>
    <w:uiPriority w:val="21"/>
    <w:qFormat/>
    <w:rsid w:val="00B7683C"/>
    <w:rPr>
      <w:i/>
      <w:iCs/>
      <w:color w:val="0F4761" w:themeColor="accent1" w:themeShade="BF"/>
    </w:rPr>
  </w:style>
  <w:style w:type="paragraph" w:styleId="Cytatintensywny">
    <w:name w:val="Intense Quote"/>
    <w:basedOn w:val="Normalny"/>
    <w:next w:val="Normalny"/>
    <w:link w:val="CytatintensywnyZnak"/>
    <w:uiPriority w:val="30"/>
    <w:qFormat/>
    <w:rsid w:val="00B768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7683C"/>
    <w:rPr>
      <w:i/>
      <w:iCs/>
      <w:color w:val="0F4761" w:themeColor="accent1" w:themeShade="BF"/>
    </w:rPr>
  </w:style>
  <w:style w:type="character" w:styleId="Odwoanieintensywne">
    <w:name w:val="Intense Reference"/>
    <w:basedOn w:val="Domylnaczcionkaakapitu"/>
    <w:uiPriority w:val="32"/>
    <w:qFormat/>
    <w:rsid w:val="00B7683C"/>
    <w:rPr>
      <w:b/>
      <w:bCs/>
      <w:smallCaps/>
      <w:color w:val="0F4761" w:themeColor="accent1" w:themeShade="BF"/>
      <w:spacing w:val="5"/>
    </w:rPr>
  </w:style>
  <w:style w:type="paragraph" w:styleId="Nagwek">
    <w:name w:val="header"/>
    <w:basedOn w:val="Normalny"/>
    <w:link w:val="NagwekZnak"/>
    <w:rsid w:val="001F75AB"/>
    <w:pPr>
      <w:tabs>
        <w:tab w:val="center" w:pos="4536"/>
        <w:tab w:val="right" w:pos="9072"/>
      </w:tabs>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NagwekZnak">
    <w:name w:val="Nagłówek Znak"/>
    <w:basedOn w:val="Domylnaczcionkaakapitu"/>
    <w:link w:val="Nagwek"/>
    <w:rsid w:val="001F75AB"/>
    <w:rPr>
      <w:rFonts w:ascii="Times New Roman" w:eastAsia="Times New Roman" w:hAnsi="Times New Roman" w:cs="Times New Roman"/>
      <w:kern w:val="0"/>
      <w:sz w:val="20"/>
      <w:szCs w:val="20"/>
      <w:lang w:val="en-US" w:eastAsia="pl-PL"/>
      <w14:ligatures w14:val="none"/>
    </w:rPr>
  </w:style>
  <w:style w:type="paragraph" w:styleId="Stopka">
    <w:name w:val="footer"/>
    <w:basedOn w:val="Normalny"/>
    <w:link w:val="StopkaZnak"/>
    <w:uiPriority w:val="99"/>
    <w:rsid w:val="001F75AB"/>
    <w:pPr>
      <w:tabs>
        <w:tab w:val="center" w:pos="4536"/>
        <w:tab w:val="right" w:pos="9072"/>
      </w:tabs>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StopkaZnak">
    <w:name w:val="Stopka Znak"/>
    <w:basedOn w:val="Domylnaczcionkaakapitu"/>
    <w:link w:val="Stopka"/>
    <w:uiPriority w:val="99"/>
    <w:rsid w:val="001F75AB"/>
    <w:rPr>
      <w:rFonts w:ascii="Times New Roman" w:eastAsia="Times New Roman" w:hAnsi="Times New Roman" w:cs="Times New Roman"/>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rsid w:val="001F75AB"/>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1F75AB"/>
    <w:rPr>
      <w:rFonts w:ascii="Times New Roman" w:eastAsia="Times New Roman" w:hAnsi="Times New Roman" w:cs="Times New Roman"/>
      <w:kern w:val="0"/>
      <w:sz w:val="20"/>
      <w:szCs w:val="20"/>
      <w:lang w:val="en-US" w:eastAsia="pl-PL"/>
      <w14:ligatures w14:val="none"/>
    </w:rPr>
  </w:style>
  <w:style w:type="character" w:styleId="Odwoanieprzypisudolnego">
    <w:name w:val="footnote reference"/>
    <w:uiPriority w:val="99"/>
    <w:semiHidden/>
    <w:unhideWhenUsed/>
    <w:rsid w:val="001F75AB"/>
    <w:rPr>
      <w:vertAlign w:val="superscript"/>
    </w:rPr>
  </w:style>
  <w:style w:type="character" w:customStyle="1" w:styleId="normaltextrun">
    <w:name w:val="normaltextrun"/>
    <w:rsid w:val="001F75AB"/>
  </w:style>
  <w:style w:type="character" w:styleId="Odwoaniedokomentarza">
    <w:name w:val="annotation reference"/>
    <w:basedOn w:val="Domylnaczcionkaakapitu"/>
    <w:uiPriority w:val="99"/>
    <w:semiHidden/>
    <w:unhideWhenUsed/>
    <w:rsid w:val="00F00A8D"/>
    <w:rPr>
      <w:sz w:val="16"/>
      <w:szCs w:val="16"/>
    </w:rPr>
  </w:style>
  <w:style w:type="paragraph" w:styleId="Tekstkomentarza">
    <w:name w:val="annotation text"/>
    <w:basedOn w:val="Normalny"/>
    <w:link w:val="TekstkomentarzaZnak"/>
    <w:uiPriority w:val="99"/>
    <w:unhideWhenUsed/>
    <w:rsid w:val="00F00A8D"/>
    <w:pPr>
      <w:spacing w:line="240" w:lineRule="auto"/>
    </w:pPr>
    <w:rPr>
      <w:sz w:val="20"/>
      <w:szCs w:val="20"/>
    </w:rPr>
  </w:style>
  <w:style w:type="character" w:customStyle="1" w:styleId="TekstkomentarzaZnak">
    <w:name w:val="Tekst komentarza Znak"/>
    <w:basedOn w:val="Domylnaczcionkaakapitu"/>
    <w:link w:val="Tekstkomentarza"/>
    <w:uiPriority w:val="99"/>
    <w:rsid w:val="00F00A8D"/>
    <w:rPr>
      <w:sz w:val="20"/>
      <w:szCs w:val="20"/>
    </w:rPr>
  </w:style>
  <w:style w:type="paragraph" w:styleId="Tematkomentarza">
    <w:name w:val="annotation subject"/>
    <w:basedOn w:val="Tekstkomentarza"/>
    <w:next w:val="Tekstkomentarza"/>
    <w:link w:val="TematkomentarzaZnak"/>
    <w:uiPriority w:val="99"/>
    <w:semiHidden/>
    <w:unhideWhenUsed/>
    <w:rsid w:val="00F00A8D"/>
    <w:rPr>
      <w:b/>
      <w:bCs/>
    </w:rPr>
  </w:style>
  <w:style w:type="character" w:customStyle="1" w:styleId="TematkomentarzaZnak">
    <w:name w:val="Temat komentarza Znak"/>
    <w:basedOn w:val="TekstkomentarzaZnak"/>
    <w:link w:val="Tematkomentarza"/>
    <w:uiPriority w:val="99"/>
    <w:semiHidden/>
    <w:rsid w:val="00F00A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5485</Words>
  <Characters>32911</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Jarosław Grzech</cp:lastModifiedBy>
  <cp:revision>2</cp:revision>
  <cp:lastPrinted>2025-01-31T12:10:00Z</cp:lastPrinted>
  <dcterms:created xsi:type="dcterms:W3CDTF">2025-01-31T12:10:00Z</dcterms:created>
  <dcterms:modified xsi:type="dcterms:W3CDTF">2025-01-31T12:10:00Z</dcterms:modified>
</cp:coreProperties>
</file>