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204F" w14:textId="77777777" w:rsidR="00890B92" w:rsidRDefault="0062114E" w:rsidP="00890B92">
      <w:pPr>
        <w:spacing w:after="240"/>
        <w:jc w:val="right"/>
        <w:rPr>
          <w:sz w:val="22"/>
          <w:szCs w:val="22"/>
        </w:rPr>
      </w:pPr>
      <w:r w:rsidRPr="006211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114E">
        <w:rPr>
          <w:sz w:val="22"/>
          <w:szCs w:val="22"/>
        </w:rPr>
        <w:t>2025-02-04</w:t>
      </w:r>
    </w:p>
    <w:p w14:paraId="298C552F" w14:textId="77777777" w:rsidR="0062114E" w:rsidRPr="0062114E" w:rsidRDefault="0062114E" w:rsidP="00890B92">
      <w:pPr>
        <w:rPr>
          <w:b/>
          <w:bCs/>
          <w:sz w:val="22"/>
          <w:szCs w:val="22"/>
        </w:rPr>
      </w:pPr>
      <w:r w:rsidRPr="0062114E">
        <w:rPr>
          <w:b/>
          <w:bCs/>
          <w:sz w:val="22"/>
          <w:szCs w:val="22"/>
        </w:rPr>
        <w:t>Akademia Górniczo - Hutnicza</w:t>
      </w:r>
    </w:p>
    <w:p w14:paraId="07ACC7CA" w14:textId="77777777" w:rsidR="0062114E" w:rsidRPr="0062114E" w:rsidRDefault="0062114E" w:rsidP="00890B92">
      <w:pPr>
        <w:rPr>
          <w:b/>
          <w:bCs/>
          <w:sz w:val="22"/>
          <w:szCs w:val="22"/>
        </w:rPr>
      </w:pPr>
      <w:r w:rsidRPr="0062114E">
        <w:rPr>
          <w:b/>
          <w:bCs/>
          <w:sz w:val="22"/>
          <w:szCs w:val="22"/>
        </w:rPr>
        <w:t>im. Stanisława Staszica w Krakowie</w:t>
      </w:r>
    </w:p>
    <w:p w14:paraId="0A795073" w14:textId="77777777" w:rsidR="00890B92" w:rsidRPr="00D91931" w:rsidRDefault="0062114E" w:rsidP="00890B92">
      <w:pPr>
        <w:rPr>
          <w:b/>
          <w:bCs/>
          <w:sz w:val="22"/>
          <w:szCs w:val="22"/>
        </w:rPr>
      </w:pPr>
      <w:r w:rsidRPr="0062114E">
        <w:rPr>
          <w:b/>
          <w:bCs/>
          <w:sz w:val="22"/>
          <w:szCs w:val="22"/>
        </w:rPr>
        <w:t>Dział Zamówień Publicznych</w:t>
      </w:r>
    </w:p>
    <w:p w14:paraId="6B100ADD" w14:textId="77777777" w:rsidR="00890B92" w:rsidRPr="00BD5546" w:rsidRDefault="0062114E" w:rsidP="00890B92">
      <w:pPr>
        <w:rPr>
          <w:sz w:val="22"/>
          <w:szCs w:val="22"/>
        </w:rPr>
      </w:pPr>
      <w:r w:rsidRPr="006211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114E">
        <w:rPr>
          <w:sz w:val="22"/>
          <w:szCs w:val="22"/>
        </w:rPr>
        <w:t>30</w:t>
      </w:r>
    </w:p>
    <w:p w14:paraId="617DBE3D" w14:textId="77777777" w:rsidR="00890B92" w:rsidRPr="00BD5546" w:rsidRDefault="0062114E" w:rsidP="00890B92">
      <w:pPr>
        <w:rPr>
          <w:sz w:val="22"/>
          <w:szCs w:val="22"/>
        </w:rPr>
      </w:pPr>
      <w:r w:rsidRPr="006211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114E">
        <w:rPr>
          <w:sz w:val="22"/>
          <w:szCs w:val="22"/>
        </w:rPr>
        <w:t>Kraków</w:t>
      </w:r>
    </w:p>
    <w:p w14:paraId="2FF8110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114E" w:rsidRPr="0062114E">
        <w:rPr>
          <w:b/>
          <w:sz w:val="22"/>
          <w:szCs w:val="22"/>
        </w:rPr>
        <w:t>DE-dzp.272-038/25</w:t>
      </w:r>
      <w:r w:rsidR="00A80738" w:rsidRPr="00890B92">
        <w:rPr>
          <w:sz w:val="22"/>
          <w:szCs w:val="22"/>
        </w:rPr>
        <w:tab/>
        <w:t xml:space="preserve"> </w:t>
      </w:r>
    </w:p>
    <w:p w14:paraId="5AB26F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FA9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3D2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BDF4E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66922B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A66072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114E" w:rsidRPr="0062114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72C0A06" w14:textId="77777777" w:rsidR="00A80738" w:rsidRPr="00890B92" w:rsidRDefault="006211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114E">
        <w:rPr>
          <w:b/>
          <w:sz w:val="22"/>
          <w:szCs w:val="22"/>
        </w:rPr>
        <w:t>Dostawa głowicy pomiarowej oraz wibratora do spektrometru Mossbauerowskiego - DE-dzp.272-038/25</w:t>
      </w:r>
    </w:p>
    <w:p w14:paraId="4F89793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B69D9AD" w14:textId="1C63CEAD" w:rsidR="00CB525C" w:rsidRDefault="00CB525C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Zad.1: 47 000,00 </w:t>
      </w:r>
      <w:r w:rsidRPr="00CB525C">
        <w:rPr>
          <w:bCs/>
          <w:sz w:val="22"/>
          <w:szCs w:val="22"/>
        </w:rPr>
        <w:t>zł brutto</w:t>
      </w:r>
    </w:p>
    <w:p w14:paraId="67FD4365" w14:textId="0E4FD8E5" w:rsidR="0069085C" w:rsidRPr="00890B92" w:rsidRDefault="00CB525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Zad.2: 40 000,00 </w:t>
      </w:r>
      <w:r w:rsidR="00890B92" w:rsidRPr="00890B92">
        <w:rPr>
          <w:sz w:val="22"/>
          <w:szCs w:val="22"/>
        </w:rPr>
        <w:t>zł brutto.</w:t>
      </w:r>
    </w:p>
    <w:p w14:paraId="7A0F6D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F82C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D2245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F7BEC" w14:textId="77777777" w:rsidR="00864048" w:rsidRDefault="00864048">
      <w:r>
        <w:separator/>
      </w:r>
    </w:p>
  </w:endnote>
  <w:endnote w:type="continuationSeparator" w:id="0">
    <w:p w14:paraId="28D04100" w14:textId="77777777" w:rsidR="00864048" w:rsidRDefault="00864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8BE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E94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1C9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BD9658">
        <v:line id="_x0000_s1025" style="position:absolute;left:0;text-align:left;z-index:251657728" from="-3.85pt,8.7pt" to="455.15pt,8.7pt"/>
      </w:pict>
    </w:r>
  </w:p>
  <w:p w14:paraId="2EC8CC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686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68FFE" w14:textId="77777777" w:rsidR="009F189D" w:rsidRDefault="009F189D">
    <w:pPr>
      <w:pStyle w:val="Stopka"/>
      <w:tabs>
        <w:tab w:val="clear" w:pos="4536"/>
      </w:tabs>
      <w:jc w:val="center"/>
    </w:pPr>
  </w:p>
  <w:p w14:paraId="443ED1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92C8C" w14:textId="77777777" w:rsidR="00864048" w:rsidRDefault="00864048">
      <w:r>
        <w:separator/>
      </w:r>
    </w:p>
  </w:footnote>
  <w:footnote w:type="continuationSeparator" w:id="0">
    <w:p w14:paraId="6EA7D01D" w14:textId="77777777" w:rsidR="00864048" w:rsidRDefault="00864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D865B" w14:textId="77777777" w:rsidR="0062114E" w:rsidRDefault="00621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5F807" w14:textId="77777777" w:rsidR="0062114E" w:rsidRDefault="00621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5C3EB" w14:textId="77777777" w:rsidR="0062114E" w:rsidRDefault="00621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04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2114E"/>
    <w:rsid w:val="0069085C"/>
    <w:rsid w:val="00843263"/>
    <w:rsid w:val="00861E75"/>
    <w:rsid w:val="00864048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525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FF878"/>
  <w15:chartTrackingRefBased/>
  <w15:docId w15:val="{126CADFB-F5E6-44D7-BF63-207EC157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2025-02-04T05:26:00Z</dcterms:created>
  <dcterms:modified xsi:type="dcterms:W3CDTF">2025-02-04T05:27:00Z</dcterms:modified>
</cp:coreProperties>
</file>