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28340" w14:textId="77777777" w:rsidR="00843A88" w:rsidRPr="00AD45A9" w:rsidRDefault="00622E7B" w:rsidP="00240C36">
      <w:pPr>
        <w:jc w:val="right"/>
        <w:rPr>
          <w:rFonts w:ascii="Arial" w:hAnsi="Arial" w:cs="Arial"/>
          <w:sz w:val="24"/>
          <w:szCs w:val="24"/>
        </w:rPr>
      </w:pPr>
      <w:r w:rsidRPr="00622E7B">
        <w:rPr>
          <w:rFonts w:ascii="Arial" w:hAnsi="Arial" w:cs="Arial"/>
          <w:sz w:val="24"/>
          <w:szCs w:val="24"/>
        </w:rPr>
        <w:t>Poznań</w:t>
      </w:r>
      <w:r w:rsidR="00843A88" w:rsidRPr="00AD45A9">
        <w:rPr>
          <w:rFonts w:ascii="Arial" w:hAnsi="Arial" w:cs="Arial"/>
          <w:sz w:val="24"/>
          <w:szCs w:val="24"/>
        </w:rPr>
        <w:t xml:space="preserve"> dnia: </w:t>
      </w:r>
      <w:r w:rsidRPr="00622E7B">
        <w:rPr>
          <w:rFonts w:ascii="Arial" w:hAnsi="Arial" w:cs="Arial"/>
          <w:sz w:val="24"/>
          <w:szCs w:val="24"/>
        </w:rPr>
        <w:t>2025-02-03</w:t>
      </w:r>
    </w:p>
    <w:p w14:paraId="7A71F1E8" w14:textId="77777777" w:rsidR="00622E7B" w:rsidRPr="00622E7B" w:rsidRDefault="00622E7B" w:rsidP="00240C36">
      <w:pPr>
        <w:rPr>
          <w:rFonts w:ascii="Arial" w:hAnsi="Arial" w:cs="Arial"/>
          <w:b/>
          <w:bCs/>
          <w:sz w:val="24"/>
          <w:szCs w:val="24"/>
        </w:rPr>
      </w:pPr>
      <w:r w:rsidRPr="00622E7B">
        <w:rPr>
          <w:rFonts w:ascii="Arial" w:hAnsi="Arial" w:cs="Arial"/>
          <w:b/>
          <w:bCs/>
          <w:sz w:val="24"/>
          <w:szCs w:val="24"/>
        </w:rPr>
        <w:t>Szpital Wojewódzki w Poznaniu</w:t>
      </w:r>
    </w:p>
    <w:p w14:paraId="005A5250" w14:textId="77777777" w:rsidR="00843A88" w:rsidRPr="00AD45A9" w:rsidRDefault="00622E7B" w:rsidP="00240C36">
      <w:pPr>
        <w:rPr>
          <w:rFonts w:ascii="Arial" w:hAnsi="Arial" w:cs="Arial"/>
          <w:b/>
          <w:bCs/>
          <w:sz w:val="24"/>
          <w:szCs w:val="24"/>
        </w:rPr>
      </w:pPr>
      <w:r w:rsidRPr="00622E7B">
        <w:rPr>
          <w:rFonts w:ascii="Arial" w:hAnsi="Arial" w:cs="Arial"/>
          <w:b/>
          <w:bCs/>
          <w:sz w:val="24"/>
          <w:szCs w:val="24"/>
        </w:rPr>
        <w:t>Dział Zamówień Publicznych</w:t>
      </w:r>
    </w:p>
    <w:p w14:paraId="24147273" w14:textId="77777777" w:rsidR="00843A88" w:rsidRPr="00AD45A9" w:rsidRDefault="00622E7B" w:rsidP="00240C36">
      <w:pPr>
        <w:rPr>
          <w:rFonts w:ascii="Arial" w:hAnsi="Arial" w:cs="Arial"/>
          <w:sz w:val="24"/>
          <w:szCs w:val="24"/>
        </w:rPr>
      </w:pPr>
      <w:r w:rsidRPr="00622E7B">
        <w:rPr>
          <w:rFonts w:ascii="Arial" w:hAnsi="Arial" w:cs="Arial"/>
          <w:sz w:val="24"/>
          <w:szCs w:val="24"/>
        </w:rPr>
        <w:t>Juraszów</w:t>
      </w:r>
      <w:r w:rsidR="00843A88" w:rsidRPr="00AD45A9">
        <w:rPr>
          <w:rFonts w:ascii="Arial" w:hAnsi="Arial" w:cs="Arial"/>
          <w:sz w:val="24"/>
          <w:szCs w:val="24"/>
        </w:rPr>
        <w:t xml:space="preserve"> </w:t>
      </w:r>
      <w:r w:rsidRPr="00622E7B">
        <w:rPr>
          <w:rFonts w:ascii="Arial" w:hAnsi="Arial" w:cs="Arial"/>
          <w:sz w:val="24"/>
          <w:szCs w:val="24"/>
        </w:rPr>
        <w:t>7/19</w:t>
      </w:r>
    </w:p>
    <w:p w14:paraId="3F775FC6" w14:textId="77777777" w:rsidR="00843A88" w:rsidRPr="00AD45A9" w:rsidRDefault="00622E7B" w:rsidP="00240C36">
      <w:pPr>
        <w:rPr>
          <w:rFonts w:ascii="Arial" w:hAnsi="Arial" w:cs="Arial"/>
          <w:sz w:val="24"/>
          <w:szCs w:val="24"/>
        </w:rPr>
      </w:pPr>
      <w:r w:rsidRPr="00622E7B">
        <w:rPr>
          <w:rFonts w:ascii="Arial" w:hAnsi="Arial" w:cs="Arial"/>
          <w:sz w:val="24"/>
          <w:szCs w:val="24"/>
        </w:rPr>
        <w:t>60-479</w:t>
      </w:r>
      <w:r w:rsidR="00843A88" w:rsidRPr="00AD45A9">
        <w:rPr>
          <w:rFonts w:ascii="Arial" w:hAnsi="Arial" w:cs="Arial"/>
          <w:sz w:val="24"/>
          <w:szCs w:val="24"/>
        </w:rPr>
        <w:t xml:space="preserve"> </w:t>
      </w:r>
      <w:r w:rsidRPr="00622E7B">
        <w:rPr>
          <w:rFonts w:ascii="Arial" w:hAnsi="Arial" w:cs="Arial"/>
          <w:sz w:val="24"/>
          <w:szCs w:val="24"/>
        </w:rPr>
        <w:t>Poznań</w:t>
      </w:r>
    </w:p>
    <w:p w14:paraId="1AE37D88" w14:textId="77777777" w:rsidR="00BE2F40" w:rsidRDefault="00BE2F40" w:rsidP="00240C36">
      <w:pPr>
        <w:tabs>
          <w:tab w:val="left" w:pos="708"/>
          <w:tab w:val="center" w:pos="4536"/>
          <w:tab w:val="right" w:pos="9072"/>
        </w:tabs>
        <w:ind w:left="5103"/>
        <w:rPr>
          <w:rFonts w:ascii="Arial" w:hAnsi="Arial" w:cs="Arial"/>
          <w:bCs/>
          <w:sz w:val="18"/>
          <w:szCs w:val="18"/>
        </w:rPr>
      </w:pPr>
    </w:p>
    <w:p w14:paraId="418E6E85" w14:textId="710D00C5" w:rsidR="00843A88" w:rsidRPr="00AD45A9" w:rsidRDefault="00843A88" w:rsidP="00240C36">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1032ABCD" w14:textId="77777777" w:rsidR="00843A88" w:rsidRDefault="00843A88" w:rsidP="00240C36">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13F19FD2" w14:textId="77777777" w:rsidR="00BE2F40" w:rsidRDefault="00BE2F40" w:rsidP="00240C36">
      <w:pPr>
        <w:tabs>
          <w:tab w:val="left" w:pos="708"/>
          <w:tab w:val="center" w:pos="4536"/>
          <w:tab w:val="right" w:pos="9072"/>
        </w:tabs>
        <w:ind w:left="5103"/>
        <w:rPr>
          <w:rFonts w:ascii="Arial" w:hAnsi="Arial" w:cs="Arial"/>
          <w:sz w:val="24"/>
          <w:szCs w:val="24"/>
        </w:rPr>
      </w:pPr>
    </w:p>
    <w:p w14:paraId="02F595E4" w14:textId="77777777" w:rsidR="004E4B64" w:rsidRPr="004E4B64" w:rsidRDefault="004E4B64" w:rsidP="00240C36">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05559EF5" w14:textId="77777777" w:rsidTr="00FD4AEC">
        <w:tc>
          <w:tcPr>
            <w:tcW w:w="2269" w:type="dxa"/>
            <w:shd w:val="clear" w:color="auto" w:fill="auto"/>
          </w:tcPr>
          <w:p w14:paraId="22840B12" w14:textId="77777777" w:rsidR="004E4B64" w:rsidRPr="004E4B64" w:rsidRDefault="004E4B64" w:rsidP="00240C36">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3EA970B5" w14:textId="77777777" w:rsidR="004E4B64" w:rsidRPr="004E4B64" w:rsidRDefault="00622E7B" w:rsidP="00240C36">
            <w:pPr>
              <w:tabs>
                <w:tab w:val="center" w:pos="4536"/>
                <w:tab w:val="right" w:pos="9072"/>
              </w:tabs>
              <w:jc w:val="both"/>
              <w:rPr>
                <w:rFonts w:ascii="Arial" w:hAnsi="Arial" w:cs="Arial"/>
                <w:bCs/>
                <w:sz w:val="24"/>
                <w:szCs w:val="24"/>
              </w:rPr>
            </w:pPr>
            <w:r w:rsidRPr="00622E7B">
              <w:rPr>
                <w:rFonts w:ascii="Arial" w:hAnsi="Arial" w:cs="Arial"/>
                <w:bCs/>
                <w:sz w:val="24"/>
                <w:szCs w:val="24"/>
              </w:rPr>
              <w:t>Sukcesywna dostawa słodyczy, napoi oraz obranych ziemniaków i buraków</w:t>
            </w:r>
            <w:r w:rsidR="004E4B64" w:rsidRPr="004E4B64">
              <w:rPr>
                <w:rFonts w:ascii="Arial" w:hAnsi="Arial" w:cs="Arial"/>
                <w:bCs/>
                <w:sz w:val="24"/>
                <w:szCs w:val="24"/>
              </w:rPr>
              <w:t>.</w:t>
            </w:r>
          </w:p>
        </w:tc>
      </w:tr>
      <w:tr w:rsidR="00622E7B" w:rsidRPr="004E4B64" w14:paraId="714BCEC6" w14:textId="77777777" w:rsidTr="00CC5E4C">
        <w:tc>
          <w:tcPr>
            <w:tcW w:w="2269" w:type="dxa"/>
            <w:shd w:val="clear" w:color="auto" w:fill="auto"/>
          </w:tcPr>
          <w:p w14:paraId="40BFD041" w14:textId="77777777" w:rsidR="00622E7B" w:rsidRPr="004E4B64" w:rsidRDefault="00622E7B" w:rsidP="00240C36">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19A530BF" w14:textId="77777777" w:rsidR="00622E7B" w:rsidRPr="004E4B64" w:rsidRDefault="00622E7B" w:rsidP="00240C36">
            <w:pPr>
              <w:tabs>
                <w:tab w:val="center" w:pos="4536"/>
                <w:tab w:val="right" w:pos="9072"/>
              </w:tabs>
              <w:jc w:val="both"/>
              <w:rPr>
                <w:rFonts w:ascii="Arial" w:hAnsi="Arial" w:cs="Arial"/>
                <w:bCs/>
                <w:sz w:val="24"/>
                <w:szCs w:val="24"/>
              </w:rPr>
            </w:pPr>
            <w:r w:rsidRPr="00622E7B">
              <w:rPr>
                <w:rFonts w:ascii="Arial" w:hAnsi="Arial" w:cs="Arial"/>
                <w:bCs/>
                <w:sz w:val="24"/>
                <w:szCs w:val="24"/>
              </w:rPr>
              <w:t>SZW/DZP/105/2024</w:t>
            </w:r>
          </w:p>
        </w:tc>
      </w:tr>
    </w:tbl>
    <w:p w14:paraId="04487566" w14:textId="77777777" w:rsidR="004E4B64" w:rsidRPr="00AD45A9" w:rsidRDefault="004E4B64" w:rsidP="00240C36">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41746207" w14:textId="77777777" w:rsidTr="00C46732">
        <w:tc>
          <w:tcPr>
            <w:tcW w:w="9330" w:type="dxa"/>
            <w:shd w:val="clear" w:color="auto" w:fill="F2F2F2"/>
            <w:hideMark/>
          </w:tcPr>
          <w:p w14:paraId="6ACC7A15" w14:textId="77777777" w:rsidR="00843A88" w:rsidRPr="00AD45A9" w:rsidRDefault="00843A88" w:rsidP="00240C36">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36DB6DEA" w14:textId="77777777" w:rsidR="00BE2F40" w:rsidRDefault="00BE2F40" w:rsidP="00240C36">
      <w:pPr>
        <w:jc w:val="both"/>
        <w:rPr>
          <w:rFonts w:ascii="Arial" w:hAnsi="Arial" w:cs="Arial"/>
          <w:sz w:val="24"/>
          <w:szCs w:val="24"/>
        </w:rPr>
      </w:pPr>
    </w:p>
    <w:p w14:paraId="6D9F85ED" w14:textId="483676EE" w:rsidR="0012774F" w:rsidRDefault="00520165" w:rsidP="00240C36">
      <w:pPr>
        <w:jc w:val="both"/>
        <w:rPr>
          <w:rFonts w:ascii="Arial" w:hAnsi="Arial" w:cs="Arial"/>
          <w:bCs/>
          <w:sz w:val="24"/>
          <w:szCs w:val="24"/>
          <w:lang w:eastAsia="ar-SA"/>
        </w:rPr>
      </w:pPr>
      <w:r w:rsidRPr="00E935D6">
        <w:rPr>
          <w:rFonts w:ascii="Arial" w:hAnsi="Arial" w:cs="Arial"/>
          <w:sz w:val="24"/>
          <w:szCs w:val="24"/>
        </w:rPr>
        <w:t xml:space="preserve">Zamawiający, </w:t>
      </w:r>
      <w:r w:rsidR="00622E7B" w:rsidRPr="00622E7B">
        <w:rPr>
          <w:rFonts w:ascii="Arial" w:hAnsi="Arial" w:cs="Arial"/>
          <w:b/>
          <w:sz w:val="24"/>
          <w:szCs w:val="24"/>
        </w:rPr>
        <w:t>Szpital Wojewódzki w Poznaniu</w:t>
      </w:r>
      <w:r w:rsidR="00BE2F40">
        <w:rPr>
          <w:rFonts w:ascii="Arial" w:hAnsi="Arial" w:cs="Arial"/>
          <w:b/>
          <w:sz w:val="24"/>
          <w:szCs w:val="24"/>
        </w:rPr>
        <w:t xml:space="preserve">, </w:t>
      </w:r>
      <w:r w:rsidR="00622E7B" w:rsidRPr="00622E7B">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622E7B" w:rsidRPr="00622E7B">
        <w:rPr>
          <w:rFonts w:ascii="Arial" w:hAnsi="Arial" w:cs="Arial"/>
          <w:sz w:val="24"/>
          <w:szCs w:val="24"/>
        </w:rPr>
        <w:t>(</w:t>
      </w:r>
      <w:proofErr w:type="spellStart"/>
      <w:r w:rsidR="00622E7B" w:rsidRPr="00622E7B">
        <w:rPr>
          <w:rFonts w:ascii="Arial" w:hAnsi="Arial" w:cs="Arial"/>
          <w:sz w:val="24"/>
          <w:szCs w:val="24"/>
        </w:rPr>
        <w:t>t.j</w:t>
      </w:r>
      <w:proofErr w:type="spellEnd"/>
      <w:r w:rsidR="00622E7B" w:rsidRPr="00622E7B">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622E7B" w:rsidRPr="00E935D6" w14:paraId="6904887A" w14:textId="77777777" w:rsidTr="00CC5E4C">
        <w:tc>
          <w:tcPr>
            <w:tcW w:w="9356" w:type="dxa"/>
            <w:shd w:val="clear" w:color="auto" w:fill="auto"/>
          </w:tcPr>
          <w:p w14:paraId="78517BBA" w14:textId="185143D2" w:rsidR="00622E7B" w:rsidRPr="00622E7B" w:rsidRDefault="00622E7B" w:rsidP="00240C36">
            <w:pPr>
              <w:ind w:left="30" w:right="-72"/>
              <w:jc w:val="both"/>
              <w:rPr>
                <w:rFonts w:ascii="Arial" w:hAnsi="Arial" w:cs="Arial"/>
                <w:sz w:val="24"/>
                <w:szCs w:val="24"/>
                <w:highlight w:val="darkGray"/>
              </w:rPr>
            </w:pPr>
          </w:p>
        </w:tc>
      </w:tr>
      <w:tr w:rsidR="00622E7B" w:rsidRPr="00463D4B" w14:paraId="675C11C9" w14:textId="77777777" w:rsidTr="00CC5E4C">
        <w:tc>
          <w:tcPr>
            <w:tcW w:w="9356" w:type="dxa"/>
            <w:shd w:val="clear" w:color="auto" w:fill="auto"/>
          </w:tcPr>
          <w:p w14:paraId="61A14151"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1.</w:t>
            </w:r>
            <w:r w:rsidRPr="00463D4B">
              <w:rPr>
                <w:rFonts w:ascii="Arial" w:hAnsi="Arial" w:cs="Arial"/>
                <w:sz w:val="24"/>
                <w:szCs w:val="24"/>
              </w:rPr>
              <w:tab/>
              <w:t xml:space="preserve">Czy Zamawiający Wyraża zgodę na tzw. "Przeliczanie Cen" ? </w:t>
            </w:r>
          </w:p>
          <w:p w14:paraId="0253AFEC"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 xml:space="preserve">Np. Poz.2- Baton typu BAJECZNY 45g ^24.- 1,00 zł. </w:t>
            </w:r>
          </w:p>
          <w:p w14:paraId="5F90AF00"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Wykonawca Oferuje Produkt Baton typu BAJECZNY 40g, ponieważ powyższa Gramatura NIE WYSTĘPUJE, wtedy- 0,89 zł/szt. Czy dla każdej pozycji z osobna należy złożyć Zapytanie ?</w:t>
            </w:r>
          </w:p>
          <w:p w14:paraId="4C966AAB" w14:textId="126A7E6E"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Stanowisko (wyjaśnienie) Zamawiającego: Tak zgadzamy się na przeliczanie cen.</w:t>
            </w:r>
          </w:p>
          <w:p w14:paraId="41870088" w14:textId="5155FC4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Nie  należy dla każdej pozycji z osobna składać zapytanie.</w:t>
            </w:r>
          </w:p>
          <w:p w14:paraId="732C3626" w14:textId="77777777" w:rsidR="00622E7B" w:rsidRPr="00463D4B" w:rsidRDefault="00622E7B" w:rsidP="00240C36">
            <w:pPr>
              <w:ind w:left="30" w:right="-72"/>
              <w:jc w:val="both"/>
              <w:rPr>
                <w:rFonts w:ascii="Arial" w:hAnsi="Arial" w:cs="Arial"/>
                <w:sz w:val="24"/>
                <w:szCs w:val="24"/>
              </w:rPr>
            </w:pPr>
          </w:p>
          <w:p w14:paraId="02263A5B"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2.</w:t>
            </w:r>
            <w:r w:rsidRPr="00463D4B">
              <w:rPr>
                <w:rFonts w:ascii="Arial" w:hAnsi="Arial" w:cs="Arial"/>
                <w:sz w:val="24"/>
                <w:szCs w:val="24"/>
              </w:rPr>
              <w:tab/>
              <w:t>Co w sytuacji, gdy poniższe Produkty są Niedostępne na Rynku ?</w:t>
            </w:r>
          </w:p>
          <w:p w14:paraId="0F9973ED"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Poz.19- Ciastka typu HIT 220g o smaku arbuzowym pak.24</w:t>
            </w:r>
          </w:p>
          <w:p w14:paraId="0D010DCA"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 xml:space="preserve">Poz.29- Bombonierka typu </w:t>
            </w:r>
            <w:proofErr w:type="spellStart"/>
            <w:r w:rsidRPr="00463D4B">
              <w:rPr>
                <w:rFonts w:ascii="Arial" w:hAnsi="Arial" w:cs="Arial"/>
                <w:sz w:val="24"/>
                <w:szCs w:val="24"/>
              </w:rPr>
              <w:t>Bananaz</w:t>
            </w:r>
            <w:proofErr w:type="spellEnd"/>
            <w:r w:rsidRPr="00463D4B">
              <w:rPr>
                <w:rFonts w:ascii="Arial" w:hAnsi="Arial" w:cs="Arial"/>
                <w:sz w:val="24"/>
                <w:szCs w:val="24"/>
              </w:rPr>
              <w:t xml:space="preserve"> 200g</w:t>
            </w:r>
          </w:p>
          <w:p w14:paraId="7C7ABBD2"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 xml:space="preserve">Poz.31-Bombonierka typu </w:t>
            </w:r>
            <w:proofErr w:type="spellStart"/>
            <w:r w:rsidRPr="00463D4B">
              <w:rPr>
                <w:rFonts w:ascii="Arial" w:hAnsi="Arial" w:cs="Arial"/>
                <w:sz w:val="24"/>
                <w:szCs w:val="24"/>
              </w:rPr>
              <w:t>Delicious</w:t>
            </w:r>
            <w:proofErr w:type="spellEnd"/>
            <w:r w:rsidRPr="00463D4B">
              <w:rPr>
                <w:rFonts w:ascii="Arial" w:hAnsi="Arial" w:cs="Arial"/>
                <w:sz w:val="24"/>
                <w:szCs w:val="24"/>
              </w:rPr>
              <w:t xml:space="preserve"> </w:t>
            </w:r>
            <w:proofErr w:type="spellStart"/>
            <w:r w:rsidRPr="00463D4B">
              <w:rPr>
                <w:rFonts w:ascii="Arial" w:hAnsi="Arial" w:cs="Arial"/>
                <w:sz w:val="24"/>
                <w:szCs w:val="24"/>
              </w:rPr>
              <w:t>Moments</w:t>
            </w:r>
            <w:proofErr w:type="spellEnd"/>
            <w:r w:rsidRPr="00463D4B">
              <w:rPr>
                <w:rFonts w:ascii="Arial" w:hAnsi="Arial" w:cs="Arial"/>
                <w:sz w:val="24"/>
                <w:szCs w:val="24"/>
              </w:rPr>
              <w:t xml:space="preserve"> 195g mix smaków</w:t>
            </w:r>
          </w:p>
          <w:p w14:paraId="0B846566"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Poz.40- Czekolada CRUNCHY COCO 258g - 280G</w:t>
            </w:r>
          </w:p>
          <w:p w14:paraId="7132A223"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 xml:space="preserve">Poz.46- Woda mineralna 1,5l. smakowa typu kropla </w:t>
            </w:r>
            <w:proofErr w:type="spellStart"/>
            <w:r w:rsidRPr="00463D4B">
              <w:rPr>
                <w:rFonts w:ascii="Arial" w:hAnsi="Arial" w:cs="Arial"/>
                <w:sz w:val="24"/>
                <w:szCs w:val="24"/>
              </w:rPr>
              <w:t>beskidu</w:t>
            </w:r>
            <w:proofErr w:type="spellEnd"/>
          </w:p>
          <w:p w14:paraId="3E831FBC"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Dostępny Produkt Woda 1,2 l smakowa Żywiec Zdrój.</w:t>
            </w:r>
          </w:p>
          <w:p w14:paraId="4765556D" w14:textId="77777777"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Stanowisko (wyjaśnienie) Zamawiającego:</w:t>
            </w:r>
          </w:p>
          <w:p w14:paraId="158B002E" w14:textId="63E0F27E"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Jeżeli nie są dostępne smaki typu arbuzowy to poprosimy inne smaki zamiennie, jeśli produkt ma inna gramaturę to proszę o przeliczenie.</w:t>
            </w:r>
          </w:p>
          <w:p w14:paraId="1092A66D" w14:textId="47C3A743" w:rsidR="00622E7B" w:rsidRPr="00463D4B" w:rsidRDefault="00622E7B" w:rsidP="00240C36">
            <w:pPr>
              <w:ind w:left="30" w:right="-72"/>
              <w:jc w:val="both"/>
              <w:rPr>
                <w:rFonts w:ascii="Arial" w:hAnsi="Arial" w:cs="Arial"/>
                <w:sz w:val="24"/>
                <w:szCs w:val="24"/>
              </w:rPr>
            </w:pPr>
            <w:r w:rsidRPr="00463D4B">
              <w:rPr>
                <w:rFonts w:ascii="Arial" w:hAnsi="Arial" w:cs="Arial"/>
                <w:sz w:val="24"/>
                <w:szCs w:val="24"/>
              </w:rPr>
              <w:t xml:space="preserve">Zgadzamy się na wodę typu Żywiec Zdrój 1,2 l ale też proszę o przeliczenie ceny  na 1,5 l. </w:t>
            </w:r>
          </w:p>
          <w:p w14:paraId="03C1F352" w14:textId="77777777" w:rsidR="00622E7B" w:rsidRPr="00463D4B" w:rsidRDefault="00622E7B" w:rsidP="00BE2F40">
            <w:pPr>
              <w:ind w:right="-72"/>
              <w:jc w:val="both"/>
              <w:rPr>
                <w:rFonts w:ascii="Arial" w:hAnsi="Arial" w:cs="Arial"/>
                <w:sz w:val="24"/>
                <w:szCs w:val="24"/>
              </w:rPr>
            </w:pPr>
            <w:r w:rsidRPr="00463D4B">
              <w:rPr>
                <w:rFonts w:ascii="Arial" w:hAnsi="Arial" w:cs="Arial"/>
                <w:sz w:val="24"/>
                <w:szCs w:val="24"/>
              </w:rPr>
              <w:t xml:space="preserve"> W przypadku innych pozycji niedostępnych proszę o zaproponowanie asortymentu odpowiedniej jakości i gramatury do konkretnej pozycji.</w:t>
            </w:r>
          </w:p>
          <w:p w14:paraId="1C10F7BA" w14:textId="77777777" w:rsidR="0025663C" w:rsidRPr="00463D4B" w:rsidRDefault="0025663C" w:rsidP="00BE2F40">
            <w:pPr>
              <w:ind w:right="-72"/>
              <w:jc w:val="both"/>
              <w:rPr>
                <w:rFonts w:ascii="Arial" w:hAnsi="Arial" w:cs="Arial"/>
                <w:sz w:val="24"/>
                <w:szCs w:val="24"/>
              </w:rPr>
            </w:pPr>
          </w:p>
          <w:p w14:paraId="7D1D479A" w14:textId="3B0072CF" w:rsidR="0025663C" w:rsidRPr="00463D4B" w:rsidRDefault="0025663C" w:rsidP="00463D4B">
            <w:pPr>
              <w:pStyle w:val="Nagwek2"/>
              <w:ind w:left="30" w:firstLine="0"/>
              <w:rPr>
                <w:rFonts w:ascii="Arial" w:hAnsi="Arial" w:cs="Arial"/>
                <w:b w:val="0"/>
              </w:rPr>
            </w:pPr>
            <w:r w:rsidRPr="00463D4B">
              <w:rPr>
                <w:rFonts w:ascii="Arial" w:hAnsi="Arial" w:cs="Arial"/>
                <w:b w:val="0"/>
                <w:szCs w:val="24"/>
              </w:rPr>
              <w:t>Ponadto</w:t>
            </w:r>
            <w:r w:rsidR="00463D4B" w:rsidRPr="00463D4B">
              <w:rPr>
                <w:rFonts w:ascii="Arial" w:hAnsi="Arial" w:cs="Arial"/>
                <w:b w:val="0"/>
                <w:szCs w:val="24"/>
              </w:rPr>
              <w:t xml:space="preserve"> - d</w:t>
            </w:r>
            <w:r w:rsidRPr="00463D4B">
              <w:rPr>
                <w:rFonts w:ascii="Arial" w:hAnsi="Arial" w:cs="Arial"/>
                <w:b w:val="0"/>
              </w:rPr>
              <w:t>otyczy wszystkich zadań</w:t>
            </w:r>
            <w:r w:rsidR="00463D4B" w:rsidRPr="00463D4B">
              <w:rPr>
                <w:rFonts w:ascii="Arial" w:hAnsi="Arial" w:cs="Arial"/>
                <w:b w:val="0"/>
              </w:rPr>
              <w:t xml:space="preserve"> - </w:t>
            </w:r>
            <w:r w:rsidRPr="00463D4B">
              <w:rPr>
                <w:rFonts w:ascii="Arial" w:hAnsi="Arial" w:cs="Arial"/>
                <w:b w:val="0"/>
              </w:rPr>
              <w:t>Zamawiający dopuszcza składanie ofert równoważnych w sytuacjach określonych poniżej:</w:t>
            </w:r>
          </w:p>
          <w:p w14:paraId="6750D747" w14:textId="77777777" w:rsidR="0025663C" w:rsidRPr="00463D4B" w:rsidRDefault="0025663C" w:rsidP="00463D4B">
            <w:pPr>
              <w:pStyle w:val="Nagwek2"/>
              <w:ind w:left="30" w:firstLine="0"/>
              <w:rPr>
                <w:rFonts w:ascii="Arial" w:hAnsi="Arial" w:cs="Arial"/>
                <w:b w:val="0"/>
              </w:rPr>
            </w:pPr>
            <w:r w:rsidRPr="00463D4B">
              <w:rPr>
                <w:rFonts w:ascii="Arial" w:hAnsi="Arial" w:cs="Arial"/>
                <w:b w:val="0"/>
              </w:rPr>
              <w:t xml:space="preserve">Jeżeli w opisie przedmiotu zamówienia wskazano jakikolwiek znak towarowy, patent lub pochodzenie, źródło lub szczególny proces, który charakteryzuje produkty lub usługi dostarczane przez konkretnego wykonawcę – należy przyjąć, że Zamawiający </w:t>
            </w:r>
            <w:r w:rsidRPr="00463D4B">
              <w:rPr>
                <w:rFonts w:ascii="Arial" w:hAnsi="Arial" w:cs="Arial"/>
                <w:b w:val="0"/>
              </w:rPr>
              <w:lastRenderedPageBreak/>
              <w:t xml:space="preserve">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463D4B">
              <w:rPr>
                <w:rFonts w:ascii="Arial" w:hAnsi="Arial" w:cs="Arial"/>
                <w:b w:val="0"/>
              </w:rPr>
              <w:t>Pzp</w:t>
            </w:r>
            <w:proofErr w:type="spellEnd"/>
            <w:r w:rsidRPr="00463D4B">
              <w:rPr>
                <w:rFonts w:ascii="Arial" w:hAnsi="Arial" w:cs="Arial"/>
                <w:b w:val="0"/>
              </w:rPr>
              <w:t>). Ciężar dowodowy w zakresie udowodnienia równoważności zaoferowanych rozwiązań z rozwiązaniami opisanymi poprzez wskazanie przykładowego znaku towarowego, patentu lub pochodzenia, spoczywa na Wykonawcy, składającym ofertę równoważną.</w:t>
            </w:r>
          </w:p>
          <w:p w14:paraId="65076289" w14:textId="235FB435" w:rsidR="0025663C" w:rsidRPr="00463D4B" w:rsidRDefault="0025663C" w:rsidP="00BE2F40">
            <w:pPr>
              <w:ind w:right="-72"/>
              <w:jc w:val="both"/>
              <w:rPr>
                <w:rFonts w:ascii="Arial" w:hAnsi="Arial" w:cs="Arial"/>
                <w:sz w:val="24"/>
                <w:szCs w:val="24"/>
              </w:rPr>
            </w:pPr>
          </w:p>
        </w:tc>
      </w:tr>
    </w:tbl>
    <w:p w14:paraId="52233B10" w14:textId="77777777" w:rsidR="00BE7BFD" w:rsidRPr="00E935D6" w:rsidRDefault="00BE7BFD" w:rsidP="00240C36">
      <w:pPr>
        <w:jc w:val="both"/>
        <w:rPr>
          <w:rFonts w:ascii="Arial" w:hAnsi="Arial" w:cs="Arial"/>
          <w:sz w:val="22"/>
          <w:szCs w:val="22"/>
        </w:rPr>
      </w:pPr>
    </w:p>
    <w:p w14:paraId="2C9DB5FF" w14:textId="77777777" w:rsidR="006D4AB3" w:rsidRDefault="006D4AB3" w:rsidP="00240C36">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23B63492" w14:textId="77777777" w:rsidR="00463D4B" w:rsidRDefault="00463D4B" w:rsidP="00463D4B">
      <w:pPr>
        <w:ind w:left="2829" w:firstLine="709"/>
        <w:jc w:val="center"/>
        <w:rPr>
          <w:i/>
        </w:rPr>
      </w:pPr>
      <w:r>
        <w:rPr>
          <w:i/>
        </w:rPr>
        <w:t>/-/ p. o. Dyrektora Szpitala Wojewódzkiego</w:t>
      </w:r>
    </w:p>
    <w:p w14:paraId="200B7AC4" w14:textId="77777777" w:rsidR="00463D4B" w:rsidRDefault="00463D4B" w:rsidP="00463D4B">
      <w:pPr>
        <w:ind w:left="2829" w:firstLine="709"/>
        <w:jc w:val="center"/>
        <w:rPr>
          <w:i/>
        </w:rPr>
      </w:pPr>
      <w:r>
        <w:rPr>
          <w:i/>
        </w:rPr>
        <w:t xml:space="preserve"> w Poznaniu</w:t>
      </w:r>
    </w:p>
    <w:p w14:paraId="73716DBE" w14:textId="77777777" w:rsidR="00463D4B" w:rsidRPr="00BB547B" w:rsidRDefault="00463D4B" w:rsidP="00463D4B">
      <w:pPr>
        <w:ind w:left="2829" w:firstLine="709"/>
        <w:jc w:val="center"/>
        <w:rPr>
          <w:rFonts w:ascii="Arial" w:hAnsi="Arial" w:cs="Arial"/>
          <w:i/>
        </w:rPr>
      </w:pPr>
      <w:r>
        <w:rPr>
          <w:i/>
        </w:rPr>
        <w:t>Violetta Magiera</w:t>
      </w:r>
    </w:p>
    <w:p w14:paraId="20A637C5" w14:textId="77777777" w:rsidR="00463D4B" w:rsidRPr="00E935D6" w:rsidRDefault="00463D4B" w:rsidP="00240C36">
      <w:pPr>
        <w:pStyle w:val="Tekstpodstawowy"/>
        <w:ind w:left="3119" w:firstLine="425"/>
        <w:jc w:val="right"/>
        <w:rPr>
          <w:rFonts w:ascii="Arial" w:hAnsi="Arial" w:cs="Arial"/>
          <w:sz w:val="24"/>
          <w:szCs w:val="24"/>
        </w:rPr>
      </w:pPr>
    </w:p>
    <w:sectPr w:rsidR="00463D4B"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0B550" w14:textId="77777777" w:rsidR="00956443" w:rsidRDefault="00956443">
      <w:r>
        <w:separator/>
      </w:r>
    </w:p>
  </w:endnote>
  <w:endnote w:type="continuationSeparator" w:id="0">
    <w:p w14:paraId="71A9E6FB" w14:textId="77777777" w:rsidR="00956443" w:rsidRDefault="00956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107E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777F0D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6B0EE"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9BE7413"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F7632" w14:textId="77777777" w:rsidR="006D4AB3" w:rsidRDefault="006D4AB3">
    <w:pPr>
      <w:pStyle w:val="Stopka"/>
      <w:pBdr>
        <w:bottom w:val="single" w:sz="6" w:space="0" w:color="auto"/>
      </w:pBdr>
      <w:tabs>
        <w:tab w:val="clear" w:pos="4536"/>
        <w:tab w:val="left" w:pos="6237"/>
      </w:tabs>
    </w:pPr>
  </w:p>
  <w:p w14:paraId="6CC6375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B4653B6" w14:textId="77777777" w:rsidR="006D4AB3" w:rsidRDefault="006D4AB3">
    <w:pPr>
      <w:pStyle w:val="Stopka"/>
      <w:tabs>
        <w:tab w:val="clear" w:pos="4536"/>
        <w:tab w:val="left" w:pos="6237"/>
      </w:tabs>
    </w:pPr>
  </w:p>
  <w:p w14:paraId="240622B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F7D55" w14:textId="77777777" w:rsidR="00956443" w:rsidRDefault="00956443">
      <w:r>
        <w:separator/>
      </w:r>
    </w:p>
  </w:footnote>
  <w:footnote w:type="continuationSeparator" w:id="0">
    <w:p w14:paraId="1CF1F4D7" w14:textId="77777777" w:rsidR="00956443" w:rsidRDefault="00956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35C92" w14:textId="77777777" w:rsidR="00622E7B" w:rsidRDefault="00622E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10056" w14:textId="77777777" w:rsidR="00622E7B" w:rsidRDefault="00622E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A78A8" w14:textId="77777777" w:rsidR="00622E7B" w:rsidRDefault="00622E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93800019">
    <w:abstractNumId w:val="3"/>
  </w:num>
  <w:num w:numId="2" w16cid:durableId="1180046222">
    <w:abstractNumId w:val="6"/>
  </w:num>
  <w:num w:numId="3" w16cid:durableId="1377315085">
    <w:abstractNumId w:val="2"/>
  </w:num>
  <w:num w:numId="4" w16cid:durableId="348067986">
    <w:abstractNumId w:val="5"/>
  </w:num>
  <w:num w:numId="5" w16cid:durableId="1006397789">
    <w:abstractNumId w:val="0"/>
  </w:num>
  <w:num w:numId="6" w16cid:durableId="1849562940">
    <w:abstractNumId w:val="1"/>
  </w:num>
  <w:num w:numId="7" w16cid:durableId="232156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43"/>
    <w:rsid w:val="00031374"/>
    <w:rsid w:val="000A1097"/>
    <w:rsid w:val="000E2A8F"/>
    <w:rsid w:val="0012774F"/>
    <w:rsid w:val="00144B7A"/>
    <w:rsid w:val="00180C6E"/>
    <w:rsid w:val="00240C36"/>
    <w:rsid w:val="0025663C"/>
    <w:rsid w:val="0029606A"/>
    <w:rsid w:val="00463D4B"/>
    <w:rsid w:val="004848F3"/>
    <w:rsid w:val="004A75F2"/>
    <w:rsid w:val="004E4B64"/>
    <w:rsid w:val="005144A9"/>
    <w:rsid w:val="00520165"/>
    <w:rsid w:val="005B1B08"/>
    <w:rsid w:val="00622E7B"/>
    <w:rsid w:val="00632C3C"/>
    <w:rsid w:val="00662BDB"/>
    <w:rsid w:val="006A5DF1"/>
    <w:rsid w:val="006B7198"/>
    <w:rsid w:val="006D4AB3"/>
    <w:rsid w:val="006F3B81"/>
    <w:rsid w:val="007D7198"/>
    <w:rsid w:val="00843A88"/>
    <w:rsid w:val="00864A4B"/>
    <w:rsid w:val="00870F9F"/>
    <w:rsid w:val="008804B6"/>
    <w:rsid w:val="00897AB0"/>
    <w:rsid w:val="008A3553"/>
    <w:rsid w:val="00956443"/>
    <w:rsid w:val="00A905AC"/>
    <w:rsid w:val="00BA6584"/>
    <w:rsid w:val="00BE2F40"/>
    <w:rsid w:val="00BE7BFD"/>
    <w:rsid w:val="00C370F2"/>
    <w:rsid w:val="00C44EEC"/>
    <w:rsid w:val="00C46732"/>
    <w:rsid w:val="00D22FFA"/>
    <w:rsid w:val="00D8461B"/>
    <w:rsid w:val="00D915F2"/>
    <w:rsid w:val="00D92A19"/>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77131A"/>
  <w15:chartTrackingRefBased/>
  <w15:docId w15:val="{DA392406-21F1-4EB6-AC3D-35DB00218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paragraph" w:styleId="Nagwek4">
    <w:name w:val="heading 4"/>
    <w:basedOn w:val="Normalny"/>
    <w:link w:val="Nagwek4Znak"/>
    <w:autoRedefine/>
    <w:qFormat/>
    <w:rsid w:val="0025663C"/>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qFormat/>
    <w:rsid w:val="0025663C"/>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25663C"/>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25663C"/>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qFormat/>
    <w:rsid w:val="0025663C"/>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qFormat/>
    <w:rsid w:val="0025663C"/>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4Znak">
    <w:name w:val="Nagłówek 4 Znak"/>
    <w:basedOn w:val="Domylnaczcionkaakapitu"/>
    <w:link w:val="Nagwek4"/>
    <w:rsid w:val="0025663C"/>
    <w:rPr>
      <w:bCs/>
      <w:sz w:val="24"/>
      <w:szCs w:val="24"/>
    </w:rPr>
  </w:style>
  <w:style w:type="character" w:customStyle="1" w:styleId="Nagwek5Znak">
    <w:name w:val="Nagłówek 5 Znak"/>
    <w:basedOn w:val="Domylnaczcionkaakapitu"/>
    <w:link w:val="Nagwek5"/>
    <w:rsid w:val="0025663C"/>
    <w:rPr>
      <w:b/>
      <w:bCs/>
      <w:i/>
      <w:iCs/>
      <w:sz w:val="26"/>
      <w:szCs w:val="26"/>
    </w:rPr>
  </w:style>
  <w:style w:type="character" w:customStyle="1" w:styleId="Nagwek6Znak">
    <w:name w:val="Nagłówek 6 Znak"/>
    <w:basedOn w:val="Domylnaczcionkaakapitu"/>
    <w:link w:val="Nagwek6"/>
    <w:rsid w:val="0025663C"/>
    <w:rPr>
      <w:b/>
      <w:bCs/>
      <w:sz w:val="22"/>
      <w:szCs w:val="22"/>
    </w:rPr>
  </w:style>
  <w:style w:type="character" w:customStyle="1" w:styleId="Nagwek7Znak">
    <w:name w:val="Nagłówek 7 Znak"/>
    <w:basedOn w:val="Domylnaczcionkaakapitu"/>
    <w:link w:val="Nagwek7"/>
    <w:rsid w:val="0025663C"/>
    <w:rPr>
      <w:sz w:val="24"/>
      <w:szCs w:val="24"/>
    </w:rPr>
  </w:style>
  <w:style w:type="character" w:customStyle="1" w:styleId="Nagwek8Znak">
    <w:name w:val="Nagłówek 8 Znak"/>
    <w:basedOn w:val="Domylnaczcionkaakapitu"/>
    <w:link w:val="Nagwek8"/>
    <w:rsid w:val="0025663C"/>
    <w:rPr>
      <w:i/>
      <w:iCs/>
      <w:sz w:val="24"/>
      <w:szCs w:val="24"/>
    </w:rPr>
  </w:style>
  <w:style w:type="character" w:customStyle="1" w:styleId="Nagwek9Znak">
    <w:name w:val="Nagłówek 9 Znak"/>
    <w:basedOn w:val="Domylnaczcionkaakapitu"/>
    <w:link w:val="Nagwek9"/>
    <w:rsid w:val="0025663C"/>
    <w:rPr>
      <w:rFonts w:ascii="Arial" w:hAnsi="Arial" w:cs="Arial"/>
      <w:sz w:val="22"/>
      <w:szCs w:val="22"/>
    </w:rPr>
  </w:style>
  <w:style w:type="character" w:customStyle="1" w:styleId="Nagwek2Znak">
    <w:name w:val="Nagłówek 2 Znak"/>
    <w:link w:val="Nagwek2"/>
    <w:rsid w:val="0025663C"/>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498</Words>
  <Characters>3249</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2025-02-03T11:47:00Z</cp:lastPrinted>
  <dcterms:created xsi:type="dcterms:W3CDTF">2025-02-03T11:48:00Z</dcterms:created>
  <dcterms:modified xsi:type="dcterms:W3CDTF">2025-02-03T11:48:00Z</dcterms:modified>
</cp:coreProperties>
</file>