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bookmarkStart w:id="0" w:name="_GoBack"/>
      <w:bookmarkEnd w:id="0"/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D54FF9" w:rsidRPr="00D54FF9">
        <w:rPr>
          <w:rFonts w:ascii="Verdana" w:hAnsi="Verdana"/>
          <w:b/>
          <w:i w:val="0"/>
          <w:sz w:val="18"/>
          <w:szCs w:val="18"/>
        </w:rPr>
        <w:t>4</w:t>
      </w:r>
    </w:p>
    <w:p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D54FF9" w:rsidRPr="00D54FF9">
        <w:rPr>
          <w:rFonts w:ascii="Verdana" w:hAnsi="Verdana" w:cs="Arial"/>
          <w:b/>
          <w:sz w:val="18"/>
          <w:szCs w:val="18"/>
        </w:rPr>
        <w:t>Świadczenie usług pocztowych w obrocie krajowym i zagranicznym dla AGH  - DE-dzp.272-022/25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D54FF9" w:rsidRPr="00D54FF9">
        <w:rPr>
          <w:rFonts w:ascii="Verdana" w:hAnsi="Verdana" w:cs="Arial"/>
          <w:b/>
          <w:sz w:val="18"/>
          <w:szCs w:val="18"/>
        </w:rPr>
        <w:t>DE-dzp.272-022/24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09F" w:rsidRDefault="0054309F">
      <w:r>
        <w:separator/>
      </w:r>
    </w:p>
  </w:endnote>
  <w:endnote w:type="continuationSeparator" w:id="0">
    <w:p w:rsidR="0054309F" w:rsidRDefault="0054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09F" w:rsidRDefault="0054309F">
      <w:r>
        <w:separator/>
      </w:r>
    </w:p>
  </w:footnote>
  <w:footnote w:type="continuationSeparator" w:id="0">
    <w:p w:rsidR="0054309F" w:rsidRDefault="0054309F">
      <w:r>
        <w:continuationSeparator/>
      </w:r>
    </w:p>
  </w:footnote>
  <w:footnote w:id="1">
    <w:p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FF9" w:rsidRDefault="00D54F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FF9" w:rsidRDefault="00D54F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FF9" w:rsidRDefault="00D54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09F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4309F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54FF9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B54DFF-4DBB-45FB-BD3E-4EAC594ED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2</cp:revision>
  <cp:lastPrinted>1601-01-01T00:00:00Z</cp:lastPrinted>
  <dcterms:created xsi:type="dcterms:W3CDTF">2025-01-17T09:37:00Z</dcterms:created>
  <dcterms:modified xsi:type="dcterms:W3CDTF">2025-01-17T09:37:00Z</dcterms:modified>
</cp:coreProperties>
</file>