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DBB79" w14:textId="77777777" w:rsidR="005C0930" w:rsidRDefault="004D7F2A" w:rsidP="005C0930">
      <w:pPr>
        <w:spacing w:after="240"/>
        <w:jc w:val="right"/>
        <w:rPr>
          <w:sz w:val="22"/>
          <w:szCs w:val="22"/>
        </w:rPr>
      </w:pPr>
      <w:r w:rsidRPr="004D7F2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D7F2A">
        <w:rPr>
          <w:sz w:val="22"/>
          <w:szCs w:val="22"/>
        </w:rPr>
        <w:t>2025-01-28</w:t>
      </w:r>
    </w:p>
    <w:p w14:paraId="10FDEB2D" w14:textId="77777777" w:rsidR="004D7F2A" w:rsidRPr="004D7F2A" w:rsidRDefault="004D7F2A" w:rsidP="005C0930">
      <w:pPr>
        <w:rPr>
          <w:b/>
          <w:bCs/>
          <w:sz w:val="22"/>
          <w:szCs w:val="22"/>
        </w:rPr>
      </w:pPr>
      <w:r w:rsidRPr="004D7F2A">
        <w:rPr>
          <w:b/>
          <w:bCs/>
          <w:sz w:val="22"/>
          <w:szCs w:val="22"/>
        </w:rPr>
        <w:t>Akademia Górniczo - Hutnicza</w:t>
      </w:r>
    </w:p>
    <w:p w14:paraId="7833C522" w14:textId="77777777" w:rsidR="004D7F2A" w:rsidRPr="004D7F2A" w:rsidRDefault="004D7F2A" w:rsidP="005C0930">
      <w:pPr>
        <w:rPr>
          <w:b/>
          <w:bCs/>
          <w:sz w:val="22"/>
          <w:szCs w:val="22"/>
        </w:rPr>
      </w:pPr>
      <w:r w:rsidRPr="004D7F2A">
        <w:rPr>
          <w:b/>
          <w:bCs/>
          <w:sz w:val="22"/>
          <w:szCs w:val="22"/>
        </w:rPr>
        <w:t>im. Stanisława Staszica w Krakowie</w:t>
      </w:r>
    </w:p>
    <w:p w14:paraId="751E947F" w14:textId="77777777" w:rsidR="005C0930" w:rsidRPr="00D91931" w:rsidRDefault="004D7F2A" w:rsidP="005C0930">
      <w:pPr>
        <w:rPr>
          <w:b/>
          <w:bCs/>
          <w:sz w:val="22"/>
          <w:szCs w:val="22"/>
        </w:rPr>
      </w:pPr>
      <w:r w:rsidRPr="004D7F2A">
        <w:rPr>
          <w:b/>
          <w:bCs/>
          <w:sz w:val="22"/>
          <w:szCs w:val="22"/>
        </w:rPr>
        <w:t>Dział Zamówień Publicznych</w:t>
      </w:r>
    </w:p>
    <w:p w14:paraId="3133C2C0" w14:textId="77777777" w:rsidR="005C0930" w:rsidRPr="00BD5546" w:rsidRDefault="004D7F2A" w:rsidP="005C0930">
      <w:pPr>
        <w:rPr>
          <w:sz w:val="22"/>
          <w:szCs w:val="22"/>
        </w:rPr>
      </w:pPr>
      <w:r w:rsidRPr="004D7F2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D7F2A">
        <w:rPr>
          <w:sz w:val="22"/>
          <w:szCs w:val="22"/>
        </w:rPr>
        <w:t>30</w:t>
      </w:r>
    </w:p>
    <w:p w14:paraId="29C307E8" w14:textId="77777777" w:rsidR="005C0930" w:rsidRPr="00BD5546" w:rsidRDefault="004D7F2A" w:rsidP="005C0930">
      <w:pPr>
        <w:rPr>
          <w:sz w:val="22"/>
          <w:szCs w:val="22"/>
        </w:rPr>
      </w:pPr>
      <w:r w:rsidRPr="004D7F2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D7F2A">
        <w:rPr>
          <w:sz w:val="22"/>
          <w:szCs w:val="22"/>
        </w:rPr>
        <w:t>Kraków</w:t>
      </w:r>
    </w:p>
    <w:p w14:paraId="3A13260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D7F2A" w:rsidRPr="004D7F2A">
        <w:rPr>
          <w:b/>
          <w:sz w:val="22"/>
          <w:szCs w:val="22"/>
        </w:rPr>
        <w:t>DE-dzp.272-038/25</w:t>
      </w:r>
      <w:r w:rsidR="005C0930" w:rsidRPr="00D91931">
        <w:rPr>
          <w:sz w:val="22"/>
          <w:szCs w:val="22"/>
        </w:rPr>
        <w:tab/>
        <w:t xml:space="preserve"> </w:t>
      </w:r>
    </w:p>
    <w:p w14:paraId="0BA7813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15C3B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0168E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B21DBE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FD138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3E375F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306C1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4AFFB3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E451152" w14:textId="7832A91D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D7F2A" w:rsidRPr="004D7F2A">
        <w:rPr>
          <w:sz w:val="22"/>
          <w:szCs w:val="22"/>
        </w:rPr>
        <w:t xml:space="preserve">Tryb podstawowy bez negocjacji - art. 275 pkt. 1 ustawy </w:t>
      </w:r>
      <w:proofErr w:type="spellStart"/>
      <w:r w:rsidR="004D7F2A" w:rsidRPr="004D7F2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D7F2A" w:rsidRPr="004D7F2A">
        <w:rPr>
          <w:b/>
          <w:bCs/>
          <w:sz w:val="22"/>
          <w:szCs w:val="22"/>
        </w:rPr>
        <w:t xml:space="preserve">Dostawa głowicy pomiarowej oraz wibratora do spektrometru </w:t>
      </w:r>
      <w:proofErr w:type="spellStart"/>
      <w:r w:rsidR="004D7F2A" w:rsidRPr="004D7F2A">
        <w:rPr>
          <w:b/>
          <w:bCs/>
          <w:sz w:val="22"/>
          <w:szCs w:val="22"/>
        </w:rPr>
        <w:t>Mossbauerowskiego</w:t>
      </w:r>
      <w:proofErr w:type="spellEnd"/>
      <w:r w:rsidR="004D7F2A" w:rsidRPr="004D7F2A">
        <w:rPr>
          <w:b/>
          <w:bCs/>
          <w:sz w:val="22"/>
          <w:szCs w:val="22"/>
        </w:rPr>
        <w:t xml:space="preserve"> - DE-dzp.272-038/25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</w:p>
    <w:p w14:paraId="2AB6544D" w14:textId="4A8EBBA4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FCCDBD3" w14:textId="7AFAC985" w:rsidR="00EF1037" w:rsidRPr="00CF78A1" w:rsidRDefault="00CF78A1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CF78A1">
        <w:rPr>
          <w:b/>
          <w:sz w:val="22"/>
          <w:szCs w:val="22"/>
        </w:rPr>
        <w:t xml:space="preserve">Zamawiający załącza Nowy obowiązujący wzór </w:t>
      </w:r>
      <w:bookmarkStart w:id="0" w:name="_GoBack"/>
      <w:bookmarkEnd w:id="0"/>
      <w:r w:rsidR="001177C2">
        <w:rPr>
          <w:b/>
          <w:sz w:val="22"/>
          <w:szCs w:val="22"/>
        </w:rPr>
        <w:t>umowy</w:t>
      </w:r>
      <w:r w:rsidRPr="00CF78A1">
        <w:rPr>
          <w:b/>
          <w:sz w:val="22"/>
          <w:szCs w:val="22"/>
        </w:rPr>
        <w:t>.</w:t>
      </w:r>
    </w:p>
    <w:p w14:paraId="6119FCED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D08F0AE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7E5B2" w14:textId="77777777" w:rsidR="0003778B" w:rsidRDefault="0003778B">
      <w:r>
        <w:separator/>
      </w:r>
    </w:p>
  </w:endnote>
  <w:endnote w:type="continuationSeparator" w:id="0">
    <w:p w14:paraId="231FF02B" w14:textId="77777777" w:rsidR="0003778B" w:rsidRDefault="00037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6D10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6E3BE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FE44C" w14:textId="77777777" w:rsidR="00EF1037" w:rsidRDefault="001177C2">
    <w:pPr>
      <w:pStyle w:val="Stopka"/>
      <w:tabs>
        <w:tab w:val="clear" w:pos="4536"/>
      </w:tabs>
      <w:jc w:val="center"/>
    </w:pPr>
    <w:r>
      <w:rPr>
        <w:noProof/>
      </w:rPr>
      <w:pict w14:anchorId="10B9F737">
        <v:line id="_x0000_s1025" style="position:absolute;left:0;text-align:left;z-index:251657728" from="-3.85pt,7.55pt" to="455.15pt,7.55pt"/>
      </w:pict>
    </w:r>
  </w:p>
  <w:p w14:paraId="5E15F75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BBFE77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19D0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B1F6E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58C756" w14:textId="77777777" w:rsidR="00EF1037" w:rsidRDefault="00EF1037">
    <w:pPr>
      <w:pStyle w:val="Stopka"/>
      <w:tabs>
        <w:tab w:val="clear" w:pos="4536"/>
        <w:tab w:val="left" w:pos="6237"/>
      </w:tabs>
    </w:pPr>
  </w:p>
  <w:p w14:paraId="74E437E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806DB" w14:textId="77777777" w:rsidR="0003778B" w:rsidRDefault="0003778B">
      <w:r>
        <w:separator/>
      </w:r>
    </w:p>
  </w:footnote>
  <w:footnote w:type="continuationSeparator" w:id="0">
    <w:p w14:paraId="55555272" w14:textId="77777777" w:rsidR="0003778B" w:rsidRDefault="00037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11DD7" w14:textId="77777777" w:rsidR="004D7F2A" w:rsidRDefault="004D7F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EAC52" w14:textId="77777777" w:rsidR="004D7F2A" w:rsidRDefault="004D7F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96449" w14:textId="77777777" w:rsidR="004D7F2A" w:rsidRDefault="004D7F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78B"/>
    <w:rsid w:val="0003778B"/>
    <w:rsid w:val="00057D02"/>
    <w:rsid w:val="000613E0"/>
    <w:rsid w:val="000817F1"/>
    <w:rsid w:val="001177C2"/>
    <w:rsid w:val="001A571A"/>
    <w:rsid w:val="002B1C74"/>
    <w:rsid w:val="00384EFD"/>
    <w:rsid w:val="004222DA"/>
    <w:rsid w:val="00431ECB"/>
    <w:rsid w:val="00453E59"/>
    <w:rsid w:val="00460DC4"/>
    <w:rsid w:val="00475281"/>
    <w:rsid w:val="004D7F2A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CF78A1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9C2F51"/>
  <w15:chartTrackingRefBased/>
  <w15:docId w15:val="{0076A89E-2189-4ED7-BD90-59CAF90B5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Renata Rogowska-Kwas</cp:lastModifiedBy>
  <cp:revision>3</cp:revision>
  <cp:lastPrinted>2025-01-28T09:32:00Z</cp:lastPrinted>
  <dcterms:created xsi:type="dcterms:W3CDTF">2025-01-28T09:32:00Z</dcterms:created>
  <dcterms:modified xsi:type="dcterms:W3CDTF">2025-01-29T09:20:00Z</dcterms:modified>
</cp:coreProperties>
</file>