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63010A" w:rsidRDefault="00CD6069" w:rsidP="00554D72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63010A">
        <w:rPr>
          <w:rFonts w:ascii="Arial" w:hAnsi="Arial" w:cs="Arial"/>
          <w:sz w:val="22"/>
          <w:szCs w:val="22"/>
        </w:rPr>
        <w:t>Szerzyny</w:t>
      </w:r>
      <w:r w:rsidR="00554D72" w:rsidRPr="0063010A">
        <w:rPr>
          <w:rFonts w:ascii="Arial" w:hAnsi="Arial" w:cs="Arial"/>
          <w:sz w:val="22"/>
          <w:szCs w:val="22"/>
        </w:rPr>
        <w:t xml:space="preserve"> dnia: </w:t>
      </w:r>
      <w:r w:rsidRPr="0063010A">
        <w:rPr>
          <w:rFonts w:ascii="Arial" w:hAnsi="Arial" w:cs="Arial"/>
          <w:sz w:val="22"/>
          <w:szCs w:val="22"/>
        </w:rPr>
        <w:t>2025-01-24</w:t>
      </w:r>
    </w:p>
    <w:p w:rsidR="00554D72" w:rsidRPr="0063010A" w:rsidRDefault="00CD6069" w:rsidP="00554D7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3010A">
        <w:rPr>
          <w:rFonts w:ascii="Arial" w:hAnsi="Arial" w:cs="Arial"/>
          <w:b/>
          <w:bCs/>
          <w:sz w:val="22"/>
          <w:szCs w:val="22"/>
        </w:rPr>
        <w:t>Gmina Szerzyny</w:t>
      </w:r>
    </w:p>
    <w:p w:rsidR="00554D72" w:rsidRPr="0063010A" w:rsidRDefault="00CD6069" w:rsidP="00554D72">
      <w:pPr>
        <w:spacing w:line="360" w:lineRule="auto"/>
        <w:rPr>
          <w:rFonts w:ascii="Arial" w:hAnsi="Arial" w:cs="Arial"/>
          <w:sz w:val="22"/>
          <w:szCs w:val="22"/>
        </w:rPr>
      </w:pPr>
      <w:r w:rsidRPr="0063010A">
        <w:rPr>
          <w:rFonts w:ascii="Arial" w:hAnsi="Arial" w:cs="Arial"/>
          <w:sz w:val="22"/>
          <w:szCs w:val="22"/>
        </w:rPr>
        <w:t>Szerzyny</w:t>
      </w:r>
      <w:r w:rsidR="00554D72" w:rsidRPr="0063010A">
        <w:rPr>
          <w:rFonts w:ascii="Arial" w:hAnsi="Arial" w:cs="Arial"/>
          <w:sz w:val="22"/>
          <w:szCs w:val="22"/>
        </w:rPr>
        <w:t xml:space="preserve"> </w:t>
      </w:r>
      <w:r w:rsidRPr="0063010A">
        <w:rPr>
          <w:rFonts w:ascii="Arial" w:hAnsi="Arial" w:cs="Arial"/>
          <w:sz w:val="22"/>
          <w:szCs w:val="22"/>
        </w:rPr>
        <w:t>521</w:t>
      </w:r>
    </w:p>
    <w:p w:rsidR="00554D72" w:rsidRPr="0063010A" w:rsidRDefault="00CD6069" w:rsidP="00554D72">
      <w:pPr>
        <w:rPr>
          <w:rFonts w:ascii="Arial" w:hAnsi="Arial" w:cs="Arial"/>
          <w:sz w:val="22"/>
          <w:szCs w:val="22"/>
        </w:rPr>
      </w:pPr>
      <w:r w:rsidRPr="0063010A">
        <w:rPr>
          <w:rFonts w:ascii="Arial" w:hAnsi="Arial" w:cs="Arial"/>
          <w:sz w:val="22"/>
          <w:szCs w:val="22"/>
        </w:rPr>
        <w:t>38-246</w:t>
      </w:r>
      <w:r w:rsidR="00554D72" w:rsidRPr="0063010A">
        <w:rPr>
          <w:rFonts w:ascii="Arial" w:hAnsi="Arial" w:cs="Arial"/>
          <w:sz w:val="22"/>
          <w:szCs w:val="22"/>
        </w:rPr>
        <w:t xml:space="preserve"> </w:t>
      </w:r>
      <w:r w:rsidRPr="0063010A">
        <w:rPr>
          <w:rFonts w:ascii="Arial" w:hAnsi="Arial" w:cs="Arial"/>
          <w:sz w:val="22"/>
          <w:szCs w:val="22"/>
        </w:rPr>
        <w:t>Szerzyny</w:t>
      </w:r>
    </w:p>
    <w:p w:rsidR="00554D72" w:rsidRPr="0063010A" w:rsidRDefault="00554D72" w:rsidP="00554D72">
      <w:pPr>
        <w:jc w:val="both"/>
        <w:rPr>
          <w:rFonts w:ascii="Arial" w:hAnsi="Arial" w:cs="Arial"/>
          <w:bCs/>
          <w:sz w:val="22"/>
          <w:szCs w:val="22"/>
        </w:rPr>
      </w:pPr>
      <w:r w:rsidRPr="0063010A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554D72" w:rsidRPr="0063010A" w:rsidRDefault="00554D72" w:rsidP="00554D72">
      <w:pPr>
        <w:spacing w:after="480"/>
        <w:jc w:val="both"/>
        <w:rPr>
          <w:bCs/>
          <w:sz w:val="22"/>
          <w:szCs w:val="22"/>
        </w:rPr>
      </w:pPr>
      <w:r w:rsidRPr="0063010A">
        <w:rPr>
          <w:rFonts w:ascii="Arial" w:hAnsi="Arial" w:cs="Arial"/>
          <w:bCs/>
          <w:sz w:val="22"/>
          <w:szCs w:val="22"/>
        </w:rPr>
        <w:t>[nazwa zamawiającego, adres]</w:t>
      </w:r>
    </w:p>
    <w:p w:rsidR="00554D72" w:rsidRPr="0063010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2"/>
        </w:rPr>
      </w:pPr>
      <w:r w:rsidRPr="0063010A">
        <w:rPr>
          <w:rFonts w:ascii="Arial" w:hAnsi="Arial" w:cs="Arial"/>
          <w:b/>
          <w:sz w:val="22"/>
          <w:szCs w:val="22"/>
        </w:rPr>
        <w:t>WYKONAWCY</w:t>
      </w:r>
    </w:p>
    <w:p w:rsidR="00554D72" w:rsidRPr="0063010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2"/>
        </w:rPr>
      </w:pPr>
      <w:r w:rsidRPr="0063010A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3010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3010A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2"/>
                <w:szCs w:val="22"/>
              </w:rPr>
            </w:pPr>
            <w:r w:rsidRPr="0063010A">
              <w:rPr>
                <w:rFonts w:cs="Arial"/>
                <w:spacing w:val="60"/>
                <w:sz w:val="22"/>
                <w:szCs w:val="22"/>
              </w:rPr>
              <w:t>ZAWIADOMIENIE</w:t>
            </w:r>
          </w:p>
          <w:p w:rsidR="00AB5D68" w:rsidRPr="0063010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63010A">
              <w:rPr>
                <w:rFonts w:ascii="Arial" w:hAnsi="Arial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63010A">
              <w:rPr>
                <w:rFonts w:ascii="Arial" w:hAnsi="Arial" w:cs="Arial"/>
                <w:sz w:val="22"/>
                <w:szCs w:val="22"/>
              </w:rPr>
              <w:t xml:space="preserve">(dalej </w:t>
            </w:r>
            <w:r w:rsidR="00E32881" w:rsidRPr="0063010A">
              <w:rPr>
                <w:rFonts w:ascii="Arial" w:hAnsi="Arial" w:cs="Arial"/>
                <w:b/>
                <w:bCs/>
                <w:sz w:val="22"/>
                <w:szCs w:val="22"/>
              </w:rPr>
              <w:t>SWZ</w:t>
            </w:r>
            <w:r w:rsidR="00E32881" w:rsidRPr="0063010A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EF1037" w:rsidRPr="0063010A" w:rsidRDefault="00EF1037" w:rsidP="00554D72">
      <w:pPr>
        <w:pStyle w:val="Nagwek1"/>
        <w:spacing w:before="0" w:after="360"/>
        <w:rPr>
          <w:rFonts w:cs="Arial"/>
          <w:sz w:val="22"/>
          <w:szCs w:val="22"/>
        </w:rPr>
      </w:pPr>
    </w:p>
    <w:p w:rsidR="00554D72" w:rsidRPr="0063010A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3010A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63010A">
        <w:rPr>
          <w:rFonts w:ascii="Arial" w:hAnsi="Arial" w:cs="Arial"/>
          <w:sz w:val="22"/>
          <w:szCs w:val="22"/>
        </w:rPr>
        <w:t>postępowania o udzielenie zamówienia publicznego</w:t>
      </w:r>
      <w:r w:rsidRPr="0063010A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63010A" w:rsidTr="00860A6D">
        <w:tc>
          <w:tcPr>
            <w:tcW w:w="2269" w:type="dxa"/>
            <w:shd w:val="clear" w:color="auto" w:fill="auto"/>
          </w:tcPr>
          <w:p w:rsidR="00554D72" w:rsidRPr="0063010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10A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3010A" w:rsidRDefault="00CD606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3010A">
              <w:rPr>
                <w:rFonts w:ascii="Arial" w:hAnsi="Arial" w:cs="Arial"/>
                <w:bCs/>
                <w:sz w:val="22"/>
                <w:szCs w:val="22"/>
              </w:rPr>
              <w:t>Modernizacja kompleksu sportowego "Moje Boisko - Orlik 2012" w Szerzynach</w:t>
            </w:r>
            <w:r w:rsidR="00554D72" w:rsidRPr="0063010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CD6069" w:rsidRPr="0063010A" w:rsidTr="00FB3482">
        <w:tc>
          <w:tcPr>
            <w:tcW w:w="2269" w:type="dxa"/>
            <w:shd w:val="clear" w:color="auto" w:fill="auto"/>
          </w:tcPr>
          <w:p w:rsidR="00CD6069" w:rsidRPr="0063010A" w:rsidRDefault="00CD6069" w:rsidP="00FB34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10A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6069" w:rsidRPr="0063010A" w:rsidRDefault="00CD6069" w:rsidP="00FB34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3010A">
              <w:rPr>
                <w:rFonts w:ascii="Arial" w:hAnsi="Arial" w:cs="Arial"/>
                <w:bCs/>
                <w:sz w:val="22"/>
                <w:szCs w:val="22"/>
              </w:rPr>
              <w:t>FER.271.1.2025</w:t>
            </w:r>
          </w:p>
        </w:tc>
      </w:tr>
    </w:tbl>
    <w:p w:rsidR="00EF1037" w:rsidRPr="0063010A" w:rsidRDefault="005C0930" w:rsidP="0060415D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63010A">
        <w:rPr>
          <w:rFonts w:ascii="Arial" w:hAnsi="Arial" w:cs="Arial"/>
          <w:sz w:val="22"/>
          <w:szCs w:val="22"/>
        </w:rPr>
        <w:t xml:space="preserve">Zamawiający, </w:t>
      </w:r>
      <w:r w:rsidR="00CD6069" w:rsidRPr="0063010A">
        <w:rPr>
          <w:rFonts w:ascii="Arial" w:hAnsi="Arial" w:cs="Arial"/>
          <w:b/>
          <w:sz w:val="22"/>
          <w:szCs w:val="22"/>
        </w:rPr>
        <w:t>Gmina Szerzyny</w:t>
      </w:r>
      <w:r w:rsidRPr="0063010A">
        <w:rPr>
          <w:rFonts w:ascii="Arial" w:hAnsi="Arial" w:cs="Arial"/>
          <w:sz w:val="22"/>
          <w:szCs w:val="22"/>
        </w:rPr>
        <w:t xml:space="preserve">, działając na podstawie art. </w:t>
      </w:r>
      <w:r w:rsidR="00F004A8" w:rsidRPr="0063010A">
        <w:rPr>
          <w:rFonts w:ascii="Arial" w:hAnsi="Arial" w:cs="Arial"/>
          <w:sz w:val="22"/>
          <w:szCs w:val="22"/>
        </w:rPr>
        <w:t>286</w:t>
      </w:r>
      <w:r w:rsidRPr="0063010A">
        <w:rPr>
          <w:rFonts w:ascii="Arial" w:hAnsi="Arial" w:cs="Arial"/>
          <w:sz w:val="22"/>
          <w:szCs w:val="22"/>
        </w:rPr>
        <w:t xml:space="preserve"> ust. 1 i </w:t>
      </w:r>
      <w:r w:rsidR="00F004A8" w:rsidRPr="0063010A">
        <w:rPr>
          <w:rFonts w:ascii="Arial" w:hAnsi="Arial" w:cs="Arial"/>
          <w:sz w:val="22"/>
          <w:szCs w:val="22"/>
        </w:rPr>
        <w:t>7</w:t>
      </w:r>
      <w:r w:rsidRPr="0063010A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CD6069" w:rsidRPr="0063010A">
        <w:rPr>
          <w:rFonts w:ascii="Arial" w:hAnsi="Arial" w:cs="Arial"/>
          <w:sz w:val="22"/>
          <w:szCs w:val="22"/>
        </w:rPr>
        <w:t>(</w:t>
      </w:r>
      <w:proofErr w:type="spellStart"/>
      <w:r w:rsidR="00CD6069" w:rsidRPr="0063010A">
        <w:rPr>
          <w:rFonts w:ascii="Arial" w:hAnsi="Arial" w:cs="Arial"/>
          <w:sz w:val="22"/>
          <w:szCs w:val="22"/>
        </w:rPr>
        <w:t>t.j</w:t>
      </w:r>
      <w:proofErr w:type="spellEnd"/>
      <w:r w:rsidR="00CD6069" w:rsidRPr="0063010A">
        <w:rPr>
          <w:rFonts w:ascii="Arial" w:hAnsi="Arial" w:cs="Arial"/>
          <w:sz w:val="22"/>
          <w:szCs w:val="22"/>
        </w:rPr>
        <w:t>. Dz. U. z 2024 poz. 1320)</w:t>
      </w:r>
      <w:r w:rsidRPr="0063010A">
        <w:rPr>
          <w:rFonts w:ascii="Arial" w:hAnsi="Arial" w:cs="Arial"/>
          <w:sz w:val="22"/>
          <w:szCs w:val="22"/>
        </w:rPr>
        <w:t xml:space="preserve">, </w:t>
      </w:r>
      <w:r w:rsidR="00EB3650" w:rsidRPr="0063010A">
        <w:rPr>
          <w:rFonts w:ascii="Arial" w:hAnsi="Arial" w:cs="Arial"/>
          <w:sz w:val="22"/>
          <w:szCs w:val="22"/>
        </w:rPr>
        <w:t xml:space="preserve">informuje o </w:t>
      </w:r>
      <w:r w:rsidRPr="0063010A">
        <w:rPr>
          <w:rFonts w:ascii="Arial" w:hAnsi="Arial" w:cs="Arial"/>
          <w:sz w:val="22"/>
          <w:szCs w:val="22"/>
        </w:rPr>
        <w:t>dokon</w:t>
      </w:r>
      <w:r w:rsidR="00EB3650" w:rsidRPr="0063010A">
        <w:rPr>
          <w:rFonts w:ascii="Arial" w:hAnsi="Arial" w:cs="Arial"/>
          <w:sz w:val="22"/>
          <w:szCs w:val="22"/>
        </w:rPr>
        <w:t>aniu</w:t>
      </w:r>
      <w:r w:rsidRPr="0063010A">
        <w:rPr>
          <w:rFonts w:ascii="Arial" w:hAnsi="Arial" w:cs="Arial"/>
          <w:sz w:val="22"/>
          <w:szCs w:val="22"/>
        </w:rPr>
        <w:t xml:space="preserve"> </w:t>
      </w:r>
      <w:r w:rsidR="00460DC4" w:rsidRPr="0063010A">
        <w:rPr>
          <w:rFonts w:ascii="Arial" w:hAnsi="Arial" w:cs="Arial"/>
          <w:sz w:val="22"/>
          <w:szCs w:val="22"/>
        </w:rPr>
        <w:t>zmian</w:t>
      </w:r>
      <w:r w:rsidRPr="0063010A">
        <w:rPr>
          <w:rFonts w:ascii="Arial" w:hAnsi="Arial" w:cs="Arial"/>
          <w:sz w:val="22"/>
          <w:szCs w:val="22"/>
        </w:rPr>
        <w:t xml:space="preserve"> w z</w:t>
      </w:r>
      <w:r w:rsidR="00460DC4" w:rsidRPr="0063010A">
        <w:rPr>
          <w:rFonts w:ascii="Arial" w:hAnsi="Arial" w:cs="Arial"/>
          <w:sz w:val="22"/>
          <w:szCs w:val="22"/>
        </w:rPr>
        <w:t>apis</w:t>
      </w:r>
      <w:r w:rsidRPr="0063010A">
        <w:rPr>
          <w:rFonts w:ascii="Arial" w:hAnsi="Arial" w:cs="Arial"/>
          <w:sz w:val="22"/>
          <w:szCs w:val="22"/>
        </w:rPr>
        <w:t>ach</w:t>
      </w:r>
      <w:r w:rsidR="00460DC4" w:rsidRPr="0063010A">
        <w:rPr>
          <w:rFonts w:ascii="Arial" w:hAnsi="Arial" w:cs="Arial"/>
          <w:sz w:val="22"/>
          <w:szCs w:val="22"/>
        </w:rPr>
        <w:t xml:space="preserve"> </w:t>
      </w:r>
      <w:r w:rsidR="00E32881" w:rsidRPr="0063010A">
        <w:rPr>
          <w:rFonts w:ascii="Arial" w:hAnsi="Arial" w:cs="Arial"/>
          <w:sz w:val="22"/>
          <w:szCs w:val="22"/>
        </w:rPr>
        <w:t xml:space="preserve">SWZ </w:t>
      </w:r>
      <w:r w:rsidR="00460DC4" w:rsidRPr="0063010A">
        <w:rPr>
          <w:rFonts w:ascii="Arial" w:hAnsi="Arial" w:cs="Arial"/>
          <w:sz w:val="22"/>
          <w:szCs w:val="22"/>
        </w:rPr>
        <w:t>w następującym zakresie</w:t>
      </w:r>
      <w:r w:rsidR="00EF1037" w:rsidRPr="0063010A">
        <w:rPr>
          <w:rFonts w:ascii="Arial" w:hAnsi="Arial" w:cs="Arial"/>
          <w:sz w:val="22"/>
          <w:szCs w:val="22"/>
        </w:rPr>
        <w:t>:</w:t>
      </w:r>
    </w:p>
    <w:p w:rsidR="00912B5C" w:rsidRPr="0063010A" w:rsidRDefault="00912B5C" w:rsidP="00912B5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3010A">
        <w:rPr>
          <w:rFonts w:ascii="Arial" w:hAnsi="Arial" w:cs="Arial"/>
          <w:b/>
          <w:sz w:val="22"/>
          <w:szCs w:val="22"/>
        </w:rPr>
        <w:t>Następujące punkty SWZ otrzymują brzmienie:</w:t>
      </w:r>
    </w:p>
    <w:p w:rsidR="00912B5C" w:rsidRPr="007566FE" w:rsidRDefault="00912B5C" w:rsidP="00912B5C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7.2 </w:t>
      </w:r>
      <w:r w:rsidRPr="007566FE">
        <w:rPr>
          <w:rFonts w:ascii="Arial" w:hAnsi="Arial" w:cs="Arial"/>
          <w:bCs/>
          <w:iCs/>
          <w:color w:val="000000"/>
        </w:rPr>
        <w:t xml:space="preserve">Zamawiający, na podstawie art. 112 ustawy </w:t>
      </w:r>
      <w:proofErr w:type="spellStart"/>
      <w:r w:rsidRPr="007566FE">
        <w:rPr>
          <w:rFonts w:ascii="Arial" w:hAnsi="Arial" w:cs="Arial"/>
          <w:bCs/>
          <w:iCs/>
          <w:color w:val="000000"/>
        </w:rPr>
        <w:t>Pzp</w:t>
      </w:r>
      <w:proofErr w:type="spellEnd"/>
      <w:r w:rsidRPr="007566FE">
        <w:rPr>
          <w:rFonts w:ascii="Arial" w:hAnsi="Arial" w:cs="Arial"/>
          <w:bCs/>
          <w:iCs/>
          <w:color w:val="000000"/>
        </w:rPr>
        <w:t xml:space="preserve"> określa następujące warunki udziału w postępowaniu:</w:t>
      </w:r>
    </w:p>
    <w:p w:rsidR="00912B5C" w:rsidRPr="007566FE" w:rsidRDefault="00912B5C" w:rsidP="00912B5C">
      <w:pPr>
        <w:tabs>
          <w:tab w:val="left" w:pos="708"/>
        </w:tabs>
        <w:spacing w:line="360" w:lineRule="auto"/>
        <w:ind w:left="680"/>
        <w:jc w:val="both"/>
        <w:outlineLvl w:val="1"/>
        <w:rPr>
          <w:rFonts w:ascii="Arial" w:hAnsi="Arial" w:cs="Arial"/>
          <w:bCs/>
          <w:iCs/>
          <w:color w:val="000000"/>
          <w:sz w:val="16"/>
          <w:szCs w:val="16"/>
        </w:rPr>
      </w:pP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912B5C" w:rsidRPr="007566FE" w:rsidTr="00AE6F5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5C" w:rsidRPr="007566FE" w:rsidRDefault="00912B5C" w:rsidP="00FB348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</w:rPr>
            </w:pPr>
            <w:r w:rsidRPr="007566F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B5C" w:rsidRPr="007566FE" w:rsidRDefault="00912B5C" w:rsidP="00FB3482">
            <w:pPr>
              <w:spacing w:before="120" w:after="120" w:line="276" w:lineRule="auto"/>
              <w:rPr>
                <w:rFonts w:ascii="Arial" w:hAnsi="Arial" w:cs="Arial"/>
              </w:rPr>
            </w:pPr>
            <w:r w:rsidRPr="007566FE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912B5C" w:rsidRPr="007566FE" w:rsidTr="00AE6F5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C" w:rsidRPr="007566FE" w:rsidRDefault="00912B5C" w:rsidP="00FB3482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7566FE">
              <w:rPr>
                <w:rFonts w:ascii="Arial" w:hAnsi="Arial" w:cs="Aria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B5C" w:rsidRPr="007566FE" w:rsidRDefault="00912B5C" w:rsidP="00FB3482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566FE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912B5C" w:rsidRPr="007566FE" w:rsidRDefault="00912B5C" w:rsidP="00FB3482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566FE">
              <w:rPr>
                <w:rFonts w:ascii="Arial" w:hAnsi="Arial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12B5C" w:rsidRPr="007566FE" w:rsidRDefault="00912B5C" w:rsidP="00912B5C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566FE">
              <w:rPr>
                <w:rFonts w:ascii="Arial" w:hAnsi="Arial" w:cs="Arial"/>
              </w:rPr>
              <w:t>Wykonawca spełni warunek, jeżeli wykaże, że w okresie ostatnich 5 lat przez upływem terminu składania ofert, a jeżeli okres prowadzenia działalności jest krótszy - w tym o</w:t>
            </w:r>
            <w:r>
              <w:rPr>
                <w:rFonts w:ascii="Arial" w:hAnsi="Arial" w:cs="Arial"/>
              </w:rPr>
              <w:t xml:space="preserve">kresie wybudował </w:t>
            </w:r>
            <w:r w:rsidRPr="00912B5C">
              <w:rPr>
                <w:rFonts w:ascii="Arial" w:hAnsi="Arial" w:cs="Arial"/>
                <w:b/>
              </w:rPr>
              <w:t>co najmniej jeden tor rowerowy</w:t>
            </w:r>
            <w:r w:rsidRPr="007566FE">
              <w:rPr>
                <w:rFonts w:ascii="Arial" w:hAnsi="Arial" w:cs="Arial"/>
              </w:rPr>
              <w:t xml:space="preserve"> typu pump </w:t>
            </w:r>
            <w:proofErr w:type="spellStart"/>
            <w:r w:rsidRPr="007566FE">
              <w:rPr>
                <w:rFonts w:ascii="Arial" w:hAnsi="Arial" w:cs="Arial"/>
              </w:rPr>
              <w:t>track</w:t>
            </w:r>
            <w:proofErr w:type="spellEnd"/>
            <w:r w:rsidRPr="007566FE">
              <w:rPr>
                <w:rFonts w:ascii="Arial" w:hAnsi="Arial" w:cs="Arial"/>
              </w:rPr>
              <w:t xml:space="preserve"> o </w:t>
            </w:r>
            <w:r w:rsidRPr="007566FE">
              <w:rPr>
                <w:rFonts w:ascii="Arial" w:hAnsi="Arial" w:cs="Arial"/>
              </w:rPr>
              <w:lastRenderedPageBreak/>
              <w:t>wartości co najmniej 120.000,- zł brutto (sto dwadzieścia tysięcy złotych)  każdy.</w:t>
            </w:r>
          </w:p>
        </w:tc>
      </w:tr>
    </w:tbl>
    <w:p w:rsidR="00AE6F5E" w:rsidRPr="007566FE" w:rsidRDefault="00AE6F5E" w:rsidP="00AE6F5E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lastRenderedPageBreak/>
        <w:t xml:space="preserve">15.2 </w:t>
      </w:r>
      <w:r w:rsidRPr="007566FE">
        <w:rPr>
          <w:rFonts w:ascii="Arial" w:hAnsi="Arial" w:cs="Arial"/>
          <w:bCs/>
          <w:iCs/>
          <w:color w:val="000000"/>
        </w:rPr>
        <w:t>Wadium musi zostać wniesione przed upływem terminu skła</w:t>
      </w:r>
      <w:r w:rsidR="0063010A">
        <w:rPr>
          <w:rFonts w:ascii="Arial" w:hAnsi="Arial" w:cs="Arial"/>
          <w:bCs/>
          <w:iCs/>
          <w:color w:val="000000"/>
        </w:rPr>
        <w:t>dania ofert, tj. do dnia 2025-02-05</w:t>
      </w:r>
      <w:r w:rsidRPr="007566FE">
        <w:rPr>
          <w:rFonts w:ascii="Arial" w:hAnsi="Arial" w:cs="Arial"/>
          <w:bCs/>
          <w:iCs/>
          <w:color w:val="000000"/>
        </w:rPr>
        <w:t xml:space="preserve"> do godz. 09:00, według wyboru Wykonawcy w jednej lub kilku następujących formach:</w:t>
      </w:r>
    </w:p>
    <w:p w:rsidR="00AE6F5E" w:rsidRPr="007566FE" w:rsidRDefault="00AE6F5E" w:rsidP="00AE6F5E">
      <w:pPr>
        <w:numPr>
          <w:ilvl w:val="0"/>
          <w:numId w:val="1"/>
        </w:numPr>
        <w:tabs>
          <w:tab w:val="left" w:pos="708"/>
        </w:tabs>
        <w:spacing w:before="60" w:line="360" w:lineRule="auto"/>
        <w:ind w:left="1037" w:hanging="357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7566FE">
        <w:rPr>
          <w:rFonts w:ascii="Arial" w:hAnsi="Arial" w:cs="Arial"/>
          <w:bCs/>
          <w:iCs/>
          <w:color w:val="000000"/>
        </w:rPr>
        <w:t>pieniądzu;</w:t>
      </w:r>
    </w:p>
    <w:p w:rsidR="00AE6F5E" w:rsidRPr="007566FE" w:rsidRDefault="00AE6F5E" w:rsidP="00AE6F5E">
      <w:pPr>
        <w:numPr>
          <w:ilvl w:val="0"/>
          <w:numId w:val="1"/>
        </w:numPr>
        <w:tabs>
          <w:tab w:val="left" w:pos="708"/>
        </w:tabs>
        <w:spacing w:before="60" w:line="360" w:lineRule="auto"/>
        <w:ind w:left="1037" w:hanging="357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7566FE">
        <w:rPr>
          <w:rFonts w:ascii="Arial" w:hAnsi="Arial" w:cs="Arial"/>
          <w:bCs/>
          <w:iCs/>
          <w:color w:val="000000"/>
        </w:rPr>
        <w:t>gwarancjach bankowych;</w:t>
      </w:r>
    </w:p>
    <w:p w:rsidR="00AE6F5E" w:rsidRPr="007566FE" w:rsidRDefault="00AE6F5E" w:rsidP="00AE6F5E">
      <w:pPr>
        <w:numPr>
          <w:ilvl w:val="0"/>
          <w:numId w:val="1"/>
        </w:numPr>
        <w:tabs>
          <w:tab w:val="left" w:pos="708"/>
        </w:tabs>
        <w:spacing w:before="60" w:line="360" w:lineRule="auto"/>
        <w:ind w:left="1037" w:hanging="357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7566FE">
        <w:rPr>
          <w:rFonts w:ascii="Arial" w:hAnsi="Arial" w:cs="Arial"/>
          <w:bCs/>
          <w:iCs/>
          <w:color w:val="000000"/>
        </w:rPr>
        <w:t>gwarancjach ubezpieczeniowych;</w:t>
      </w:r>
    </w:p>
    <w:p w:rsidR="00AE6F5E" w:rsidRPr="007566FE" w:rsidRDefault="00AE6F5E" w:rsidP="00AE6F5E">
      <w:pPr>
        <w:numPr>
          <w:ilvl w:val="0"/>
          <w:numId w:val="1"/>
        </w:numPr>
        <w:tabs>
          <w:tab w:val="left" w:pos="708"/>
        </w:tabs>
        <w:spacing w:before="60" w:line="360" w:lineRule="auto"/>
        <w:ind w:left="1037" w:hanging="357"/>
        <w:jc w:val="both"/>
        <w:outlineLvl w:val="1"/>
        <w:rPr>
          <w:rFonts w:ascii="Arial" w:hAnsi="Arial" w:cs="Arial"/>
          <w:bCs/>
          <w:iCs/>
          <w:color w:val="000000"/>
        </w:rPr>
      </w:pPr>
      <w:r w:rsidRPr="007566FE">
        <w:rPr>
          <w:rFonts w:ascii="Arial" w:hAnsi="Arial" w:cs="Arial"/>
          <w:bCs/>
          <w:iCs/>
          <w:color w:val="000000"/>
        </w:rPr>
        <w:t xml:space="preserve">poręczeniach udzielanych przez podmioty, o których mowa w art. 6b ust. 5 </w:t>
      </w:r>
      <w:proofErr w:type="spellStart"/>
      <w:r w:rsidRPr="007566FE">
        <w:rPr>
          <w:rFonts w:ascii="Arial" w:hAnsi="Arial" w:cs="Arial"/>
          <w:bCs/>
          <w:iCs/>
          <w:color w:val="000000"/>
        </w:rPr>
        <w:t>pkt</w:t>
      </w:r>
      <w:proofErr w:type="spellEnd"/>
      <w:r w:rsidRPr="007566FE">
        <w:rPr>
          <w:rFonts w:ascii="Arial" w:hAnsi="Arial" w:cs="Arial"/>
          <w:bCs/>
          <w:iCs/>
          <w:color w:val="000000"/>
        </w:rPr>
        <w:t xml:space="preserve"> 2 ustawy z dnia 9 listopada 2000 r. o utworzeniu Polskiej Agencji Rozwoju Przedsiębiorczości (</w:t>
      </w:r>
      <w:proofErr w:type="spellStart"/>
      <w:r w:rsidRPr="007566FE">
        <w:rPr>
          <w:rFonts w:ascii="Arial" w:hAnsi="Arial" w:cs="Arial"/>
          <w:bCs/>
          <w:iCs/>
          <w:color w:val="000000"/>
        </w:rPr>
        <w:t>t.j</w:t>
      </w:r>
      <w:proofErr w:type="spellEnd"/>
      <w:r w:rsidRPr="007566FE">
        <w:rPr>
          <w:rFonts w:ascii="Arial" w:hAnsi="Arial" w:cs="Arial"/>
          <w:bCs/>
          <w:iCs/>
          <w:color w:val="000000"/>
        </w:rPr>
        <w:t xml:space="preserve">. </w:t>
      </w:r>
      <w:proofErr w:type="spellStart"/>
      <w:r w:rsidRPr="007566FE">
        <w:rPr>
          <w:rFonts w:ascii="Arial" w:hAnsi="Arial" w:cs="Arial"/>
          <w:bCs/>
          <w:iCs/>
          <w:color w:val="000000"/>
        </w:rPr>
        <w:t>Dz.U</w:t>
      </w:r>
      <w:proofErr w:type="spellEnd"/>
      <w:r w:rsidRPr="007566FE">
        <w:rPr>
          <w:rFonts w:ascii="Arial" w:hAnsi="Arial" w:cs="Arial"/>
          <w:bCs/>
          <w:iCs/>
          <w:color w:val="000000"/>
        </w:rPr>
        <w:t>. z 2023r. poz. 462).</w:t>
      </w:r>
    </w:p>
    <w:p w:rsidR="00AE6F5E" w:rsidRPr="007566FE" w:rsidRDefault="0063010A" w:rsidP="00AE6F5E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15.3 </w:t>
      </w:r>
      <w:r w:rsidR="00AE6F5E" w:rsidRPr="007566FE">
        <w:rPr>
          <w:rFonts w:ascii="Arial" w:hAnsi="Arial" w:cs="Arial"/>
          <w:bCs/>
          <w:iCs/>
          <w:color w:val="000000"/>
        </w:rPr>
        <w:t>Wadium musi obejmować pełen okres zwią</w:t>
      </w:r>
      <w:r>
        <w:rPr>
          <w:rFonts w:ascii="Arial" w:hAnsi="Arial" w:cs="Arial"/>
          <w:bCs/>
          <w:iCs/>
          <w:color w:val="000000"/>
        </w:rPr>
        <w:t>zania ofertą tj. do dnia 2025-03-06</w:t>
      </w:r>
      <w:r w:rsidR="00AE6F5E" w:rsidRPr="007566FE">
        <w:rPr>
          <w:rFonts w:ascii="Arial" w:hAnsi="Arial" w:cs="Arial"/>
          <w:bCs/>
          <w:iCs/>
          <w:color w:val="000000"/>
        </w:rPr>
        <w:t>.</w:t>
      </w:r>
    </w:p>
    <w:p w:rsidR="00AE6F5E" w:rsidRDefault="00AE6F5E" w:rsidP="00AE6F5E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16.1  </w:t>
      </w:r>
      <w:r w:rsidRPr="007566FE">
        <w:rPr>
          <w:rFonts w:ascii="Arial" w:hAnsi="Arial" w:cs="Arial"/>
          <w:bCs/>
          <w:iCs/>
          <w:color w:val="000000"/>
        </w:rPr>
        <w:t xml:space="preserve">Wykonawca pozostaje związany ofertą do dnia </w:t>
      </w:r>
      <w:r>
        <w:rPr>
          <w:rFonts w:ascii="Arial" w:hAnsi="Arial" w:cs="Arial"/>
          <w:b/>
          <w:bCs/>
          <w:iCs/>
          <w:color w:val="000000"/>
        </w:rPr>
        <w:t>2025-03</w:t>
      </w:r>
      <w:r w:rsidRPr="007566FE">
        <w:rPr>
          <w:rFonts w:ascii="Arial" w:hAnsi="Arial" w:cs="Arial"/>
          <w:b/>
          <w:bCs/>
          <w:iCs/>
          <w:color w:val="000000"/>
        </w:rPr>
        <w:t>-</w:t>
      </w:r>
      <w:r>
        <w:rPr>
          <w:rFonts w:ascii="Arial" w:hAnsi="Arial" w:cs="Arial"/>
          <w:b/>
          <w:bCs/>
          <w:iCs/>
          <w:color w:val="000000"/>
        </w:rPr>
        <w:t>06.</w:t>
      </w:r>
    </w:p>
    <w:p w:rsidR="00AE6F5E" w:rsidRPr="007566FE" w:rsidRDefault="00AE6F5E" w:rsidP="00AE6F5E">
      <w:pPr>
        <w:tabs>
          <w:tab w:val="num" w:pos="432"/>
        </w:tabs>
        <w:spacing w:before="200" w:after="60" w:line="360" w:lineRule="auto"/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</w:rPr>
      </w:pPr>
      <w:bookmarkStart w:id="0" w:name="_Toc258314253"/>
      <w:r>
        <w:rPr>
          <w:rFonts w:ascii="Arial" w:hAnsi="Arial" w:cs="Arial"/>
          <w:b/>
          <w:bCs/>
          <w:caps/>
          <w:kern w:val="32"/>
        </w:rPr>
        <w:t xml:space="preserve">18. </w:t>
      </w:r>
      <w:r w:rsidRPr="007566FE">
        <w:rPr>
          <w:rFonts w:ascii="Arial" w:hAnsi="Arial" w:cs="Arial"/>
          <w:b/>
          <w:bCs/>
          <w:caps/>
          <w:kern w:val="32"/>
        </w:rPr>
        <w:t>Miejsce oraz termin składania i otwarcia ofert</w:t>
      </w:r>
      <w:bookmarkEnd w:id="0"/>
    </w:p>
    <w:p w:rsidR="00AE6F5E" w:rsidRDefault="00AE6F5E" w:rsidP="00AE6F5E">
      <w:pPr>
        <w:tabs>
          <w:tab w:val="left" w:pos="708"/>
        </w:tabs>
        <w:spacing w:before="120" w:line="360" w:lineRule="auto"/>
        <w:ind w:left="431"/>
        <w:jc w:val="both"/>
        <w:outlineLvl w:val="1"/>
        <w:rPr>
          <w:rFonts w:ascii="Arial" w:hAnsi="Arial" w:cs="Arial"/>
          <w:bCs/>
          <w:iCs/>
          <w:color w:val="000000"/>
        </w:rPr>
      </w:pPr>
      <w:bookmarkStart w:id="1" w:name="_Hlk37940485"/>
      <w:bookmarkStart w:id="2" w:name="_Hlk37857777"/>
      <w:r w:rsidRPr="007566FE">
        <w:rPr>
          <w:rFonts w:ascii="Arial" w:hAnsi="Arial" w:cs="Arial"/>
          <w:bCs/>
          <w:iCs/>
          <w:color w:val="000000"/>
        </w:rPr>
        <w:t xml:space="preserve">Ofertę, wraz z załącznikami, należy złożyć za pośrednictwem Platformy w terminie do dnia </w:t>
      </w:r>
      <w:r>
        <w:rPr>
          <w:rFonts w:ascii="Arial" w:hAnsi="Arial" w:cs="Arial"/>
          <w:b/>
          <w:bCs/>
          <w:iCs/>
          <w:color w:val="000000"/>
        </w:rPr>
        <w:t>2025-02</w:t>
      </w:r>
      <w:r w:rsidRPr="007566FE">
        <w:rPr>
          <w:rFonts w:ascii="Arial" w:hAnsi="Arial" w:cs="Arial"/>
          <w:b/>
          <w:bCs/>
          <w:iCs/>
          <w:color w:val="000000"/>
        </w:rPr>
        <w:t>-</w:t>
      </w:r>
      <w:r>
        <w:rPr>
          <w:rFonts w:ascii="Arial" w:hAnsi="Arial" w:cs="Arial"/>
          <w:b/>
          <w:bCs/>
          <w:iCs/>
          <w:color w:val="000000"/>
        </w:rPr>
        <w:t>05</w:t>
      </w:r>
      <w:r w:rsidRPr="007566FE">
        <w:rPr>
          <w:rFonts w:ascii="Arial" w:hAnsi="Arial" w:cs="Arial"/>
          <w:bCs/>
          <w:iCs/>
          <w:color w:val="000000"/>
        </w:rPr>
        <w:t xml:space="preserve"> do godz. </w:t>
      </w:r>
      <w:bookmarkEnd w:id="1"/>
      <w:bookmarkEnd w:id="2"/>
      <w:r w:rsidRPr="007566FE">
        <w:rPr>
          <w:rFonts w:ascii="Arial" w:hAnsi="Arial" w:cs="Arial"/>
          <w:b/>
          <w:bCs/>
          <w:iCs/>
          <w:color w:val="000000"/>
        </w:rPr>
        <w:t>09:00</w:t>
      </w:r>
      <w:r w:rsidRPr="007566FE">
        <w:rPr>
          <w:rFonts w:ascii="Arial" w:hAnsi="Arial" w:cs="Arial"/>
          <w:bCs/>
          <w:iCs/>
          <w:color w:val="000000"/>
        </w:rPr>
        <w:t>.</w:t>
      </w:r>
    </w:p>
    <w:p w:rsidR="00AE6F5E" w:rsidRPr="007566FE" w:rsidRDefault="00AE6F5E" w:rsidP="00AE6F5E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19.1 </w:t>
      </w:r>
      <w:r w:rsidRPr="007566FE">
        <w:rPr>
          <w:rFonts w:ascii="Arial" w:hAnsi="Arial" w:cs="Arial"/>
          <w:bCs/>
          <w:iCs/>
          <w:color w:val="000000"/>
        </w:rPr>
        <w:t xml:space="preserve">Otwarcie ofert nastąpi w dniu: </w:t>
      </w:r>
      <w:r>
        <w:rPr>
          <w:rFonts w:ascii="Arial" w:hAnsi="Arial" w:cs="Arial"/>
          <w:b/>
          <w:bCs/>
          <w:iCs/>
          <w:color w:val="000000"/>
        </w:rPr>
        <w:t>2025-02</w:t>
      </w:r>
      <w:r w:rsidRPr="007566FE">
        <w:rPr>
          <w:rFonts w:ascii="Arial" w:hAnsi="Arial" w:cs="Arial"/>
          <w:b/>
          <w:bCs/>
          <w:iCs/>
          <w:color w:val="000000"/>
        </w:rPr>
        <w:t>-</w:t>
      </w:r>
      <w:r>
        <w:rPr>
          <w:rFonts w:ascii="Arial" w:hAnsi="Arial" w:cs="Arial"/>
          <w:b/>
          <w:bCs/>
          <w:iCs/>
          <w:color w:val="000000"/>
        </w:rPr>
        <w:t>05</w:t>
      </w:r>
      <w:r w:rsidRPr="007566FE">
        <w:rPr>
          <w:rFonts w:ascii="Arial" w:hAnsi="Arial" w:cs="Arial"/>
          <w:bCs/>
          <w:iCs/>
          <w:color w:val="000000"/>
        </w:rPr>
        <w:t xml:space="preserve"> o godz. </w:t>
      </w:r>
      <w:r w:rsidRPr="007566FE">
        <w:rPr>
          <w:rFonts w:ascii="Arial" w:hAnsi="Arial" w:cs="Arial"/>
          <w:b/>
          <w:bCs/>
          <w:iCs/>
          <w:color w:val="000000"/>
        </w:rPr>
        <w:t>09:15</w:t>
      </w:r>
      <w:r w:rsidRPr="007566FE">
        <w:rPr>
          <w:rFonts w:ascii="Arial" w:hAnsi="Arial" w:cs="Arial"/>
          <w:bCs/>
          <w:iCs/>
          <w:color w:val="000000"/>
        </w:rPr>
        <w:t>, za pośrednictwem Platformy, na karcie ”Oferta/Załączniki”, poprzez ich odszyfrowanie, które jest jednoznaczne z ich upublicznieniem.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724" w:rsidRDefault="00F04724">
      <w:r>
        <w:separator/>
      </w:r>
    </w:p>
  </w:endnote>
  <w:endnote w:type="continuationSeparator" w:id="1">
    <w:p w:rsidR="00F04724" w:rsidRDefault="00F04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64C5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64C53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3010A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724" w:rsidRDefault="00F04724">
      <w:r>
        <w:separator/>
      </w:r>
    </w:p>
  </w:footnote>
  <w:footnote w:type="continuationSeparator" w:id="1">
    <w:p w:rsidR="00F04724" w:rsidRDefault="00F047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69" w:rsidRDefault="00CD60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69" w:rsidRDefault="00CD60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069" w:rsidRDefault="00CD60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66C30"/>
    <w:multiLevelType w:val="hybridMultilevel"/>
    <w:tmpl w:val="AD960612"/>
    <w:lvl w:ilvl="0" w:tplc="286E6804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D6069"/>
    <w:rsid w:val="00057D02"/>
    <w:rsid w:val="000613E0"/>
    <w:rsid w:val="000852B7"/>
    <w:rsid w:val="00152970"/>
    <w:rsid w:val="001A571A"/>
    <w:rsid w:val="002B1C74"/>
    <w:rsid w:val="002F4756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64C53"/>
    <w:rsid w:val="005869DA"/>
    <w:rsid w:val="005C0930"/>
    <w:rsid w:val="0060415D"/>
    <w:rsid w:val="0063010A"/>
    <w:rsid w:val="006D4AE5"/>
    <w:rsid w:val="00854803"/>
    <w:rsid w:val="00860A6D"/>
    <w:rsid w:val="00862B7D"/>
    <w:rsid w:val="0087224A"/>
    <w:rsid w:val="00881C07"/>
    <w:rsid w:val="00912B5C"/>
    <w:rsid w:val="009149C3"/>
    <w:rsid w:val="00953AA1"/>
    <w:rsid w:val="0095641D"/>
    <w:rsid w:val="009D169F"/>
    <w:rsid w:val="00A220FB"/>
    <w:rsid w:val="00AB5D68"/>
    <w:rsid w:val="00AE6F5E"/>
    <w:rsid w:val="00B26D41"/>
    <w:rsid w:val="00B361A9"/>
    <w:rsid w:val="00C152AE"/>
    <w:rsid w:val="00CD6069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4724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912B5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912B5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12B5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12B5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12B5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12B5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912B5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12B5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912B5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912B5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12B5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12B5C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2025-01-24T12:19:00Z</cp:lastPrinted>
  <dcterms:created xsi:type="dcterms:W3CDTF">2025-01-24T12:20:00Z</dcterms:created>
  <dcterms:modified xsi:type="dcterms:W3CDTF">2025-01-24T12:20:00Z</dcterms:modified>
</cp:coreProperties>
</file>