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317A225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496A59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.202</w:t>
      </w:r>
      <w:r w:rsidR="00496A59">
        <w:rPr>
          <w:rFonts w:ascii="Times New Roman" w:eastAsia="Times New Roman" w:hAnsi="Times New Roman"/>
          <w:b/>
          <w:lang w:eastAsia="pl-PL"/>
        </w:rPr>
        <w:t>5</w:t>
      </w:r>
    </w:p>
    <w:p w14:paraId="0A275209" w14:textId="77777777" w:rsidR="00A56A6F" w:rsidRPr="001C4699" w:rsidRDefault="00E27ABB" w:rsidP="001B520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4984D6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5C283D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5C283D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115091D2" w14:textId="7DC8C82A" w:rsidR="00B443A9" w:rsidRPr="00496A59" w:rsidRDefault="00B443A9" w:rsidP="00496A59">
      <w:pPr>
        <w:tabs>
          <w:tab w:val="center" w:pos="4536"/>
        </w:tabs>
        <w:spacing w:after="12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Zajęcia prowadzone przez pedagoga w ramach realizacji projektu </w:t>
      </w:r>
      <w:r w:rsidRPr="008958C7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>
        <w:rPr>
          <w:rFonts w:ascii="Times New Roman" w:hAnsi="Times New Roman"/>
          <w:b/>
        </w:rPr>
        <w:t>Program „</w:t>
      </w:r>
      <w:r w:rsidRPr="008958C7">
        <w:rPr>
          <w:rFonts w:ascii="Times New Roman" w:hAnsi="Times New Roman"/>
          <w:b/>
        </w:rPr>
        <w:t>Fundusze Europejskie dla Wielkopolski na lata 2021 – 2027</w:t>
      </w:r>
      <w:r>
        <w:rPr>
          <w:rFonts w:ascii="Times New Roman" w:hAnsi="Times New Roman"/>
          <w:b/>
        </w:rPr>
        <w:t>”</w:t>
      </w:r>
      <w:r w:rsidR="00496A59">
        <w:rPr>
          <w:rFonts w:ascii="Times New Roman" w:hAnsi="Times New Roman"/>
          <w:b/>
        </w:rPr>
        <w:t>.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6949A8">
      <w:headerReference w:type="default" r:id="rId7"/>
      <w:footerReference w:type="default" r:id="rId8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72723" w14:textId="0585DAAF" w:rsidR="00025386" w:rsidRDefault="006949A8" w:rsidP="00025386">
    <w:pPr>
      <w:pStyle w:val="Stopka"/>
      <w:tabs>
        <w:tab w:val="clear" w:pos="4536"/>
      </w:tabs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7B2311B6" wp14:editId="52A340BC">
          <wp:simplePos x="0" y="0"/>
          <wp:positionH relativeFrom="column">
            <wp:posOffset>-4445</wp:posOffset>
          </wp:positionH>
          <wp:positionV relativeFrom="paragraph">
            <wp:posOffset>221615</wp:posOffset>
          </wp:positionV>
          <wp:extent cx="5760720" cy="553720"/>
          <wp:effectExtent l="0" t="0" r="0" b="0"/>
          <wp:wrapSquare wrapText="bothSides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804065"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B520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96A59"/>
    <w:rsid w:val="004B1E5E"/>
    <w:rsid w:val="004D70B3"/>
    <w:rsid w:val="004E1E51"/>
    <w:rsid w:val="004E27D7"/>
    <w:rsid w:val="00517A2A"/>
    <w:rsid w:val="0055145C"/>
    <w:rsid w:val="005624D8"/>
    <w:rsid w:val="005B14F2"/>
    <w:rsid w:val="005C283D"/>
    <w:rsid w:val="00620476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43E48"/>
    <w:rsid w:val="00A56A6F"/>
    <w:rsid w:val="00A87380"/>
    <w:rsid w:val="00AD4EC3"/>
    <w:rsid w:val="00AF7375"/>
    <w:rsid w:val="00B24F41"/>
    <w:rsid w:val="00B32F22"/>
    <w:rsid w:val="00B369C8"/>
    <w:rsid w:val="00B443A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A0D5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2024-04-12T07:45:00Z</cp:lastPrinted>
  <dcterms:created xsi:type="dcterms:W3CDTF">2024-04-12T07:45:00Z</dcterms:created>
  <dcterms:modified xsi:type="dcterms:W3CDTF">2025-01-21T08:17:00Z</dcterms:modified>
</cp:coreProperties>
</file>