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F47B6" w14:textId="77777777" w:rsidR="00D665F5" w:rsidRPr="007E24A2" w:rsidRDefault="00FF2715" w:rsidP="00D665F5">
      <w:pPr>
        <w:spacing w:after="240"/>
        <w:jc w:val="right"/>
        <w:rPr>
          <w:sz w:val="24"/>
          <w:szCs w:val="24"/>
        </w:rPr>
      </w:pPr>
      <w:r w:rsidRPr="00FF2715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FF2715">
        <w:rPr>
          <w:sz w:val="24"/>
          <w:szCs w:val="24"/>
        </w:rPr>
        <w:t>2025-01-17</w:t>
      </w:r>
    </w:p>
    <w:p w14:paraId="6DFED91F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4DC6974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6C67642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6B3AA21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5927A0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F60F1D3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2A3931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E0EB48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FF2715" w:rsidRPr="00FF2715">
        <w:rPr>
          <w:b/>
          <w:sz w:val="24"/>
          <w:szCs w:val="24"/>
        </w:rPr>
        <w:t>ZP/66/2024</w:t>
      </w:r>
      <w:r w:rsidR="00A80738" w:rsidRPr="007E24A2">
        <w:rPr>
          <w:sz w:val="24"/>
          <w:szCs w:val="24"/>
        </w:rPr>
        <w:tab/>
        <w:t xml:space="preserve"> </w:t>
      </w:r>
    </w:p>
    <w:p w14:paraId="72AF2B3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A5CD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9497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339F5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87488E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B5A80A" w14:textId="7CDFC223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FF2715" w:rsidRPr="00FF2715">
        <w:rPr>
          <w:sz w:val="24"/>
          <w:szCs w:val="24"/>
        </w:rPr>
        <w:t>przetarg</w:t>
      </w:r>
      <w:r w:rsidR="00D72091">
        <w:rPr>
          <w:sz w:val="24"/>
          <w:szCs w:val="24"/>
        </w:rPr>
        <w:t>u</w:t>
      </w:r>
      <w:r w:rsidR="00FF2715" w:rsidRPr="00FF2715">
        <w:rPr>
          <w:sz w:val="24"/>
          <w:szCs w:val="24"/>
        </w:rPr>
        <w:t xml:space="preserve"> nieograniczon</w:t>
      </w:r>
      <w:r w:rsidR="00D72091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08FC6D77" w14:textId="77777777" w:rsidR="00A80738" w:rsidRPr="007E24A2" w:rsidRDefault="00FF271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F2715">
        <w:rPr>
          <w:b/>
          <w:szCs w:val="24"/>
        </w:rPr>
        <w:t xml:space="preserve">Zakup i dostawa odczynników wraz z dzierżawą analizatora do pilnych badań genetycznych wykonywanych metodą </w:t>
      </w:r>
      <w:proofErr w:type="spellStart"/>
      <w:r w:rsidRPr="00FF2715">
        <w:rPr>
          <w:b/>
          <w:szCs w:val="24"/>
        </w:rPr>
        <w:t>multiplex</w:t>
      </w:r>
      <w:proofErr w:type="spellEnd"/>
      <w:r w:rsidRPr="00FF2715">
        <w:rPr>
          <w:b/>
          <w:szCs w:val="24"/>
        </w:rPr>
        <w:t xml:space="preserve"> PCR z zakresu infekcji układów: oddechowego, pokarmowego i nerwowego dla Pracowni Wirusologii</w:t>
      </w:r>
    </w:p>
    <w:p w14:paraId="57001BF0" w14:textId="1EB7C61B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3A3C9862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FF2715" w:rsidRPr="00FF2715">
        <w:rPr>
          <w:sz w:val="24"/>
          <w:szCs w:val="24"/>
        </w:rPr>
        <w:t>17/01/2025</w:t>
      </w:r>
      <w:r w:rsidR="00FF4AB1" w:rsidRPr="007E24A2">
        <w:rPr>
          <w:sz w:val="24"/>
          <w:szCs w:val="24"/>
        </w:rPr>
        <w:t xml:space="preserve"> o godz. </w:t>
      </w:r>
      <w:r w:rsidR="00FF2715" w:rsidRPr="00FF2715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87FF5C7" w14:textId="77777777" w:rsidTr="003F57CD">
        <w:tc>
          <w:tcPr>
            <w:tcW w:w="993" w:type="dxa"/>
            <w:shd w:val="clear" w:color="auto" w:fill="auto"/>
            <w:vAlign w:val="center"/>
          </w:tcPr>
          <w:p w14:paraId="41AECB6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BE2C8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EDF0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FF2715" w:rsidRPr="007E24A2" w14:paraId="62FCA1ED" w14:textId="77777777" w:rsidTr="000E2795">
        <w:tc>
          <w:tcPr>
            <w:tcW w:w="993" w:type="dxa"/>
            <w:shd w:val="clear" w:color="auto" w:fill="auto"/>
            <w:vAlign w:val="center"/>
          </w:tcPr>
          <w:p w14:paraId="00049708" w14:textId="77777777" w:rsidR="00FF2715" w:rsidRPr="007E24A2" w:rsidRDefault="00FF2715" w:rsidP="000E2795">
            <w:pPr>
              <w:spacing w:before="80" w:after="80"/>
              <w:jc w:val="center"/>
            </w:pPr>
            <w:r w:rsidRPr="00FF2715">
              <w:t>1</w:t>
            </w:r>
          </w:p>
        </w:tc>
        <w:tc>
          <w:tcPr>
            <w:tcW w:w="5244" w:type="dxa"/>
            <w:shd w:val="clear" w:color="auto" w:fill="auto"/>
          </w:tcPr>
          <w:p w14:paraId="4B22C92D" w14:textId="77777777" w:rsidR="00FF2715" w:rsidRPr="007E24A2" w:rsidRDefault="00FF2715" w:rsidP="000E2795">
            <w:pPr>
              <w:spacing w:before="80"/>
            </w:pPr>
            <w:r w:rsidRPr="00FF2715">
              <w:t>QIAGEN Polska Sp. z o.o.</w:t>
            </w:r>
          </w:p>
          <w:p w14:paraId="108C90D4" w14:textId="77777777" w:rsidR="00FF2715" w:rsidRPr="007E24A2" w:rsidRDefault="00FF2715" w:rsidP="000E2795">
            <w:r w:rsidRPr="00FF2715">
              <w:t>ul. Powstańców Śląskich</w:t>
            </w:r>
            <w:r w:rsidRPr="007E24A2">
              <w:t xml:space="preserve"> </w:t>
            </w:r>
            <w:r w:rsidRPr="00FF2715">
              <w:t>95</w:t>
            </w:r>
            <w:r w:rsidRPr="007E24A2">
              <w:t xml:space="preserve"> </w:t>
            </w:r>
          </w:p>
          <w:p w14:paraId="7B9CCF4E" w14:textId="77777777" w:rsidR="00FF2715" w:rsidRPr="007E24A2" w:rsidRDefault="00FF2715" w:rsidP="000E2795">
            <w:pPr>
              <w:spacing w:after="80"/>
              <w:jc w:val="both"/>
            </w:pPr>
            <w:r w:rsidRPr="00FF2715">
              <w:t>53-332</w:t>
            </w:r>
            <w:r w:rsidRPr="007E24A2">
              <w:t xml:space="preserve"> </w:t>
            </w:r>
            <w:r w:rsidRPr="00FF271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9EFAD" w14:textId="77777777" w:rsidR="00FF2715" w:rsidRPr="007E24A2" w:rsidRDefault="00FF2715" w:rsidP="000E2795">
            <w:pPr>
              <w:spacing w:before="80" w:after="80"/>
              <w:jc w:val="center"/>
            </w:pPr>
            <w:r w:rsidRPr="00FF2715">
              <w:t>286 522.53 zł</w:t>
            </w:r>
          </w:p>
        </w:tc>
      </w:tr>
    </w:tbl>
    <w:p w14:paraId="10DCF86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831A80A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4083257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B01DD" w14:textId="77777777" w:rsidR="00835868" w:rsidRDefault="00835868">
      <w:r>
        <w:separator/>
      </w:r>
    </w:p>
  </w:endnote>
  <w:endnote w:type="continuationSeparator" w:id="0">
    <w:p w14:paraId="10B73E3B" w14:textId="77777777" w:rsidR="00835868" w:rsidRDefault="0083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ED3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8F5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E9DE" w14:textId="729EEB5D" w:rsidR="009F189D" w:rsidRDefault="009F189D" w:rsidP="00D72091">
    <w:pPr>
      <w:pStyle w:val="Stopka"/>
      <w:tabs>
        <w:tab w:val="clear" w:pos="4536"/>
        <w:tab w:val="center" w:pos="4535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20C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50233" w14:textId="77777777" w:rsidR="009F189D" w:rsidRDefault="009F189D">
    <w:pPr>
      <w:pStyle w:val="Stopka"/>
      <w:tabs>
        <w:tab w:val="clear" w:pos="4536"/>
      </w:tabs>
      <w:jc w:val="center"/>
    </w:pPr>
  </w:p>
  <w:p w14:paraId="530230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7E88" w14:textId="77777777" w:rsidR="00835868" w:rsidRDefault="00835868">
      <w:r>
        <w:separator/>
      </w:r>
    </w:p>
  </w:footnote>
  <w:footnote w:type="continuationSeparator" w:id="0">
    <w:p w14:paraId="68A14340" w14:textId="77777777" w:rsidR="00835868" w:rsidRDefault="00835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0B3B0" w14:textId="77777777" w:rsidR="00FF2715" w:rsidRDefault="00FF27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7BC97" w14:textId="77777777" w:rsidR="00FF2715" w:rsidRDefault="00FF27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ED3FC" w14:textId="77777777" w:rsidR="00FF2715" w:rsidRDefault="00FF27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86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35868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D72091"/>
    <w:rsid w:val="00EA3476"/>
    <w:rsid w:val="00F44906"/>
    <w:rsid w:val="00F95C33"/>
    <w:rsid w:val="00FF271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71897"/>
  <w15:chartTrackingRefBased/>
  <w15:docId w15:val="{FC877169-B908-492E-AC49-13098578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2025-01-17T11:11:00Z</dcterms:created>
  <dcterms:modified xsi:type="dcterms:W3CDTF">2025-01-17T11:14:00Z</dcterms:modified>
</cp:coreProperties>
</file>