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147646" w14:textId="579A5D17" w:rsidR="00843A88" w:rsidRPr="005A190D" w:rsidRDefault="00372E5E" w:rsidP="00FD4AEC">
      <w:pPr>
        <w:spacing w:after="480"/>
        <w:jc w:val="right"/>
      </w:pPr>
      <w:r w:rsidRPr="005A190D">
        <w:t>Niepołomice</w:t>
      </w:r>
      <w:r w:rsidR="00843A88" w:rsidRPr="005A190D">
        <w:t xml:space="preserve"> dnia: </w:t>
      </w:r>
      <w:r w:rsidRPr="005A190D">
        <w:t>2025-01-1</w:t>
      </w:r>
      <w:r w:rsidR="0080750C">
        <w:t>4</w:t>
      </w:r>
    </w:p>
    <w:p w14:paraId="050A1B33" w14:textId="77777777" w:rsidR="00843A88" w:rsidRPr="005A190D" w:rsidRDefault="00372E5E" w:rsidP="00843A88">
      <w:pPr>
        <w:spacing w:line="360" w:lineRule="auto"/>
        <w:rPr>
          <w:b/>
          <w:bCs/>
        </w:rPr>
      </w:pPr>
      <w:r w:rsidRPr="005A190D">
        <w:rPr>
          <w:b/>
          <w:bCs/>
        </w:rPr>
        <w:t>GMINA NIEPOŁOMICE</w:t>
      </w:r>
    </w:p>
    <w:p w14:paraId="6FC216BE" w14:textId="77777777" w:rsidR="00843A88" w:rsidRPr="005A190D" w:rsidRDefault="00372E5E" w:rsidP="00843A88">
      <w:pPr>
        <w:spacing w:line="360" w:lineRule="auto"/>
      </w:pPr>
      <w:r w:rsidRPr="005A190D">
        <w:t>Pl. Zwycięstwa</w:t>
      </w:r>
      <w:r w:rsidR="00843A88" w:rsidRPr="005A190D">
        <w:t xml:space="preserve"> </w:t>
      </w:r>
      <w:r w:rsidRPr="005A190D">
        <w:t>13</w:t>
      </w:r>
    </w:p>
    <w:p w14:paraId="03EF5F1A" w14:textId="77777777" w:rsidR="00843A88" w:rsidRPr="005A190D" w:rsidRDefault="00372E5E" w:rsidP="00843A88">
      <w:r w:rsidRPr="005A190D">
        <w:t>32-005</w:t>
      </w:r>
      <w:r w:rsidR="00843A88" w:rsidRPr="005A190D">
        <w:t xml:space="preserve"> </w:t>
      </w:r>
      <w:r w:rsidRPr="005A190D">
        <w:t>Niepołomice</w:t>
      </w:r>
    </w:p>
    <w:p w14:paraId="11202777" w14:textId="1E8ABCF2" w:rsidR="00843A88" w:rsidRPr="005A190D" w:rsidRDefault="005A190D" w:rsidP="00843A88">
      <w:pPr>
        <w:jc w:val="both"/>
        <w:rPr>
          <w:bCs/>
        </w:rPr>
      </w:pPr>
      <w:r w:rsidRPr="005A190D">
        <w:rPr>
          <w:bCs/>
        </w:rPr>
        <w:t>Pismo: ZP.271.48.2024.12</w:t>
      </w:r>
    </w:p>
    <w:p w14:paraId="44176855" w14:textId="77777777" w:rsidR="00843A88" w:rsidRPr="005A190D" w:rsidRDefault="00843A88" w:rsidP="004E4B64">
      <w:pPr>
        <w:tabs>
          <w:tab w:val="left" w:pos="708"/>
          <w:tab w:val="center" w:pos="4536"/>
          <w:tab w:val="right" w:pos="9072"/>
        </w:tabs>
        <w:spacing w:after="20" w:line="360" w:lineRule="auto"/>
        <w:ind w:left="5103"/>
        <w:rPr>
          <w:b/>
        </w:rPr>
      </w:pPr>
      <w:r w:rsidRPr="005A190D">
        <w:rPr>
          <w:b/>
        </w:rPr>
        <w:t>WYKONAWCY</w:t>
      </w:r>
    </w:p>
    <w:p w14:paraId="510A666F" w14:textId="77777777" w:rsidR="00843A88" w:rsidRPr="005A190D" w:rsidRDefault="00843A88" w:rsidP="004E4B64">
      <w:pPr>
        <w:tabs>
          <w:tab w:val="left" w:pos="708"/>
          <w:tab w:val="center" w:pos="4536"/>
          <w:tab w:val="right" w:pos="9072"/>
        </w:tabs>
        <w:spacing w:after="480" w:line="360" w:lineRule="auto"/>
        <w:ind w:left="5103"/>
      </w:pPr>
      <w:r w:rsidRPr="005A190D">
        <w:t>ubiegający się o zamówienie</w:t>
      </w:r>
    </w:p>
    <w:p w14:paraId="17089D33" w14:textId="77777777" w:rsidR="004E4B64" w:rsidRPr="005A190D" w:rsidRDefault="004E4B64" w:rsidP="004E4B64">
      <w:pPr>
        <w:spacing w:after="120" w:line="360" w:lineRule="auto"/>
        <w:jc w:val="both"/>
        <w:rPr>
          <w:rFonts w:eastAsia="Calibri"/>
          <w:lang w:eastAsia="en-US"/>
        </w:rPr>
      </w:pPr>
      <w:r w:rsidRPr="005A190D">
        <w:rPr>
          <w:rFonts w:eastAsia="Calibri"/>
          <w:lang w:eastAsia="en-US"/>
        </w:rPr>
        <w:t xml:space="preserve">Dotyczy: </w:t>
      </w:r>
      <w:r w:rsidRPr="005A190D">
        <w:t>postępowania o udzielenie zamówienia publicznego</w:t>
      </w:r>
      <w:r w:rsidRPr="005A190D">
        <w:rPr>
          <w:rFonts w:eastAsia="Calibri"/>
          <w:lang w:eastAsia="en-US"/>
        </w:rPr>
        <w:t>:</w:t>
      </w:r>
    </w:p>
    <w:tbl>
      <w:tblPr>
        <w:tblW w:w="9072" w:type="dxa"/>
        <w:tblInd w:w="108" w:type="dxa"/>
        <w:tblLook w:val="04A0" w:firstRow="1" w:lastRow="0" w:firstColumn="1" w:lastColumn="0" w:noHBand="0" w:noVBand="1"/>
      </w:tblPr>
      <w:tblGrid>
        <w:gridCol w:w="2269"/>
        <w:gridCol w:w="6803"/>
      </w:tblGrid>
      <w:tr w:rsidR="004E4B64" w:rsidRPr="005A190D" w14:paraId="139E51ED" w14:textId="77777777" w:rsidTr="00FD4AEC">
        <w:tc>
          <w:tcPr>
            <w:tcW w:w="2269" w:type="dxa"/>
            <w:shd w:val="clear" w:color="auto" w:fill="auto"/>
          </w:tcPr>
          <w:p w14:paraId="40835E15" w14:textId="77777777" w:rsidR="004E4B64" w:rsidRPr="005A190D" w:rsidRDefault="004E4B64" w:rsidP="00C46732">
            <w:pPr>
              <w:tabs>
                <w:tab w:val="center" w:pos="4536"/>
                <w:tab w:val="right" w:pos="9072"/>
              </w:tabs>
              <w:spacing w:line="360" w:lineRule="auto"/>
              <w:ind w:left="-105"/>
              <w:jc w:val="both"/>
            </w:pPr>
            <w:r w:rsidRPr="005A190D">
              <w:t>Nazwa zamówienia:</w:t>
            </w:r>
          </w:p>
        </w:tc>
        <w:tc>
          <w:tcPr>
            <w:tcW w:w="6803" w:type="dxa"/>
            <w:shd w:val="clear" w:color="auto" w:fill="auto"/>
          </w:tcPr>
          <w:p w14:paraId="0ABD1A15" w14:textId="77777777" w:rsidR="004E4B64" w:rsidRPr="005A190D" w:rsidRDefault="00372E5E" w:rsidP="00C46732">
            <w:pPr>
              <w:tabs>
                <w:tab w:val="center" w:pos="4536"/>
                <w:tab w:val="right" w:pos="9072"/>
              </w:tabs>
              <w:spacing w:line="360" w:lineRule="auto"/>
              <w:jc w:val="both"/>
              <w:rPr>
                <w:bCs/>
              </w:rPr>
            </w:pPr>
            <w:r w:rsidRPr="005A190D">
              <w:rPr>
                <w:bCs/>
              </w:rPr>
              <w:t>Budowa orlika przy Szkole na Jazach w  Niepołomicach</w:t>
            </w:r>
            <w:r w:rsidR="004E4B64" w:rsidRPr="005A190D">
              <w:rPr>
                <w:bCs/>
              </w:rPr>
              <w:t>.</w:t>
            </w:r>
          </w:p>
        </w:tc>
      </w:tr>
      <w:tr w:rsidR="005A190D" w:rsidRPr="005A190D" w14:paraId="3A534D94" w14:textId="77777777" w:rsidTr="00793F3B">
        <w:tc>
          <w:tcPr>
            <w:tcW w:w="2269" w:type="dxa"/>
            <w:shd w:val="clear" w:color="auto" w:fill="auto"/>
          </w:tcPr>
          <w:p w14:paraId="3BB9B0B6" w14:textId="77777777" w:rsidR="00372E5E" w:rsidRPr="005A190D" w:rsidRDefault="00372E5E" w:rsidP="00793F3B">
            <w:pPr>
              <w:tabs>
                <w:tab w:val="center" w:pos="4536"/>
                <w:tab w:val="right" w:pos="9072"/>
              </w:tabs>
              <w:spacing w:line="360" w:lineRule="auto"/>
              <w:ind w:left="-105" w:right="-115"/>
              <w:jc w:val="both"/>
            </w:pPr>
            <w:r w:rsidRPr="005A190D">
              <w:t>Numer referencyjny:</w:t>
            </w:r>
          </w:p>
        </w:tc>
        <w:tc>
          <w:tcPr>
            <w:tcW w:w="6803" w:type="dxa"/>
            <w:shd w:val="clear" w:color="auto" w:fill="auto"/>
          </w:tcPr>
          <w:p w14:paraId="5DBD181F" w14:textId="77777777" w:rsidR="00372E5E" w:rsidRPr="005A190D" w:rsidRDefault="00372E5E" w:rsidP="00793F3B">
            <w:pPr>
              <w:tabs>
                <w:tab w:val="center" w:pos="4536"/>
                <w:tab w:val="right" w:pos="9072"/>
              </w:tabs>
              <w:spacing w:line="360" w:lineRule="auto"/>
              <w:jc w:val="both"/>
              <w:rPr>
                <w:bCs/>
              </w:rPr>
            </w:pPr>
            <w:r w:rsidRPr="005A190D">
              <w:rPr>
                <w:bCs/>
              </w:rPr>
              <w:t>ZP.271.48.2024</w:t>
            </w:r>
          </w:p>
        </w:tc>
      </w:tr>
    </w:tbl>
    <w:p w14:paraId="28D40B52" w14:textId="77777777" w:rsidR="004E4B64" w:rsidRPr="005A190D" w:rsidRDefault="004E4B64" w:rsidP="00FD4AEC">
      <w:pPr>
        <w:tabs>
          <w:tab w:val="left" w:pos="708"/>
          <w:tab w:val="center" w:pos="4536"/>
          <w:tab w:val="right" w:pos="9072"/>
        </w:tabs>
        <w:spacing w:after="120" w:line="360" w:lineRule="auto"/>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178"/>
      </w:tblGrid>
      <w:tr w:rsidR="00843A88" w:rsidRPr="005A190D" w14:paraId="7CB59BEF" w14:textId="77777777" w:rsidTr="00C46732">
        <w:tc>
          <w:tcPr>
            <w:tcW w:w="9330" w:type="dxa"/>
            <w:shd w:val="clear" w:color="auto" w:fill="F2F2F2"/>
            <w:hideMark/>
          </w:tcPr>
          <w:p w14:paraId="69C3197C" w14:textId="77777777" w:rsidR="00843A88" w:rsidRPr="005A190D" w:rsidRDefault="00843A88" w:rsidP="00843A88">
            <w:pPr>
              <w:keepNext/>
              <w:spacing w:before="240" w:after="240"/>
              <w:jc w:val="center"/>
              <w:outlineLvl w:val="0"/>
              <w:rPr>
                <w:b/>
                <w:spacing w:val="50"/>
                <w:kern w:val="28"/>
              </w:rPr>
            </w:pPr>
            <w:r w:rsidRPr="005A190D">
              <w:rPr>
                <w:b/>
                <w:spacing w:val="50"/>
                <w:kern w:val="28"/>
              </w:rPr>
              <w:t>WYJAŚNIENIA TREŚCI SWZ</w:t>
            </w:r>
          </w:p>
        </w:tc>
      </w:tr>
    </w:tbl>
    <w:p w14:paraId="5E2C239F" w14:textId="77777777" w:rsidR="0012774F" w:rsidRPr="005A190D" w:rsidRDefault="00520165" w:rsidP="004E4B64">
      <w:pPr>
        <w:spacing w:before="600" w:after="240" w:line="360" w:lineRule="auto"/>
        <w:jc w:val="both"/>
      </w:pPr>
      <w:r w:rsidRPr="005A190D">
        <w:t xml:space="preserve">Zamawiający, </w:t>
      </w:r>
      <w:r w:rsidR="00372E5E" w:rsidRPr="005A190D">
        <w:rPr>
          <w:b/>
        </w:rPr>
        <w:t>GMINA NIEPOŁOMICE</w:t>
      </w:r>
      <w:r w:rsidRPr="005A190D">
        <w:t xml:space="preserve">, działając na podstawie art. </w:t>
      </w:r>
      <w:r w:rsidR="00E74BC3" w:rsidRPr="005A190D">
        <w:t>284</w:t>
      </w:r>
      <w:r w:rsidRPr="005A190D">
        <w:t xml:space="preserve"> ust. </w:t>
      </w:r>
      <w:r w:rsidR="0029606A" w:rsidRPr="005A190D">
        <w:t>6</w:t>
      </w:r>
      <w:r w:rsidRPr="005A190D">
        <w:t xml:space="preserve"> ustawy z dnia </w:t>
      </w:r>
      <w:r w:rsidR="0029606A" w:rsidRPr="005A190D">
        <w:t>11</w:t>
      </w:r>
      <w:r w:rsidRPr="005A190D">
        <w:t xml:space="preserve"> </w:t>
      </w:r>
      <w:r w:rsidR="0029606A" w:rsidRPr="005A190D">
        <w:t xml:space="preserve">września </w:t>
      </w:r>
      <w:r w:rsidRPr="005A190D">
        <w:t>20</w:t>
      </w:r>
      <w:r w:rsidR="0029606A" w:rsidRPr="005A190D">
        <w:t>19</w:t>
      </w:r>
      <w:r w:rsidRPr="005A190D">
        <w:t xml:space="preserve"> r</w:t>
      </w:r>
      <w:r w:rsidR="0029606A" w:rsidRPr="005A190D">
        <w:t>.</w:t>
      </w:r>
      <w:r w:rsidRPr="005A190D">
        <w:t xml:space="preserve"> Prawo </w:t>
      </w:r>
      <w:r w:rsidR="0029606A" w:rsidRPr="005A190D">
        <w:t>z</w:t>
      </w:r>
      <w:r w:rsidRPr="005A190D">
        <w:t xml:space="preserve">amówień </w:t>
      </w:r>
      <w:r w:rsidR="0029606A" w:rsidRPr="005A190D">
        <w:t>p</w:t>
      </w:r>
      <w:r w:rsidRPr="005A190D">
        <w:t xml:space="preserve">ublicznych </w:t>
      </w:r>
      <w:r w:rsidR="00372E5E" w:rsidRPr="005A190D">
        <w:t>(</w:t>
      </w:r>
      <w:proofErr w:type="spellStart"/>
      <w:r w:rsidR="00372E5E" w:rsidRPr="005A190D">
        <w:t>t.j</w:t>
      </w:r>
      <w:proofErr w:type="spellEnd"/>
      <w:r w:rsidR="00372E5E" w:rsidRPr="005A190D">
        <w:t>. Dz. U. z 2024 poz. 1320)</w:t>
      </w:r>
      <w:r w:rsidR="00BE7BFD" w:rsidRPr="005A190D">
        <w:t xml:space="preserve">, </w:t>
      </w:r>
      <w:r w:rsidR="00E74BC3" w:rsidRPr="005A190D">
        <w:t>udostępnia</w:t>
      </w:r>
      <w:r w:rsidR="00BE7BFD" w:rsidRPr="005A190D">
        <w:t xml:space="preserve"> poniżej treść zapytań do S</w:t>
      </w:r>
      <w:r w:rsidR="0012774F" w:rsidRPr="005A190D">
        <w:t>pecyfikacji Warunków Zamówienia (</w:t>
      </w:r>
      <w:r w:rsidR="0012774F" w:rsidRPr="005A190D">
        <w:rPr>
          <w:lang w:eastAsia="ar-SA"/>
        </w:rPr>
        <w:t>zwanej dalej</w:t>
      </w:r>
      <w:r w:rsidR="0012774F" w:rsidRPr="005A190D">
        <w:rPr>
          <w:b/>
          <w:lang w:eastAsia="ar-SA"/>
        </w:rPr>
        <w:t xml:space="preserve"> </w:t>
      </w:r>
      <w:r w:rsidR="0012774F" w:rsidRPr="005A190D">
        <w:rPr>
          <w:bCs/>
          <w:lang w:eastAsia="ar-SA"/>
        </w:rPr>
        <w:t>”SWZ”)</w:t>
      </w:r>
      <w:r w:rsidR="00E74BC3" w:rsidRPr="005A190D">
        <w:rPr>
          <w:bCs/>
          <w:lang w:eastAsia="ar-SA"/>
        </w:rPr>
        <w:t xml:space="preserve"> </w:t>
      </w:r>
      <w:r w:rsidR="00E74BC3" w:rsidRPr="005A190D">
        <w:t>wraz z wyjaśnieniami</w:t>
      </w:r>
      <w:r w:rsidR="0012774F" w:rsidRPr="005A190D">
        <w:rPr>
          <w:bCs/>
          <w:lang w:eastAsia="ar-SA"/>
        </w:rPr>
        <w:t>:</w:t>
      </w:r>
    </w:p>
    <w:tbl>
      <w:tblPr>
        <w:tblW w:w="9356" w:type="dxa"/>
        <w:tblInd w:w="-34" w:type="dxa"/>
        <w:tblLook w:val="04A0" w:firstRow="1" w:lastRow="0" w:firstColumn="1" w:lastColumn="0" w:noHBand="0" w:noVBand="1"/>
      </w:tblPr>
      <w:tblGrid>
        <w:gridCol w:w="9356"/>
      </w:tblGrid>
      <w:tr w:rsidR="005A190D" w:rsidRPr="005A190D" w14:paraId="7E56DE82" w14:textId="77777777" w:rsidTr="00793F3B">
        <w:tc>
          <w:tcPr>
            <w:tcW w:w="9356" w:type="dxa"/>
            <w:shd w:val="clear" w:color="auto" w:fill="auto"/>
          </w:tcPr>
          <w:p w14:paraId="5E5F7815" w14:textId="115C805D" w:rsidR="00372E5E" w:rsidRPr="00EC5F07" w:rsidRDefault="00372E5E" w:rsidP="00793F3B">
            <w:pPr>
              <w:spacing w:before="60" w:after="60" w:line="276" w:lineRule="auto"/>
              <w:ind w:left="30" w:right="-72"/>
              <w:rPr>
                <w:b/>
                <w:bCs/>
              </w:rPr>
            </w:pPr>
            <w:r w:rsidRPr="00EC5F07">
              <w:rPr>
                <w:b/>
                <w:bCs/>
              </w:rPr>
              <w:t>Pytani</w:t>
            </w:r>
            <w:r w:rsidR="005A190D" w:rsidRPr="00EC5F07">
              <w:rPr>
                <w:b/>
                <w:bCs/>
              </w:rPr>
              <w:t>a</w:t>
            </w:r>
          </w:p>
          <w:p w14:paraId="4B3268FA" w14:textId="77777777" w:rsidR="005A190D" w:rsidRPr="00EC5F07" w:rsidRDefault="005A190D" w:rsidP="005A190D">
            <w:pPr>
              <w:pStyle w:val="Akapitzlist"/>
              <w:numPr>
                <w:ilvl w:val="0"/>
                <w:numId w:val="8"/>
              </w:numPr>
              <w:rPr>
                <w:rFonts w:ascii="Verdana" w:eastAsia="Times New Roman" w:hAnsi="Verdana"/>
                <w:sz w:val="16"/>
                <w:szCs w:val="16"/>
              </w:rPr>
            </w:pPr>
            <w:r w:rsidRPr="00EC5F07">
              <w:rPr>
                <w:rFonts w:ascii="Verdana" w:eastAsia="Times New Roman" w:hAnsi="Verdana"/>
                <w:sz w:val="16"/>
                <w:szCs w:val="16"/>
              </w:rPr>
              <w:t>Zamawiający podaje następujące wymagania:</w:t>
            </w:r>
          </w:p>
          <w:p w14:paraId="67F20D0B" w14:textId="7683B798" w:rsidR="005A190D" w:rsidRPr="00EC5F07" w:rsidRDefault="00443398" w:rsidP="005A190D">
            <w:pPr>
              <w:pStyle w:val="Akapitzlist"/>
              <w:rPr>
                <w:rFonts w:ascii="Verdana" w:eastAsia="Times New Roman" w:hAnsi="Verdana"/>
                <w:b/>
                <w:bCs/>
                <w:sz w:val="16"/>
                <w:szCs w:val="16"/>
              </w:rPr>
            </w:pPr>
            <w:r>
              <w:rPr>
                <w:rFonts w:ascii="Verdana" w:eastAsia="Times New Roman" w:hAnsi="Verdana"/>
                <w:b/>
                <w:noProof/>
                <w:sz w:val="16"/>
                <w:szCs w:val="16"/>
              </w:rPr>
              <w:pict w14:anchorId="6A691A1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Obraz zawierający tekst, zrzut ekranu, Czcionka, linia&#10;&#10;Opis wygenerowany automatycznie" style="width:318.1pt;height:75.5pt;visibility:visible;mso-wrap-style:square">
                  <v:imagedata r:id="rId7" o:title="Obraz zawierający tekst, zrzut ekranu, Czcionka, linia&#10;&#10;Opis wygenerowany automatycznie"/>
                </v:shape>
              </w:pict>
            </w:r>
          </w:p>
          <w:p w14:paraId="4BEB511D" w14:textId="77777777" w:rsidR="005A190D" w:rsidRPr="00EC5F07" w:rsidRDefault="005A190D" w:rsidP="005A190D">
            <w:pPr>
              <w:pStyle w:val="Akapitzlist"/>
              <w:rPr>
                <w:rFonts w:ascii="Verdana" w:eastAsia="Times New Roman" w:hAnsi="Verdana"/>
                <w:b/>
                <w:bCs/>
                <w:sz w:val="16"/>
                <w:szCs w:val="16"/>
              </w:rPr>
            </w:pPr>
          </w:p>
          <w:p w14:paraId="1D939184" w14:textId="77777777" w:rsidR="005A190D" w:rsidRPr="00EC5F07" w:rsidRDefault="005A190D" w:rsidP="005A190D">
            <w:pPr>
              <w:pStyle w:val="Akapitzlist"/>
              <w:rPr>
                <w:rFonts w:ascii="Verdana" w:eastAsia="Times New Roman" w:hAnsi="Verdana"/>
                <w:sz w:val="16"/>
                <w:szCs w:val="16"/>
              </w:rPr>
            </w:pPr>
            <w:r w:rsidRPr="00EC5F07">
              <w:rPr>
                <w:rFonts w:ascii="Verdana" w:eastAsia="Times New Roman" w:hAnsi="Verdana"/>
                <w:sz w:val="16"/>
                <w:szCs w:val="16"/>
              </w:rPr>
              <w:t>W celu zwiększenia konkurencji, co jest korzystne dla Zamawiającego wnosimy o zmianę wymagań na:</w:t>
            </w:r>
          </w:p>
          <w:p w14:paraId="41422F79" w14:textId="77777777" w:rsidR="005A190D" w:rsidRPr="00EC5F07" w:rsidRDefault="005A190D" w:rsidP="005A190D">
            <w:pPr>
              <w:pStyle w:val="Akapitzlist"/>
              <w:rPr>
                <w:rFonts w:ascii="Verdana" w:eastAsia="Times New Roman" w:hAnsi="Verdana"/>
                <w:sz w:val="16"/>
                <w:szCs w:val="16"/>
              </w:rPr>
            </w:pPr>
          </w:p>
          <w:p w14:paraId="2324097A" w14:textId="77777777" w:rsidR="005A190D" w:rsidRPr="00EC5F07" w:rsidRDefault="005A190D" w:rsidP="005A190D">
            <w:pPr>
              <w:pStyle w:val="Akapitzlist"/>
              <w:rPr>
                <w:rFonts w:ascii="Verdana" w:eastAsia="Times New Roman" w:hAnsi="Verdana"/>
                <w:sz w:val="16"/>
                <w:szCs w:val="16"/>
              </w:rPr>
            </w:pPr>
            <w:r w:rsidRPr="00EC5F07">
              <w:rPr>
                <w:rFonts w:ascii="Verdana" w:eastAsia="Times New Roman" w:hAnsi="Verdana"/>
                <w:sz w:val="16"/>
                <w:szCs w:val="16"/>
              </w:rPr>
              <w:t>„w okresie ostatnich pięciu lat przed upływem terminu składania ofert, a jeżeli okres prowadzenia działalności jest krótszy, w tym okresie wykonał , co najmniej jednego zadania polegającego na wykonaniu boiska z nawierzchni sztucznej (budowie/rozbudowie/przebudowie) o wartości minimum 1 500 000,00 zł brutto. W przypadku wykazania kilku robót o mniejszej wartości, wartość robót nie będzie sumowana.”</w:t>
            </w:r>
          </w:p>
          <w:p w14:paraId="388C62F7" w14:textId="77777777" w:rsidR="005A190D" w:rsidRPr="00EC5F07" w:rsidRDefault="005A190D" w:rsidP="005A190D">
            <w:pPr>
              <w:pStyle w:val="Akapitzlist"/>
              <w:rPr>
                <w:rFonts w:ascii="Verdana" w:eastAsia="Times New Roman" w:hAnsi="Verdana"/>
                <w:b/>
                <w:bCs/>
                <w:sz w:val="16"/>
                <w:szCs w:val="16"/>
              </w:rPr>
            </w:pPr>
          </w:p>
          <w:p w14:paraId="7CBD68CE" w14:textId="77777777" w:rsidR="005A190D" w:rsidRPr="00EC5F07" w:rsidRDefault="005A190D" w:rsidP="005A190D">
            <w:pPr>
              <w:pStyle w:val="Akapitzlist"/>
              <w:numPr>
                <w:ilvl w:val="0"/>
                <w:numId w:val="8"/>
              </w:numPr>
              <w:rPr>
                <w:rFonts w:ascii="Verdana" w:eastAsia="Times New Roman" w:hAnsi="Verdana"/>
                <w:b/>
                <w:bCs/>
                <w:sz w:val="16"/>
                <w:szCs w:val="16"/>
              </w:rPr>
            </w:pPr>
            <w:r w:rsidRPr="00EC5F07">
              <w:rPr>
                <w:rFonts w:ascii="Verdana" w:hAnsi="Verdana"/>
                <w:sz w:val="16"/>
                <w:szCs w:val="16"/>
              </w:rPr>
              <w:t>Jaką kwotę zamierza przeznaczyć Zamawiający na przedmiotowe zadanie?</w:t>
            </w:r>
          </w:p>
          <w:p w14:paraId="096AA731" w14:textId="77777777" w:rsidR="005A190D" w:rsidRPr="00EC5F07" w:rsidRDefault="005A190D" w:rsidP="005A190D">
            <w:pPr>
              <w:ind w:left="708"/>
              <w:rPr>
                <w:rFonts w:ascii="Verdana" w:hAnsi="Verdana"/>
                <w:sz w:val="16"/>
                <w:szCs w:val="16"/>
              </w:rPr>
            </w:pPr>
            <w:r w:rsidRPr="00EC5F07">
              <w:rPr>
                <w:rFonts w:ascii="Verdana" w:hAnsi="Verdana"/>
                <w:sz w:val="16"/>
                <w:szCs w:val="16"/>
              </w:rPr>
              <w:t>Informacja ta jest niezbędna dla ograniczenia zaangażowania wykonawcy, którego oferta przekroczy budżet Zamawiającego. Przygotowanie oferty generuje stosunkowo dużo czasu i koszty wykonawcy. Jeśli wykonawca zna budżet zamawiającego to może zdecydować czy jest zainteresowany postępowaniem. Brak informacji o budżecie może powodować niepotrzebną stratę wykonawcy.</w:t>
            </w:r>
          </w:p>
          <w:p w14:paraId="5B9CBC1F" w14:textId="77777777" w:rsidR="005A190D" w:rsidRPr="00EC5F07" w:rsidRDefault="005A190D" w:rsidP="005A190D">
            <w:pPr>
              <w:rPr>
                <w:rFonts w:ascii="Verdana" w:hAnsi="Verdana"/>
                <w:sz w:val="16"/>
                <w:szCs w:val="16"/>
              </w:rPr>
            </w:pPr>
          </w:p>
          <w:p w14:paraId="26E9C961" w14:textId="77777777" w:rsidR="005A190D" w:rsidRPr="00EC5F07" w:rsidRDefault="005A190D" w:rsidP="005A190D">
            <w:pPr>
              <w:pStyle w:val="Akapitzlist"/>
              <w:numPr>
                <w:ilvl w:val="0"/>
                <w:numId w:val="8"/>
              </w:numPr>
              <w:rPr>
                <w:rFonts w:ascii="Verdana" w:eastAsia="Times New Roman" w:hAnsi="Verdana"/>
                <w:b/>
                <w:bCs/>
                <w:sz w:val="16"/>
                <w:szCs w:val="16"/>
              </w:rPr>
            </w:pPr>
            <w:r w:rsidRPr="00EC5F07">
              <w:rPr>
                <w:rFonts w:ascii="Verdana" w:hAnsi="Verdana"/>
                <w:sz w:val="16"/>
                <w:szCs w:val="16"/>
              </w:rPr>
              <w:t>Umowa w §1 ust. 6 pkt.17, § 7, ust. 47, a także §17, ust.6</w:t>
            </w:r>
            <w:r w:rsidRPr="00EC5F07">
              <w:rPr>
                <w:rFonts w:ascii="Verdana" w:hAnsi="Verdana" w:cs="Times New Roman"/>
                <w:bCs/>
                <w:sz w:val="16"/>
                <w:szCs w:val="16"/>
              </w:rPr>
              <w:t xml:space="preserve"> </w:t>
            </w:r>
            <w:r w:rsidRPr="00EC5F07">
              <w:rPr>
                <w:rFonts w:ascii="Verdana" w:hAnsi="Verdana"/>
                <w:sz w:val="16"/>
                <w:szCs w:val="16"/>
              </w:rPr>
              <w:t xml:space="preserve"> podaje zapisy dotyczące konserwacji, które są niefortunne ponieważ nie są zrozumiałe. I tak np. (§17, ust.6</w:t>
            </w:r>
            <w:r w:rsidRPr="00EC5F07">
              <w:rPr>
                <w:rFonts w:ascii="Verdana" w:hAnsi="Verdana" w:cs="Times New Roman"/>
                <w:bCs/>
                <w:sz w:val="16"/>
                <w:szCs w:val="16"/>
              </w:rPr>
              <w:t xml:space="preserve"> </w:t>
            </w:r>
            <w:r w:rsidRPr="00EC5F07">
              <w:rPr>
                <w:rFonts w:ascii="Verdana" w:hAnsi="Verdana"/>
                <w:sz w:val="16"/>
                <w:szCs w:val="16"/>
              </w:rPr>
              <w:t>) podaje:</w:t>
            </w:r>
          </w:p>
          <w:p w14:paraId="71DF5917" w14:textId="062487D6" w:rsidR="005A190D" w:rsidRPr="00EC5F07" w:rsidRDefault="00443398" w:rsidP="005A190D">
            <w:pPr>
              <w:pStyle w:val="Akapitzlist"/>
              <w:rPr>
                <w:rFonts w:ascii="Verdana" w:eastAsia="Times New Roman" w:hAnsi="Verdana"/>
                <w:b/>
                <w:bCs/>
                <w:sz w:val="16"/>
                <w:szCs w:val="16"/>
              </w:rPr>
            </w:pPr>
            <w:r>
              <w:rPr>
                <w:rFonts w:ascii="Verdana" w:eastAsia="Times New Roman" w:hAnsi="Verdana"/>
                <w:b/>
                <w:noProof/>
                <w:sz w:val="16"/>
                <w:szCs w:val="16"/>
              </w:rPr>
              <w:pict w14:anchorId="1B96E25A">
                <v:shape id="Obraz 1" o:spid="_x0000_i1026" type="#_x0000_t75" style="width:390.1pt;height:40.6pt;visibility:visible;mso-wrap-style:square">
                  <v:imagedata r:id="rId8" o:title=""/>
                </v:shape>
              </w:pict>
            </w:r>
          </w:p>
          <w:p w14:paraId="2069B2CE" w14:textId="77777777" w:rsidR="005A190D" w:rsidRPr="00EC5F07" w:rsidRDefault="005A190D" w:rsidP="005A190D">
            <w:pPr>
              <w:ind w:left="708"/>
              <w:rPr>
                <w:rFonts w:ascii="Verdana" w:hAnsi="Verdana"/>
                <w:sz w:val="16"/>
                <w:szCs w:val="16"/>
              </w:rPr>
            </w:pPr>
            <w:r w:rsidRPr="00EC5F07">
              <w:rPr>
                <w:rFonts w:ascii="Verdana" w:hAnsi="Verdana"/>
                <w:sz w:val="16"/>
                <w:szCs w:val="16"/>
              </w:rPr>
              <w:t>Chodzi o niefortunny zapis „</w:t>
            </w:r>
            <w:bookmarkStart w:id="0" w:name="_Hlk140188055"/>
            <w:r w:rsidRPr="00EC5F07">
              <w:rPr>
                <w:rFonts w:ascii="Verdana" w:hAnsi="Verdana"/>
                <w:sz w:val="16"/>
                <w:szCs w:val="16"/>
              </w:rPr>
              <w:t>(…) przeglądów serwisowych zamontowanych urządzeń i elementów wyposażenia”.</w:t>
            </w:r>
            <w:bookmarkEnd w:id="0"/>
          </w:p>
          <w:p w14:paraId="11FD4E99" w14:textId="77777777" w:rsidR="005A190D" w:rsidRPr="00EC5F07" w:rsidRDefault="005A190D" w:rsidP="005A190D">
            <w:pPr>
              <w:ind w:left="708"/>
              <w:jc w:val="both"/>
              <w:rPr>
                <w:rFonts w:ascii="Verdana" w:hAnsi="Verdana"/>
                <w:sz w:val="16"/>
                <w:szCs w:val="16"/>
              </w:rPr>
            </w:pPr>
            <w:r w:rsidRPr="00EC5F07">
              <w:rPr>
                <w:rFonts w:ascii="Verdana" w:hAnsi="Verdana"/>
                <w:sz w:val="16"/>
                <w:szCs w:val="16"/>
              </w:rPr>
              <w:lastRenderedPageBreak/>
              <w:t xml:space="preserve">Jednym z elementów przedmiotu zamówienia jest wierzchnia warstwa nawierzchni PU. </w:t>
            </w:r>
            <w:bookmarkStart w:id="1" w:name="_Hlk136554863"/>
            <w:r w:rsidRPr="00EC5F07">
              <w:rPr>
                <w:rFonts w:ascii="Verdana" w:hAnsi="Verdana"/>
                <w:sz w:val="16"/>
                <w:szCs w:val="16"/>
              </w:rPr>
              <w:t>Nawierzchnia PU która w okresie gwarancji nie wymaga zabiegów serwisowych pod kątem technologicznym (jak np. okresowa aplikacja preparatu PU) w celu utrzymania jej właściwości użytkowych oraz aby utrzymać gwarancję. Jednak dla zachowania gwarancji niezbędne jest użytkowanie i konserwacja nawierzchni PU (jak i pozostałych elementów zamówienia) w postaci utrzymania jej w czystości i postepowania zgodnie z instrukcją użytkowania i są to w szczególności czynności takie jak m.in.</w:t>
            </w:r>
            <w:bookmarkStart w:id="2" w:name="_Hlk96889703"/>
            <w:r w:rsidRPr="00EC5F07">
              <w:rPr>
                <w:rFonts w:ascii="Verdana" w:hAnsi="Verdana"/>
                <w:sz w:val="16"/>
                <w:szCs w:val="16"/>
              </w:rPr>
              <w:t xml:space="preserve"> </w:t>
            </w:r>
            <w:bookmarkStart w:id="3" w:name="_Hlk129895406"/>
            <w:r w:rsidRPr="00EC5F07">
              <w:rPr>
                <w:rFonts w:ascii="Verdana" w:hAnsi="Verdana"/>
                <w:sz w:val="16"/>
                <w:szCs w:val="16"/>
              </w:rPr>
              <w:t>bieżące utrzymywanie w czystości, s</w:t>
            </w:r>
            <w:bookmarkStart w:id="4" w:name="_Hlk96889729"/>
            <w:r w:rsidRPr="00EC5F07">
              <w:rPr>
                <w:rFonts w:ascii="Verdana" w:hAnsi="Verdana"/>
                <w:sz w:val="16"/>
                <w:szCs w:val="16"/>
              </w:rPr>
              <w:t>przątanie, zamiatanie, odkurzanie, mycie, odgrzybianie itp</w:t>
            </w:r>
            <w:bookmarkEnd w:id="3"/>
            <w:r w:rsidRPr="00EC5F07">
              <w:rPr>
                <w:rFonts w:ascii="Verdana" w:hAnsi="Verdana"/>
                <w:sz w:val="16"/>
                <w:szCs w:val="16"/>
              </w:rPr>
              <w:t>.</w:t>
            </w:r>
            <w:bookmarkEnd w:id="2"/>
            <w:bookmarkEnd w:id="4"/>
            <w:r w:rsidRPr="00EC5F07">
              <w:rPr>
                <w:rFonts w:ascii="Verdana" w:hAnsi="Verdana"/>
                <w:sz w:val="16"/>
                <w:szCs w:val="16"/>
              </w:rPr>
              <w:t xml:space="preserve"> Wszelkie tego typu czynności konserwacyjne dla nawierzchni PU zawsze należą do obowiązków klienta, użytkownika lub administratora obiektu ze względu na ich dużą częstotliwość w zależności od eksploatacji. </w:t>
            </w:r>
          </w:p>
          <w:bookmarkEnd w:id="1"/>
          <w:p w14:paraId="3DBCFB2E" w14:textId="77777777" w:rsidR="005A190D" w:rsidRPr="00EC5F07" w:rsidRDefault="005A190D" w:rsidP="005A190D">
            <w:pPr>
              <w:ind w:left="708"/>
              <w:rPr>
                <w:rFonts w:ascii="Verdana" w:hAnsi="Verdana"/>
                <w:sz w:val="16"/>
                <w:szCs w:val="16"/>
              </w:rPr>
            </w:pPr>
            <w:r w:rsidRPr="00EC5F07">
              <w:rPr>
                <w:rFonts w:ascii="Verdana" w:hAnsi="Verdana"/>
                <w:sz w:val="16"/>
                <w:szCs w:val="16"/>
              </w:rPr>
              <w:t>Zapisy umowy wymagają korekty i doprecyzowania. W związku z powyższym wnosimy o wykreślenie z ww. cytowanego zapisu umowy zapisu „przeglądów serwisowych” a w przypadku braku zgody proszę o:</w:t>
            </w:r>
          </w:p>
          <w:p w14:paraId="15FCE503" w14:textId="77777777" w:rsidR="005A190D" w:rsidRPr="00EC5F07" w:rsidRDefault="005A190D" w:rsidP="005A190D">
            <w:pPr>
              <w:ind w:left="708"/>
              <w:rPr>
                <w:rFonts w:ascii="Verdana" w:hAnsi="Verdana"/>
                <w:sz w:val="16"/>
                <w:szCs w:val="16"/>
              </w:rPr>
            </w:pPr>
            <w:r w:rsidRPr="00EC5F07">
              <w:rPr>
                <w:rFonts w:ascii="Verdana" w:hAnsi="Verdana"/>
                <w:sz w:val="16"/>
                <w:szCs w:val="16"/>
              </w:rPr>
              <w:t xml:space="preserve">- potwierdzenie, że serwis nawierzchni PU </w:t>
            </w:r>
            <w:bookmarkStart w:id="5" w:name="_Hlk129287900"/>
            <w:r w:rsidRPr="00EC5F07">
              <w:rPr>
                <w:rFonts w:ascii="Verdana" w:hAnsi="Verdana"/>
                <w:sz w:val="16"/>
                <w:szCs w:val="16"/>
              </w:rPr>
              <w:t>oraz innych elementów zamówienia nie obejmuje czynności utrzymywania w czystości, sprzątania, zamiatania, odkurzania, mycia, odgrzybiania itp.</w:t>
            </w:r>
            <w:bookmarkEnd w:id="5"/>
            <w:r w:rsidRPr="00EC5F07">
              <w:rPr>
                <w:rFonts w:ascii="Verdana" w:hAnsi="Verdana"/>
                <w:sz w:val="16"/>
                <w:szCs w:val="16"/>
              </w:rPr>
              <w:t xml:space="preserve"> oraz czynności konserwacyjnych wskazanych w instrukcji użytkowania.</w:t>
            </w:r>
          </w:p>
          <w:p w14:paraId="21EA5AA4" w14:textId="77777777" w:rsidR="005A190D" w:rsidRPr="00EC5F07" w:rsidRDefault="005A190D" w:rsidP="005A190D">
            <w:pPr>
              <w:ind w:left="708"/>
              <w:rPr>
                <w:rFonts w:ascii="Verdana" w:hAnsi="Verdana"/>
                <w:sz w:val="16"/>
                <w:szCs w:val="16"/>
              </w:rPr>
            </w:pPr>
            <w:bookmarkStart w:id="6" w:name="_Hlk140187998"/>
            <w:r w:rsidRPr="00EC5F07">
              <w:rPr>
                <w:rFonts w:ascii="Verdana" w:hAnsi="Verdana"/>
                <w:sz w:val="16"/>
                <w:szCs w:val="16"/>
              </w:rPr>
              <w:t>- przedstawienie pełnego katalogu serwisu zawierającego szczegółowy zakres przedmiotowy (jakie elementy przedmiotu zamówienia) i czynnościowy (zakres konserwacji – wykaz czynności serwisowych).</w:t>
            </w:r>
          </w:p>
          <w:bookmarkEnd w:id="6"/>
          <w:p w14:paraId="36A4020C" w14:textId="77777777" w:rsidR="005A190D" w:rsidRPr="00EC5F07" w:rsidRDefault="005A190D" w:rsidP="005A190D">
            <w:pPr>
              <w:ind w:left="708"/>
              <w:rPr>
                <w:rFonts w:ascii="Verdana" w:hAnsi="Verdana"/>
                <w:sz w:val="16"/>
                <w:szCs w:val="16"/>
              </w:rPr>
            </w:pPr>
            <w:r w:rsidRPr="00EC5F07">
              <w:rPr>
                <w:rFonts w:ascii="Verdana" w:hAnsi="Verdana"/>
                <w:sz w:val="16"/>
                <w:szCs w:val="16"/>
              </w:rPr>
              <w:t xml:space="preserve">- przedstawienie pełnego katalogu serwisowania zawierającego szczegółowy zakres przedmiotowy (jakie elementy przedmiotu zamówienia) </w:t>
            </w:r>
          </w:p>
          <w:p w14:paraId="4CEF503D" w14:textId="77777777" w:rsidR="005A190D" w:rsidRPr="00EC5F07" w:rsidRDefault="005A190D" w:rsidP="005A190D">
            <w:pPr>
              <w:ind w:left="708"/>
              <w:rPr>
                <w:rFonts w:ascii="Verdana" w:hAnsi="Verdana"/>
                <w:sz w:val="16"/>
                <w:szCs w:val="16"/>
              </w:rPr>
            </w:pPr>
            <w:r w:rsidRPr="00EC5F07">
              <w:rPr>
                <w:rFonts w:ascii="Verdana" w:hAnsi="Verdana"/>
                <w:sz w:val="16"/>
                <w:szCs w:val="16"/>
              </w:rPr>
              <w:t>- wyjaśnienie co należy rozumieć przez „urządzenia i elementy wyposażenia”.</w:t>
            </w:r>
          </w:p>
          <w:p w14:paraId="13E611C0" w14:textId="77777777" w:rsidR="005A190D" w:rsidRPr="00EC5F07" w:rsidRDefault="005A190D" w:rsidP="005A190D">
            <w:pPr>
              <w:pStyle w:val="Akapitzlist"/>
              <w:rPr>
                <w:rFonts w:ascii="Verdana" w:hAnsi="Verdana"/>
                <w:sz w:val="16"/>
                <w:szCs w:val="16"/>
              </w:rPr>
            </w:pPr>
          </w:p>
          <w:p w14:paraId="7C43A134" w14:textId="77777777" w:rsidR="005A190D" w:rsidRPr="00EC5F07" w:rsidRDefault="005A190D" w:rsidP="005A190D">
            <w:pPr>
              <w:pStyle w:val="Akapitzlist"/>
              <w:numPr>
                <w:ilvl w:val="0"/>
                <w:numId w:val="8"/>
              </w:numPr>
              <w:rPr>
                <w:rFonts w:ascii="Verdana" w:eastAsia="Times New Roman" w:hAnsi="Verdana"/>
                <w:b/>
                <w:bCs/>
                <w:sz w:val="16"/>
                <w:szCs w:val="16"/>
              </w:rPr>
            </w:pPr>
            <w:r w:rsidRPr="00EC5F07">
              <w:rPr>
                <w:rFonts w:ascii="Verdana" w:hAnsi="Verdana"/>
                <w:sz w:val="16"/>
                <w:szCs w:val="16"/>
              </w:rPr>
              <w:t>Proszę o potwierdzenie, że Zamawiający dysponuje wszelkimi wymaganymi prawem decyzjami administracyjnymi oraz uzgodnieniami niezbędnymi w celu wykonania zamówienia, które zachowują ważność na okres zgodny z wymaganym terminem realizacji, a skutki ewentualnych braków w tym zakresie nie obciążają Wykonawcy.</w:t>
            </w:r>
          </w:p>
          <w:p w14:paraId="498C3968" w14:textId="77777777" w:rsidR="005A190D" w:rsidRPr="00EC5F07" w:rsidRDefault="005A190D" w:rsidP="005A190D">
            <w:pPr>
              <w:pStyle w:val="Akapitzlist"/>
              <w:rPr>
                <w:rFonts w:ascii="Verdana" w:hAnsi="Verdana"/>
                <w:sz w:val="16"/>
                <w:szCs w:val="16"/>
              </w:rPr>
            </w:pPr>
          </w:p>
          <w:p w14:paraId="23832BD1" w14:textId="77777777" w:rsidR="005A190D" w:rsidRPr="00EC5F07" w:rsidRDefault="005A190D" w:rsidP="005A190D">
            <w:pPr>
              <w:pStyle w:val="Akapitzlist"/>
              <w:numPr>
                <w:ilvl w:val="0"/>
                <w:numId w:val="8"/>
              </w:numPr>
              <w:rPr>
                <w:rFonts w:ascii="Verdana" w:eastAsia="Times New Roman" w:hAnsi="Verdana"/>
                <w:b/>
                <w:bCs/>
                <w:sz w:val="16"/>
                <w:szCs w:val="16"/>
              </w:rPr>
            </w:pPr>
            <w:r w:rsidRPr="00EC5F07">
              <w:rPr>
                <w:rFonts w:ascii="Verdana" w:hAnsi="Verdana"/>
                <w:sz w:val="16"/>
                <w:szCs w:val="16"/>
              </w:rPr>
              <w:t>Czy w ramach strefy zamawianych robót występują jakiekolwiek sieci lub inne kolizje?</w:t>
            </w:r>
          </w:p>
          <w:p w14:paraId="7A34AD04" w14:textId="77777777" w:rsidR="005A190D" w:rsidRPr="00EC5F07" w:rsidRDefault="005A190D" w:rsidP="005A190D">
            <w:pPr>
              <w:pStyle w:val="Akapitzlist"/>
              <w:rPr>
                <w:rFonts w:ascii="Verdana" w:hAnsi="Verdana"/>
                <w:sz w:val="16"/>
                <w:szCs w:val="16"/>
              </w:rPr>
            </w:pPr>
            <w:r w:rsidRPr="00EC5F07">
              <w:rPr>
                <w:rFonts w:ascii="Verdana" w:hAnsi="Verdana"/>
                <w:sz w:val="16"/>
                <w:szCs w:val="16"/>
              </w:rPr>
              <w:t>Jeśli występują to wnosimy o udostępnienie stosownej inwentaryzacji z opisem i mapą.</w:t>
            </w:r>
          </w:p>
          <w:p w14:paraId="51DE6637" w14:textId="77777777" w:rsidR="005A190D" w:rsidRPr="00EC5F07" w:rsidRDefault="005A190D" w:rsidP="005A190D">
            <w:pPr>
              <w:pStyle w:val="Akapitzlist"/>
              <w:rPr>
                <w:rFonts w:ascii="Verdana" w:hAnsi="Verdana"/>
                <w:sz w:val="16"/>
                <w:szCs w:val="16"/>
              </w:rPr>
            </w:pPr>
          </w:p>
          <w:p w14:paraId="5C043E3F" w14:textId="77777777" w:rsidR="005A190D" w:rsidRPr="00EC5F07" w:rsidRDefault="005A190D" w:rsidP="005A190D">
            <w:pPr>
              <w:pStyle w:val="Akapitzlist"/>
              <w:numPr>
                <w:ilvl w:val="0"/>
                <w:numId w:val="8"/>
              </w:numPr>
              <w:rPr>
                <w:rFonts w:ascii="Verdana" w:eastAsia="Times New Roman" w:hAnsi="Verdana"/>
                <w:b/>
                <w:bCs/>
                <w:sz w:val="16"/>
                <w:szCs w:val="16"/>
              </w:rPr>
            </w:pPr>
            <w:r w:rsidRPr="00EC5F07">
              <w:rPr>
                <w:rFonts w:ascii="Verdana" w:hAnsi="Verdana"/>
                <w:sz w:val="16"/>
                <w:szCs w:val="16"/>
              </w:rPr>
              <w:t>Czy występują ograniczenia w dojeździe do placu budowy dla sprzętu budowalnego i samochodów ciężarowych niezbędnych do wykonania robót?</w:t>
            </w:r>
          </w:p>
          <w:p w14:paraId="29D4D0CD" w14:textId="77777777" w:rsidR="005A190D" w:rsidRPr="00EC5F07" w:rsidRDefault="005A190D" w:rsidP="005A190D">
            <w:pPr>
              <w:pStyle w:val="Akapitzlist"/>
              <w:rPr>
                <w:rFonts w:ascii="Verdana" w:hAnsi="Verdana"/>
                <w:sz w:val="16"/>
                <w:szCs w:val="16"/>
              </w:rPr>
            </w:pPr>
          </w:p>
          <w:p w14:paraId="645B211C" w14:textId="77777777" w:rsidR="005A190D" w:rsidRPr="00EC5F07" w:rsidRDefault="005A190D" w:rsidP="005A190D">
            <w:pPr>
              <w:pStyle w:val="Akapitzlist"/>
              <w:numPr>
                <w:ilvl w:val="0"/>
                <w:numId w:val="8"/>
              </w:numPr>
              <w:rPr>
                <w:rFonts w:ascii="Verdana" w:eastAsia="Times New Roman" w:hAnsi="Verdana"/>
                <w:b/>
                <w:bCs/>
                <w:sz w:val="16"/>
                <w:szCs w:val="16"/>
              </w:rPr>
            </w:pPr>
            <w:r w:rsidRPr="00EC5F07">
              <w:rPr>
                <w:rFonts w:ascii="Verdana" w:hAnsi="Verdana"/>
                <w:sz w:val="16"/>
                <w:szCs w:val="16"/>
              </w:rPr>
              <w:t>W związku z realizacją zadania w formule zaprojektuj i wybuduj konieczne jest udostępnienie potencjalnym wykonawcom na tym etapie badań geotechnicznych gruntu. Jest to konieczne dla rzetelnego przygotowania oferty. Wprowadzenie wymogu wykonania badań geotechnicznych przez wykonawcę na etapie realizacji jest niefortunne ponieważ wykonawca nie ma możliwości zwiększenia wynagrodzenia jeśli wg wyników takich badań okaże się, że konieczne jest zastosowanie rozwiązań (np. instalacja drenarska), które nie zostały przez zamawiającego uwzględnione w PFU. W związku z powyższym proszę o udostepnienie badań geotechnicznych gruntu.</w:t>
            </w:r>
          </w:p>
          <w:p w14:paraId="17122ACE" w14:textId="77777777" w:rsidR="005A190D" w:rsidRPr="00EC5F07" w:rsidRDefault="005A190D" w:rsidP="005A190D">
            <w:pPr>
              <w:pStyle w:val="Akapitzlist"/>
              <w:rPr>
                <w:rFonts w:ascii="Verdana" w:hAnsi="Verdana"/>
                <w:sz w:val="16"/>
                <w:szCs w:val="16"/>
              </w:rPr>
            </w:pPr>
          </w:p>
          <w:p w14:paraId="060C8E30" w14:textId="66D18DFD" w:rsidR="005A190D" w:rsidRPr="00EC5F07" w:rsidRDefault="005A190D" w:rsidP="005A190D">
            <w:pPr>
              <w:spacing w:before="60" w:after="60" w:line="276" w:lineRule="auto"/>
              <w:ind w:left="30" w:right="-72"/>
              <w:rPr>
                <w:b/>
                <w:bCs/>
              </w:rPr>
            </w:pPr>
            <w:r w:rsidRPr="00EC5F07">
              <w:rPr>
                <w:rFonts w:ascii="Verdana" w:hAnsi="Verdana"/>
                <w:sz w:val="16"/>
                <w:szCs w:val="16"/>
              </w:rPr>
              <w:t xml:space="preserve">Proszę o potwierdzenie, że </w:t>
            </w:r>
            <w:proofErr w:type="spellStart"/>
            <w:r w:rsidRPr="00EC5F07">
              <w:rPr>
                <w:rFonts w:ascii="Verdana" w:hAnsi="Verdana"/>
                <w:sz w:val="16"/>
                <w:szCs w:val="16"/>
              </w:rPr>
              <w:t>nawier</w:t>
            </w:r>
            <w:proofErr w:type="spellEnd"/>
            <w:r w:rsidR="00443398">
              <w:rPr>
                <w:rFonts w:ascii="Verdana" w:hAnsi="Verdana"/>
                <w:sz w:val="16"/>
                <w:szCs w:val="16"/>
              </w:rPr>
              <w:t xml:space="preserve"> </w:t>
            </w:r>
            <w:proofErr w:type="spellStart"/>
            <w:r w:rsidRPr="00EC5F07">
              <w:rPr>
                <w:rFonts w:ascii="Verdana" w:hAnsi="Verdana"/>
                <w:sz w:val="16"/>
                <w:szCs w:val="16"/>
              </w:rPr>
              <w:t>zchnia</w:t>
            </w:r>
            <w:proofErr w:type="spellEnd"/>
            <w:r w:rsidRPr="00EC5F07">
              <w:rPr>
                <w:rFonts w:ascii="Verdana" w:hAnsi="Verdana"/>
                <w:sz w:val="16"/>
                <w:szCs w:val="16"/>
              </w:rPr>
              <w:t xml:space="preserve"> PU ma być w kolorze ceglasto-czerwonym (EPDM RAL 3016).</w:t>
            </w:r>
          </w:p>
          <w:p w14:paraId="00430CE3" w14:textId="77777777" w:rsidR="0080750C" w:rsidRDefault="0080750C" w:rsidP="00793F3B">
            <w:pPr>
              <w:spacing w:after="40" w:line="276" w:lineRule="auto"/>
              <w:ind w:left="30" w:right="-72"/>
              <w:rPr>
                <w:b/>
                <w:bCs/>
              </w:rPr>
            </w:pPr>
          </w:p>
          <w:p w14:paraId="5759994F" w14:textId="57F22A06" w:rsidR="00372E5E" w:rsidRPr="00EC5F07" w:rsidRDefault="00372E5E" w:rsidP="00793F3B">
            <w:pPr>
              <w:spacing w:after="40" w:line="276" w:lineRule="auto"/>
              <w:ind w:left="30" w:right="-72"/>
              <w:rPr>
                <w:b/>
                <w:bCs/>
              </w:rPr>
            </w:pPr>
            <w:r w:rsidRPr="00EC5F07">
              <w:rPr>
                <w:b/>
                <w:bCs/>
              </w:rPr>
              <w:t>Stanowisko (wyjaśnienie) Zamawiającego:</w:t>
            </w:r>
          </w:p>
          <w:p w14:paraId="62AA65BB" w14:textId="77777777" w:rsidR="00EC5F07" w:rsidRDefault="00EC5F07" w:rsidP="00793F3B">
            <w:pPr>
              <w:spacing w:after="60" w:line="360" w:lineRule="auto"/>
              <w:ind w:left="30" w:right="-72"/>
              <w:jc w:val="both"/>
            </w:pPr>
          </w:p>
          <w:p w14:paraId="29C56A1D" w14:textId="2E55B6F6" w:rsidR="00EC5F07" w:rsidRDefault="0080750C" w:rsidP="00793F3B">
            <w:pPr>
              <w:spacing w:after="60" w:line="360" w:lineRule="auto"/>
              <w:ind w:left="30" w:right="-72"/>
              <w:jc w:val="both"/>
            </w:pPr>
            <w:r>
              <w:t xml:space="preserve">Ad.1) Zamawiający nie wyraża zgody </w:t>
            </w:r>
          </w:p>
          <w:p w14:paraId="4C438E9A" w14:textId="77777777" w:rsidR="00372E5E" w:rsidRDefault="005A190D" w:rsidP="00793F3B">
            <w:pPr>
              <w:spacing w:after="60" w:line="360" w:lineRule="auto"/>
              <w:ind w:left="30" w:right="-72"/>
              <w:jc w:val="both"/>
            </w:pPr>
            <w:r w:rsidRPr="00EC5F07">
              <w:t xml:space="preserve">Ad.2) </w:t>
            </w:r>
            <w:r w:rsidR="00EC5F07">
              <w:t>Zamawiający udostępni kwotę zgodnie z art. 222 ust. 4 ustawy Prawo zamówień publicznych.</w:t>
            </w:r>
          </w:p>
          <w:p w14:paraId="1CF00BDE" w14:textId="77777777" w:rsidR="00443398" w:rsidRDefault="00443398" w:rsidP="00443398">
            <w:pPr>
              <w:spacing w:after="60" w:line="360" w:lineRule="auto"/>
              <w:ind w:left="30" w:right="-72"/>
              <w:jc w:val="both"/>
            </w:pPr>
          </w:p>
          <w:p w14:paraId="77300491" w14:textId="26FEEDA8" w:rsidR="0080750C" w:rsidRPr="00443398" w:rsidRDefault="00443398" w:rsidP="00443398">
            <w:pPr>
              <w:spacing w:after="60" w:line="360" w:lineRule="auto"/>
              <w:ind w:left="30" w:right="-72"/>
              <w:jc w:val="both"/>
            </w:pPr>
            <w:r>
              <w:t xml:space="preserve">Ad.3) </w:t>
            </w:r>
            <w:r w:rsidR="00AD2AF4">
              <w:t>„</w:t>
            </w:r>
            <w:r w:rsidR="0080750C">
              <w:t xml:space="preserve">- </w:t>
            </w:r>
            <w:r w:rsidR="0080750C" w:rsidRPr="0080750C">
              <w:rPr>
                <w:rFonts w:ascii="Verdana" w:hAnsi="Verdana"/>
                <w:i/>
                <w:iCs/>
                <w:sz w:val="16"/>
                <w:szCs w:val="16"/>
              </w:rPr>
              <w:t>potwierdzenie, że serwis nawierzchni PU oraz innych elementów zamówienia nie obejmuje czynności utrzymywania w czystości, sprzątania, zamiatania, odkurzania, mycia, odgrzybiania itp. oraz czynności konserwacyjnych wskazanych w instrukcji użytkowania</w:t>
            </w:r>
            <w:r w:rsidR="00AD2AF4">
              <w:rPr>
                <w:rFonts w:ascii="Verdana" w:hAnsi="Verdana"/>
                <w:i/>
                <w:iCs/>
                <w:sz w:val="16"/>
                <w:szCs w:val="16"/>
              </w:rPr>
              <w:t>”</w:t>
            </w:r>
          </w:p>
          <w:p w14:paraId="37ACF762" w14:textId="49FC82BA" w:rsidR="0080750C" w:rsidRPr="0080750C" w:rsidRDefault="0080750C" w:rsidP="0080750C">
            <w:pPr>
              <w:spacing w:after="60" w:line="360" w:lineRule="auto"/>
              <w:ind w:left="30" w:right="-72"/>
              <w:jc w:val="both"/>
              <w:rPr>
                <w:bCs/>
              </w:rPr>
            </w:pPr>
            <w:r w:rsidRPr="0080750C">
              <w:rPr>
                <w:bCs/>
              </w:rPr>
              <w:t>Zamawiający nie wyraża zgody.</w:t>
            </w:r>
          </w:p>
          <w:p w14:paraId="019B3456" w14:textId="77777777" w:rsidR="0080750C" w:rsidRPr="0080750C" w:rsidRDefault="0080750C" w:rsidP="0080750C">
            <w:pPr>
              <w:spacing w:after="60" w:line="360" w:lineRule="auto"/>
              <w:ind w:left="30" w:right="-72"/>
              <w:jc w:val="both"/>
              <w:rPr>
                <w:bCs/>
              </w:rPr>
            </w:pPr>
            <w:r w:rsidRPr="0080750C">
              <w:rPr>
                <w:bCs/>
              </w:rPr>
              <w:t>Zamawiający potwierdza, że czynności utrzymywania w czystości, sprzątania, zamiatania, odkurzania, mycia, odgrzybiania itp. pozostają po stronie użytkownika. Czynności konserwacyjne wskazane w instrukcji użytkowania w okresie gwarancji są w obowiązku Wykonawcy.</w:t>
            </w:r>
          </w:p>
          <w:p w14:paraId="5F97D3FB" w14:textId="417BE3CE" w:rsidR="0080750C" w:rsidRDefault="00AD2AF4" w:rsidP="0080750C">
            <w:pPr>
              <w:spacing w:after="60" w:line="360" w:lineRule="auto"/>
              <w:ind w:left="30" w:right="-72"/>
              <w:jc w:val="both"/>
              <w:rPr>
                <w:rFonts w:ascii="Verdana" w:hAnsi="Verdana"/>
                <w:sz w:val="16"/>
                <w:szCs w:val="16"/>
              </w:rPr>
            </w:pPr>
            <w:r>
              <w:t>„</w:t>
            </w:r>
            <w:r w:rsidR="0080750C">
              <w:t xml:space="preserve">- </w:t>
            </w:r>
            <w:r w:rsidR="0080750C" w:rsidRPr="0080750C">
              <w:rPr>
                <w:rFonts w:ascii="Verdana" w:hAnsi="Verdana"/>
                <w:i/>
                <w:iCs/>
                <w:sz w:val="16"/>
                <w:szCs w:val="16"/>
              </w:rPr>
              <w:t>przedstawienie pełnego katalogu serwisu zawierającego szczegółowy zakres przedmiotowy (jakie elementy przedmiotu zamówienia) i czynnościowy (zakres konserwacji – wykaz czynności serwisowych)</w:t>
            </w:r>
            <w:r>
              <w:rPr>
                <w:rFonts w:ascii="Verdana" w:hAnsi="Verdana"/>
                <w:i/>
                <w:iCs/>
                <w:sz w:val="16"/>
                <w:szCs w:val="16"/>
              </w:rPr>
              <w:t>”</w:t>
            </w:r>
          </w:p>
          <w:p w14:paraId="36C61C0C" w14:textId="6F7466C7" w:rsidR="0080750C" w:rsidRDefault="0080750C" w:rsidP="0080750C">
            <w:pPr>
              <w:spacing w:after="60" w:line="360" w:lineRule="auto"/>
              <w:ind w:left="30" w:right="-72"/>
              <w:jc w:val="both"/>
              <w:rPr>
                <w:bCs/>
              </w:rPr>
            </w:pPr>
            <w:r w:rsidRPr="0080750C">
              <w:rPr>
                <w:bCs/>
              </w:rPr>
              <w:t>Zakres przedmiotowy i czynnościowy wynika z instrukcji użytkowania</w:t>
            </w:r>
          </w:p>
          <w:p w14:paraId="16BD1C42" w14:textId="48DF1F6A" w:rsidR="00AD2AF4" w:rsidRDefault="00AD2AF4" w:rsidP="0080750C">
            <w:pPr>
              <w:spacing w:after="60" w:line="360" w:lineRule="auto"/>
              <w:ind w:left="30" w:right="-72"/>
              <w:jc w:val="both"/>
            </w:pPr>
            <w:r>
              <w:rPr>
                <w:bCs/>
              </w:rPr>
              <w:lastRenderedPageBreak/>
              <w:t>„</w:t>
            </w:r>
            <w:r w:rsidRPr="00EC5F07">
              <w:rPr>
                <w:rFonts w:ascii="Verdana" w:hAnsi="Verdana"/>
                <w:sz w:val="16"/>
                <w:szCs w:val="16"/>
              </w:rPr>
              <w:t xml:space="preserve">- </w:t>
            </w:r>
            <w:r w:rsidRPr="00AD2AF4">
              <w:rPr>
                <w:rFonts w:ascii="Verdana" w:hAnsi="Verdana"/>
                <w:i/>
                <w:iCs/>
                <w:sz w:val="16"/>
                <w:szCs w:val="16"/>
              </w:rPr>
              <w:t>przedstawienie pełnego katalogu serwisowania zawierającego szczegółowy zakres przedmiotowy (jakie elementy przedmiotu zamówienia)</w:t>
            </w:r>
            <w:r>
              <w:t>”</w:t>
            </w:r>
          </w:p>
          <w:p w14:paraId="19FACBCF" w14:textId="5B2788EF" w:rsidR="0080750C" w:rsidRPr="0080750C" w:rsidRDefault="0080750C" w:rsidP="0080750C">
            <w:pPr>
              <w:spacing w:after="60" w:line="360" w:lineRule="auto"/>
              <w:ind w:left="30" w:right="-72"/>
              <w:jc w:val="both"/>
            </w:pPr>
            <w:r w:rsidRPr="0080750C">
              <w:t>Zamówienie prowadzone jest w formule zaprojektuj i wybuduj, więc na tym etapie nie są znane wszystkie urządzenia i elementy wymagające serwisowania.</w:t>
            </w:r>
          </w:p>
          <w:p w14:paraId="45697188" w14:textId="32C50D96" w:rsidR="0080750C" w:rsidRPr="0080750C" w:rsidRDefault="00AD2AF4" w:rsidP="0080750C">
            <w:pPr>
              <w:spacing w:after="60" w:line="360" w:lineRule="auto"/>
              <w:ind w:left="30" w:right="-72"/>
              <w:jc w:val="both"/>
            </w:pPr>
            <w:r>
              <w:t>„</w:t>
            </w:r>
            <w:r w:rsidR="0080750C" w:rsidRPr="00AD2AF4">
              <w:rPr>
                <w:i/>
                <w:iCs/>
              </w:rPr>
              <w:t>- wyjaśnienie co należy rozumieć przez „urządzenia i elementy wyposażenia”</w:t>
            </w:r>
            <w:r>
              <w:rPr>
                <w:i/>
                <w:iCs/>
              </w:rPr>
              <w:t>”</w:t>
            </w:r>
          </w:p>
          <w:p w14:paraId="7935441F" w14:textId="30F60CBD" w:rsidR="0080750C" w:rsidRDefault="0080750C" w:rsidP="0080750C">
            <w:pPr>
              <w:spacing w:after="60" w:line="360" w:lineRule="auto"/>
              <w:ind w:left="30" w:right="-72"/>
              <w:jc w:val="both"/>
            </w:pPr>
            <w:r w:rsidRPr="0080750C">
              <w:t>Będą to wszystkie urządzenia i elementy wyposażenia niezbędne do wykonania zadania. (są to np. urządzenia i elementy wyposażenia budynku zaplecza)</w:t>
            </w:r>
          </w:p>
          <w:p w14:paraId="1E279086" w14:textId="77777777" w:rsidR="00AD2AF4" w:rsidRDefault="00AD2AF4" w:rsidP="0080750C">
            <w:pPr>
              <w:spacing w:after="60" w:line="360" w:lineRule="auto"/>
              <w:ind w:left="30" w:right="-72"/>
              <w:jc w:val="both"/>
            </w:pPr>
          </w:p>
          <w:p w14:paraId="5D765011" w14:textId="38BB4857" w:rsidR="00AD2AF4" w:rsidRPr="00AD2AF4" w:rsidRDefault="00AD2AF4" w:rsidP="00AD2AF4">
            <w:pPr>
              <w:spacing w:after="60" w:line="360" w:lineRule="auto"/>
              <w:ind w:right="-72"/>
              <w:jc w:val="both"/>
              <w:rPr>
                <w:bCs/>
              </w:rPr>
            </w:pPr>
            <w:r>
              <w:t xml:space="preserve">Ad. 4) </w:t>
            </w:r>
            <w:r w:rsidRPr="00AD2AF4">
              <w:rPr>
                <w:bCs/>
              </w:rPr>
              <w:t>Realizacja zadania jest w formule „zaprojektuj i wybuduj” dlatego to wybrany Wykonawca ma uzyskać wszelkie decyzje i uzgodnienia wymagane prawem.</w:t>
            </w:r>
          </w:p>
          <w:p w14:paraId="75FFD62E" w14:textId="4CA6F26E" w:rsidR="00AD2AF4" w:rsidRPr="00AD2AF4" w:rsidRDefault="00AD2AF4" w:rsidP="00AD2AF4">
            <w:pPr>
              <w:spacing w:after="60" w:line="360" w:lineRule="auto"/>
              <w:ind w:right="-72"/>
              <w:jc w:val="both"/>
              <w:rPr>
                <w:bCs/>
              </w:rPr>
            </w:pPr>
            <w:r w:rsidRPr="00AD2AF4">
              <w:rPr>
                <w:bCs/>
              </w:rPr>
              <w:t>Ad.</w:t>
            </w:r>
            <w:r>
              <w:rPr>
                <w:bCs/>
              </w:rPr>
              <w:t xml:space="preserve"> </w:t>
            </w:r>
            <w:r w:rsidRPr="00AD2AF4">
              <w:rPr>
                <w:bCs/>
              </w:rPr>
              <w:t>5) W dokumentach do przetargu znajduje się aktualna mapa do celów projektowych</w:t>
            </w:r>
          </w:p>
          <w:p w14:paraId="757C5FA7" w14:textId="5DA3A78C" w:rsidR="00AD2AF4" w:rsidRPr="00AD2AF4" w:rsidRDefault="00AD2AF4" w:rsidP="00AD2AF4">
            <w:pPr>
              <w:spacing w:after="60" w:line="360" w:lineRule="auto"/>
              <w:ind w:right="-72"/>
              <w:jc w:val="both"/>
            </w:pPr>
            <w:r>
              <w:rPr>
                <w:bCs/>
              </w:rPr>
              <w:t xml:space="preserve">Ad. 6) </w:t>
            </w:r>
            <w:r w:rsidRPr="00AD2AF4">
              <w:t xml:space="preserve">Przed przystąpieniem do transportu należy wystąpić do zarządcy drogi o wyrażenie zgody na transport ponadnormatywny  </w:t>
            </w:r>
          </w:p>
          <w:p w14:paraId="714F28AB" w14:textId="77777777" w:rsidR="00AD2AF4" w:rsidRPr="00AD2AF4" w:rsidRDefault="00AD2AF4" w:rsidP="00AD2AF4">
            <w:pPr>
              <w:spacing w:after="60" w:line="360" w:lineRule="auto"/>
              <w:ind w:right="-72"/>
              <w:jc w:val="both"/>
              <w:rPr>
                <w:b/>
              </w:rPr>
            </w:pPr>
            <w:r w:rsidRPr="00AD2AF4">
              <w:t xml:space="preserve">Ad. 7) </w:t>
            </w:r>
            <w:r w:rsidRPr="00AD2AF4">
              <w:rPr>
                <w:bCs/>
              </w:rPr>
              <w:t>Zamawiający udostępnił opinię geotechniczną w dokumentach do przetargu</w:t>
            </w:r>
          </w:p>
          <w:p w14:paraId="527C254F" w14:textId="3BAF55FB" w:rsidR="00AD2AF4" w:rsidRPr="00AD2AF4" w:rsidRDefault="00AD2AF4" w:rsidP="00AD2AF4">
            <w:pPr>
              <w:spacing w:after="60" w:line="360" w:lineRule="auto"/>
              <w:ind w:right="-72"/>
              <w:jc w:val="both"/>
            </w:pPr>
            <w:r>
              <w:t xml:space="preserve">Ad. 8) </w:t>
            </w:r>
            <w:r w:rsidRPr="00AD2AF4">
              <w:rPr>
                <w:bCs/>
              </w:rPr>
              <w:t>Zamawiający potwierdza, że nawierzchnia ma być wykonana w kolorze ceglasto-czerwonym</w:t>
            </w:r>
          </w:p>
          <w:p w14:paraId="28F126D7" w14:textId="1EEA768B" w:rsidR="00AD2AF4" w:rsidRDefault="00AD2AF4" w:rsidP="00AD2AF4">
            <w:pPr>
              <w:spacing w:after="60" w:line="360" w:lineRule="auto"/>
              <w:ind w:right="-72"/>
              <w:jc w:val="both"/>
            </w:pPr>
          </w:p>
          <w:p w14:paraId="65420D33" w14:textId="3502369E" w:rsidR="0080750C" w:rsidRPr="0080750C" w:rsidRDefault="0080750C" w:rsidP="0080750C">
            <w:pPr>
              <w:spacing w:after="60" w:line="360" w:lineRule="auto"/>
              <w:ind w:left="30" w:right="-72"/>
              <w:jc w:val="both"/>
            </w:pPr>
          </w:p>
          <w:p w14:paraId="235B3D99" w14:textId="0B8351AD" w:rsidR="0080750C" w:rsidRPr="00EC5F07" w:rsidRDefault="0080750C" w:rsidP="0080750C">
            <w:pPr>
              <w:spacing w:after="60" w:line="360" w:lineRule="auto"/>
              <w:ind w:left="30" w:right="-72"/>
              <w:jc w:val="both"/>
            </w:pPr>
          </w:p>
        </w:tc>
      </w:tr>
    </w:tbl>
    <w:p w14:paraId="65A32FD0" w14:textId="77777777" w:rsidR="00BE7BFD" w:rsidRPr="005A190D" w:rsidRDefault="00BE7BFD" w:rsidP="00520165">
      <w:pPr>
        <w:jc w:val="both"/>
      </w:pPr>
    </w:p>
    <w:p w14:paraId="5B26AEDE" w14:textId="5A6E743F" w:rsidR="005A190D" w:rsidRPr="005A190D" w:rsidRDefault="00EC5F07">
      <w:pPr>
        <w:spacing w:before="120" w:after="120" w:line="360" w:lineRule="auto"/>
        <w:ind w:left="567"/>
        <w:jc w:val="right"/>
      </w:pPr>
      <w:r>
        <w:t>…………………………..</w:t>
      </w:r>
    </w:p>
    <w:sectPr w:rsidR="005A190D" w:rsidRPr="005A190D" w:rsidSect="00843A88">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52BA25" w14:textId="77777777" w:rsidR="00874949" w:rsidRDefault="00874949">
      <w:r>
        <w:separator/>
      </w:r>
    </w:p>
  </w:endnote>
  <w:endnote w:type="continuationSeparator" w:id="0">
    <w:p w14:paraId="17EC678E" w14:textId="77777777" w:rsidR="00874949" w:rsidRDefault="008749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36A00C"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18A6B4D1"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7438E" w14:textId="0BB52038" w:rsidR="006D4AB3" w:rsidRPr="00843A88" w:rsidRDefault="006D4AB3" w:rsidP="00843A88">
    <w:pPr>
      <w:tabs>
        <w:tab w:val="right" w:pos="9072"/>
      </w:tabs>
      <w:spacing w:before="120"/>
      <w:jc w:val="center"/>
      <w:rPr>
        <w:rFonts w:ascii="Arial" w:hAnsi="Arial"/>
        <w:sz w:val="18"/>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1384D2" w14:textId="77777777" w:rsidR="006D4AB3" w:rsidRDefault="006D4AB3">
    <w:pPr>
      <w:pStyle w:val="Stopka"/>
      <w:pBdr>
        <w:bottom w:val="single" w:sz="6" w:space="0" w:color="auto"/>
      </w:pBdr>
      <w:tabs>
        <w:tab w:val="clear" w:pos="4536"/>
        <w:tab w:val="left" w:pos="6237"/>
      </w:tabs>
    </w:pPr>
  </w:p>
  <w:p w14:paraId="28DB1893"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784A804A" w14:textId="77777777" w:rsidR="006D4AB3" w:rsidRDefault="006D4AB3">
    <w:pPr>
      <w:pStyle w:val="Stopka"/>
      <w:tabs>
        <w:tab w:val="clear" w:pos="4536"/>
        <w:tab w:val="left" w:pos="6237"/>
      </w:tabs>
    </w:pPr>
  </w:p>
  <w:p w14:paraId="5D287C42"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9BCE5D" w14:textId="77777777" w:rsidR="00874949" w:rsidRDefault="00874949">
      <w:r>
        <w:separator/>
      </w:r>
    </w:p>
  </w:footnote>
  <w:footnote w:type="continuationSeparator" w:id="0">
    <w:p w14:paraId="29096453" w14:textId="77777777" w:rsidR="00874949" w:rsidRDefault="008749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D5C4E" w14:textId="77777777" w:rsidR="00372E5E" w:rsidRDefault="00372E5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6F850" w14:textId="77777777" w:rsidR="00372E5E" w:rsidRDefault="00372E5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C43ED" w14:textId="77777777" w:rsidR="00372E5E" w:rsidRDefault="00372E5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709C638A"/>
    <w:multiLevelType w:val="hybridMultilevel"/>
    <w:tmpl w:val="ED48963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1104113708">
    <w:abstractNumId w:val="3"/>
  </w:num>
  <w:num w:numId="2" w16cid:durableId="678314531">
    <w:abstractNumId w:val="6"/>
  </w:num>
  <w:num w:numId="3" w16cid:durableId="1953197579">
    <w:abstractNumId w:val="2"/>
  </w:num>
  <w:num w:numId="4" w16cid:durableId="1520654320">
    <w:abstractNumId w:val="5"/>
  </w:num>
  <w:num w:numId="5" w16cid:durableId="1392728988">
    <w:abstractNumId w:val="0"/>
  </w:num>
  <w:num w:numId="6" w16cid:durableId="747730850">
    <w:abstractNumId w:val="1"/>
  </w:num>
  <w:num w:numId="7" w16cid:durableId="1134177990">
    <w:abstractNumId w:val="4"/>
  </w:num>
  <w:num w:numId="8" w16cid:durableId="89118770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2"/>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74949"/>
    <w:rsid w:val="00031374"/>
    <w:rsid w:val="000A1097"/>
    <w:rsid w:val="000E2A8F"/>
    <w:rsid w:val="00120834"/>
    <w:rsid w:val="0012774F"/>
    <w:rsid w:val="00144B7A"/>
    <w:rsid w:val="00172CA7"/>
    <w:rsid w:val="00180C6E"/>
    <w:rsid w:val="0029606A"/>
    <w:rsid w:val="00372E5E"/>
    <w:rsid w:val="004346B7"/>
    <w:rsid w:val="00443398"/>
    <w:rsid w:val="004848F3"/>
    <w:rsid w:val="004A75F2"/>
    <w:rsid w:val="004E4B64"/>
    <w:rsid w:val="005144A9"/>
    <w:rsid w:val="00520165"/>
    <w:rsid w:val="005A190D"/>
    <w:rsid w:val="005B1B08"/>
    <w:rsid w:val="00632C3C"/>
    <w:rsid w:val="00662BDB"/>
    <w:rsid w:val="006A5DF1"/>
    <w:rsid w:val="006B7198"/>
    <w:rsid w:val="006D4AB3"/>
    <w:rsid w:val="006E6CE4"/>
    <w:rsid w:val="006F3B81"/>
    <w:rsid w:val="007D7198"/>
    <w:rsid w:val="0080750C"/>
    <w:rsid w:val="00843A88"/>
    <w:rsid w:val="00864A4B"/>
    <w:rsid w:val="00870F9F"/>
    <w:rsid w:val="00874949"/>
    <w:rsid w:val="008804B6"/>
    <w:rsid w:val="00897AB0"/>
    <w:rsid w:val="008A3553"/>
    <w:rsid w:val="00A905AC"/>
    <w:rsid w:val="00AD2AF4"/>
    <w:rsid w:val="00BA6584"/>
    <w:rsid w:val="00BE7BFD"/>
    <w:rsid w:val="00C370F2"/>
    <w:rsid w:val="00C44EEC"/>
    <w:rsid w:val="00C46732"/>
    <w:rsid w:val="00C66015"/>
    <w:rsid w:val="00C97FCB"/>
    <w:rsid w:val="00D22FFA"/>
    <w:rsid w:val="00D8461B"/>
    <w:rsid w:val="00D915F2"/>
    <w:rsid w:val="00DF32E8"/>
    <w:rsid w:val="00DF53CA"/>
    <w:rsid w:val="00E21B49"/>
    <w:rsid w:val="00E2789F"/>
    <w:rsid w:val="00E72428"/>
    <w:rsid w:val="00E74BC3"/>
    <w:rsid w:val="00E935D6"/>
    <w:rsid w:val="00EA14B3"/>
    <w:rsid w:val="00EA416E"/>
    <w:rsid w:val="00EC5F07"/>
    <w:rsid w:val="00FC5957"/>
    <w:rsid w:val="00FD265E"/>
    <w:rsid w:val="00FD4AEC"/>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2"/>
    </o:shapelayout>
  </w:shapeDefaults>
  <w:decimalSymbol w:val=","/>
  <w:listSeparator w:val=";"/>
  <w14:docId w14:val="7977433B"/>
  <w15:chartTrackingRefBased/>
  <w15:docId w15:val="{92D57C77-2763-41F4-971E-16B50412C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Akapitzlist">
    <w:name w:val="List Paragraph"/>
    <w:basedOn w:val="Normalny"/>
    <w:uiPriority w:val="34"/>
    <w:qFormat/>
    <w:rsid w:val="005A190D"/>
    <w:pPr>
      <w:ind w:left="720"/>
    </w:pPr>
    <w:rPr>
      <w:rFonts w:ascii="Calibri" w:eastAsia="Calibr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TO~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3</Pages>
  <Words>897</Words>
  <Characters>6085</Characters>
  <Application>Microsoft Office Word</Application>
  <DocSecurity>0</DocSecurity>
  <Lines>50</Lines>
  <Paragraphs>13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6969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Anna Topór</dc:creator>
  <cp:keywords/>
  <cp:lastModifiedBy>Anna Topór</cp:lastModifiedBy>
  <cp:revision>2</cp:revision>
  <cp:lastPrinted>2025-01-14T13:44:00Z</cp:lastPrinted>
  <dcterms:created xsi:type="dcterms:W3CDTF">2025-01-14T13:46:00Z</dcterms:created>
  <dcterms:modified xsi:type="dcterms:W3CDTF">2025-01-14T13:46:00Z</dcterms:modified>
</cp:coreProperties>
</file>