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0C5D12" w:rsidP="006A5DF1">
      <w:pPr>
        <w:spacing w:after="240"/>
        <w:jc w:val="right"/>
        <w:rPr>
          <w:sz w:val="22"/>
          <w:szCs w:val="22"/>
        </w:rPr>
      </w:pPr>
      <w:r w:rsidRPr="000C5D1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C5D12">
        <w:rPr>
          <w:sz w:val="22"/>
          <w:szCs w:val="22"/>
        </w:rPr>
        <w:t>2025-01-13</w:t>
      </w:r>
    </w:p>
    <w:p w:rsidR="000C5D12" w:rsidRPr="000C5D12" w:rsidRDefault="000C5D12" w:rsidP="006A5DF1">
      <w:pPr>
        <w:rPr>
          <w:b/>
          <w:bCs/>
          <w:sz w:val="22"/>
          <w:szCs w:val="22"/>
        </w:rPr>
      </w:pPr>
      <w:r w:rsidRPr="000C5D12">
        <w:rPr>
          <w:b/>
          <w:bCs/>
          <w:sz w:val="22"/>
          <w:szCs w:val="22"/>
        </w:rPr>
        <w:t>Akademia Górniczo - Hutnicza</w:t>
      </w:r>
    </w:p>
    <w:p w:rsidR="000C5D12" w:rsidRPr="000C5D12" w:rsidRDefault="000C5D12" w:rsidP="006A5DF1">
      <w:pPr>
        <w:rPr>
          <w:b/>
          <w:bCs/>
          <w:sz w:val="22"/>
          <w:szCs w:val="22"/>
        </w:rPr>
      </w:pPr>
      <w:r w:rsidRPr="000C5D12">
        <w:rPr>
          <w:b/>
          <w:bCs/>
          <w:sz w:val="22"/>
          <w:szCs w:val="22"/>
        </w:rPr>
        <w:t>im. Stanisława Staszica w Krakowie</w:t>
      </w:r>
    </w:p>
    <w:p w:rsidR="006A5DF1" w:rsidRPr="00D91931" w:rsidRDefault="000C5D12" w:rsidP="006A5DF1">
      <w:pPr>
        <w:rPr>
          <w:b/>
          <w:bCs/>
          <w:sz w:val="22"/>
          <w:szCs w:val="22"/>
        </w:rPr>
      </w:pPr>
      <w:r w:rsidRPr="000C5D12">
        <w:rPr>
          <w:b/>
          <w:bCs/>
          <w:sz w:val="22"/>
          <w:szCs w:val="22"/>
        </w:rPr>
        <w:t>Dział Zamówień Publicznych</w:t>
      </w:r>
    </w:p>
    <w:p w:rsidR="006A5DF1" w:rsidRPr="00BD5546" w:rsidRDefault="000C5D12" w:rsidP="006A5DF1">
      <w:pPr>
        <w:rPr>
          <w:sz w:val="22"/>
          <w:szCs w:val="22"/>
        </w:rPr>
      </w:pPr>
      <w:r w:rsidRPr="000C5D1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C5D12">
        <w:rPr>
          <w:sz w:val="22"/>
          <w:szCs w:val="22"/>
        </w:rPr>
        <w:t>30</w:t>
      </w:r>
    </w:p>
    <w:p w:rsidR="006A5DF1" w:rsidRPr="00BD5546" w:rsidRDefault="000C5D12" w:rsidP="006A5DF1">
      <w:pPr>
        <w:rPr>
          <w:sz w:val="22"/>
          <w:szCs w:val="22"/>
        </w:rPr>
      </w:pPr>
      <w:r w:rsidRPr="000C5D1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C5D12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C02B2" w:rsidRPr="000C5D12">
        <w:rPr>
          <w:b/>
          <w:bCs/>
          <w:sz w:val="22"/>
          <w:szCs w:val="22"/>
        </w:rPr>
        <w:t>DE-dzp.272-704/24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bookmarkStart w:id="0" w:name="_GoBack"/>
      <w:bookmarkEnd w:id="0"/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5C02B2">
        <w:rPr>
          <w:rFonts w:ascii="Times New Roman" w:hAnsi="Times New Roman"/>
          <w:szCs w:val="28"/>
        </w:rPr>
        <w:t xml:space="preserve"> nr 3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0C5D12" w:rsidRPr="000C5D1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C5D12" w:rsidRPr="000C5D12">
        <w:rPr>
          <w:b/>
          <w:bCs/>
          <w:sz w:val="22"/>
          <w:szCs w:val="22"/>
        </w:rPr>
        <w:t xml:space="preserve">Dostawa </w:t>
      </w:r>
      <w:proofErr w:type="spellStart"/>
      <w:r w:rsidR="000C5D12" w:rsidRPr="000C5D12">
        <w:rPr>
          <w:b/>
          <w:bCs/>
          <w:sz w:val="22"/>
          <w:szCs w:val="22"/>
        </w:rPr>
        <w:t>titratora</w:t>
      </w:r>
      <w:proofErr w:type="spellEnd"/>
      <w:r w:rsidR="000C5D12" w:rsidRPr="000C5D12">
        <w:rPr>
          <w:b/>
          <w:bCs/>
          <w:sz w:val="22"/>
          <w:szCs w:val="22"/>
        </w:rPr>
        <w:t xml:space="preserve"> dla </w:t>
      </w:r>
      <w:proofErr w:type="spellStart"/>
      <w:r w:rsidR="000C5D12" w:rsidRPr="000C5D12">
        <w:rPr>
          <w:b/>
          <w:bCs/>
          <w:sz w:val="22"/>
          <w:szCs w:val="22"/>
        </w:rPr>
        <w:t>WIMiC</w:t>
      </w:r>
      <w:proofErr w:type="spellEnd"/>
      <w:r w:rsidR="000C5D12" w:rsidRPr="000C5D12">
        <w:rPr>
          <w:b/>
          <w:bCs/>
          <w:sz w:val="22"/>
          <w:szCs w:val="22"/>
        </w:rPr>
        <w:t xml:space="preserve"> - DE-dzp.272-704/24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C5D12" w:rsidRPr="000C5D12">
        <w:rPr>
          <w:b/>
          <w:sz w:val="22"/>
          <w:szCs w:val="22"/>
        </w:rPr>
        <w:t>DE-dzp.272-704/24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C5D12" w:rsidRPr="006A5DF1" w:rsidTr="00387700">
        <w:tc>
          <w:tcPr>
            <w:tcW w:w="9356" w:type="dxa"/>
            <w:shd w:val="clear" w:color="auto" w:fill="auto"/>
          </w:tcPr>
          <w:p w:rsidR="000C5D12" w:rsidRPr="005C02B2" w:rsidRDefault="000C5D12" w:rsidP="0038770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5C02B2">
              <w:rPr>
                <w:b/>
                <w:bCs/>
                <w:sz w:val="22"/>
                <w:szCs w:val="22"/>
              </w:rPr>
              <w:t>Treść zapytań brzmi następująco:</w:t>
            </w:r>
          </w:p>
          <w:p w:rsidR="005C02B2" w:rsidRPr="005C02B2" w:rsidRDefault="005C02B2" w:rsidP="003877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C02B2">
              <w:rPr>
                <w:sz w:val="22"/>
                <w:szCs w:val="22"/>
              </w:rPr>
              <w:t xml:space="preserve">Zwracam się z prośbą o udzielenie odpowiedzi na niżej postawione pytania: </w:t>
            </w:r>
          </w:p>
          <w:p w:rsidR="005C02B2" w:rsidRPr="005C02B2" w:rsidRDefault="005C02B2" w:rsidP="003877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C02B2">
              <w:rPr>
                <w:sz w:val="22"/>
                <w:szCs w:val="22"/>
              </w:rPr>
              <w:t xml:space="preserve">1) Czy Zamawiający dopuszcza biuretę o rozdzielczości 20000 kroków? </w:t>
            </w:r>
          </w:p>
          <w:p w:rsidR="005C02B2" w:rsidRPr="005C02B2" w:rsidRDefault="005C02B2" w:rsidP="003877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C02B2">
              <w:rPr>
                <w:sz w:val="22"/>
                <w:szCs w:val="22"/>
              </w:rPr>
              <w:t xml:space="preserve">2) W zakresie dostawy jest elektroda platynowa do pomiarów metodą Karla Fischera ale nie ma pozostałych elementów umożliwiających wykonanie pomiaru tą metodą - szczelnego naczynia, zestawu butelek na rozpuszczalnik, odpady i sito molekularne, mieszadła z wbudowaną pompką do wymiany rozpuszczalnika w naczyniu itd. Czy oferta ma zawierać elementy konieczne do wykonywania oznaczeń metodą Karla Fischera? </w:t>
            </w:r>
          </w:p>
          <w:p w:rsidR="000C5D12" w:rsidRPr="005C02B2" w:rsidRDefault="005C02B2" w:rsidP="0038770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C02B2">
              <w:rPr>
                <w:sz w:val="22"/>
                <w:szCs w:val="22"/>
              </w:rPr>
              <w:t>3) Jeżeli odpowiedź na pytanie drugie jest twierdząca, czy Zamawiający życzy sobie umieszczenia w ofercie drugiej biurety wymiennej dedykowanej do odczynnika do oznaczeń metodą Karla Fischera.</w:t>
            </w:r>
          </w:p>
          <w:p w:rsidR="000C5D12" w:rsidRPr="005C02B2" w:rsidRDefault="000C5D12" w:rsidP="0038770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C02B2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0C5D12" w:rsidRDefault="005C02B2" w:rsidP="0038770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C02B2">
              <w:rPr>
                <w:sz w:val="22"/>
                <w:szCs w:val="22"/>
              </w:rPr>
              <w:t>Ad. 1) Zamawiający zmieni</w:t>
            </w:r>
            <w:r>
              <w:t xml:space="preserve"> </w:t>
            </w:r>
            <w:r w:rsidRPr="005C02B2">
              <w:rPr>
                <w:sz w:val="22"/>
                <w:szCs w:val="22"/>
              </w:rPr>
              <w:t>osobnym pismem</w:t>
            </w:r>
            <w:r>
              <w:rPr>
                <w:sz w:val="22"/>
                <w:szCs w:val="22"/>
              </w:rPr>
              <w:t xml:space="preserve"> zapisy dotyczące rozdzielczości biurety.</w:t>
            </w:r>
          </w:p>
          <w:p w:rsidR="005C02B2" w:rsidRDefault="005C02B2" w:rsidP="0038770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Ad. 2 ) Zamawiający nie wymaga dostawy </w:t>
            </w:r>
            <w:r w:rsidRPr="005C02B2">
              <w:rPr>
                <w:sz w:val="22"/>
                <w:szCs w:val="22"/>
              </w:rPr>
              <w:t>element</w:t>
            </w:r>
            <w:r>
              <w:rPr>
                <w:sz w:val="22"/>
                <w:szCs w:val="22"/>
              </w:rPr>
              <w:t>ów</w:t>
            </w:r>
            <w:r w:rsidRPr="005C02B2">
              <w:rPr>
                <w:sz w:val="22"/>
                <w:szCs w:val="22"/>
              </w:rPr>
              <w:t xml:space="preserve"> konieczn</w:t>
            </w:r>
            <w:r>
              <w:rPr>
                <w:sz w:val="22"/>
                <w:szCs w:val="22"/>
              </w:rPr>
              <w:t>ych</w:t>
            </w:r>
            <w:r w:rsidRPr="005C02B2">
              <w:rPr>
                <w:sz w:val="22"/>
                <w:szCs w:val="22"/>
              </w:rPr>
              <w:t xml:space="preserve"> do wykonywania oznaczeń metodą Karla Fischera</w:t>
            </w:r>
            <w:r>
              <w:rPr>
                <w:sz w:val="22"/>
                <w:szCs w:val="22"/>
              </w:rPr>
              <w:t>.</w:t>
            </w:r>
          </w:p>
          <w:p w:rsidR="005C02B2" w:rsidRPr="005C02B2" w:rsidRDefault="005C02B2" w:rsidP="0038770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Ad. 3) Nie dotyczy w związku z odpowiedzią na pytanie nr 2.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3044" w:rsidRDefault="006F3044">
      <w:r>
        <w:separator/>
      </w:r>
    </w:p>
  </w:endnote>
  <w:endnote w:type="continuationSeparator" w:id="0">
    <w:p w:rsidR="006F3044" w:rsidRDefault="006F3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3044" w:rsidRDefault="006F3044">
      <w:r>
        <w:separator/>
      </w:r>
    </w:p>
  </w:footnote>
  <w:footnote w:type="continuationSeparator" w:id="0">
    <w:p w:rsidR="006F3044" w:rsidRDefault="006F30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5D12" w:rsidRDefault="000C5D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5D12" w:rsidRDefault="005C02B2">
    <w:pPr>
      <w:pStyle w:val="Nagwek"/>
    </w:pPr>
    <w:r w:rsidRPr="00A654F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5D12" w:rsidRDefault="000C5D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3044"/>
    <w:rsid w:val="00031374"/>
    <w:rsid w:val="000A1097"/>
    <w:rsid w:val="000C5D12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3062D"/>
    <w:rsid w:val="005B1B08"/>
    <w:rsid w:val="005C02B2"/>
    <w:rsid w:val="00632C3C"/>
    <w:rsid w:val="00662BDB"/>
    <w:rsid w:val="006A5DF1"/>
    <w:rsid w:val="006B7198"/>
    <w:rsid w:val="006D4AB3"/>
    <w:rsid w:val="006F3044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E2D7CA"/>
  <w15:chartTrackingRefBased/>
  <w15:docId w15:val="{29313219-265A-4BDB-81C5-C742A8B03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241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2025-01-13T12:43:00Z</cp:lastPrinted>
  <dcterms:created xsi:type="dcterms:W3CDTF">2025-01-13T12:43:00Z</dcterms:created>
  <dcterms:modified xsi:type="dcterms:W3CDTF">2025-01-13T12:43:00Z</dcterms:modified>
</cp:coreProperties>
</file>