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1046D" w14:textId="77777777" w:rsidR="00FB7F50" w:rsidRPr="002245BE" w:rsidRDefault="0036589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6589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6589A">
        <w:rPr>
          <w:sz w:val="22"/>
          <w:szCs w:val="22"/>
        </w:rPr>
        <w:t>2025-01-02</w:t>
      </w:r>
    </w:p>
    <w:p w14:paraId="65C397F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BAA0526" w14:textId="77777777" w:rsidR="0036589A" w:rsidRPr="0036589A" w:rsidRDefault="0036589A" w:rsidP="00FB7F50">
      <w:pPr>
        <w:spacing w:after="40"/>
        <w:rPr>
          <w:b/>
          <w:bCs/>
          <w:sz w:val="22"/>
          <w:szCs w:val="22"/>
        </w:rPr>
      </w:pPr>
      <w:r w:rsidRPr="0036589A">
        <w:rPr>
          <w:b/>
          <w:bCs/>
          <w:sz w:val="22"/>
          <w:szCs w:val="22"/>
        </w:rPr>
        <w:t>Akademia Górniczo - Hutnicza</w:t>
      </w:r>
    </w:p>
    <w:p w14:paraId="6494468A" w14:textId="77777777" w:rsidR="0036589A" w:rsidRPr="0036589A" w:rsidRDefault="0036589A" w:rsidP="00FB7F50">
      <w:pPr>
        <w:spacing w:after="40"/>
        <w:rPr>
          <w:b/>
          <w:bCs/>
          <w:sz w:val="22"/>
          <w:szCs w:val="22"/>
        </w:rPr>
      </w:pPr>
      <w:r w:rsidRPr="0036589A">
        <w:rPr>
          <w:b/>
          <w:bCs/>
          <w:sz w:val="22"/>
          <w:szCs w:val="22"/>
        </w:rPr>
        <w:t>im. Stanisława Staszica w Krakowie</w:t>
      </w:r>
    </w:p>
    <w:p w14:paraId="2762FDC4" w14:textId="77777777" w:rsidR="00FB7F50" w:rsidRPr="002245BE" w:rsidRDefault="0036589A" w:rsidP="00FB7F50">
      <w:pPr>
        <w:spacing w:after="40"/>
        <w:rPr>
          <w:b/>
          <w:bCs/>
          <w:sz w:val="22"/>
          <w:szCs w:val="22"/>
        </w:rPr>
      </w:pPr>
      <w:r w:rsidRPr="0036589A">
        <w:rPr>
          <w:b/>
          <w:bCs/>
          <w:sz w:val="22"/>
          <w:szCs w:val="22"/>
        </w:rPr>
        <w:t>Dział Zamówień Publicznych</w:t>
      </w:r>
    </w:p>
    <w:p w14:paraId="1BAE15AE" w14:textId="77777777" w:rsidR="00FB7F50" w:rsidRPr="002245BE" w:rsidRDefault="0036589A" w:rsidP="00FB7F50">
      <w:pPr>
        <w:rPr>
          <w:sz w:val="22"/>
          <w:szCs w:val="22"/>
        </w:rPr>
      </w:pPr>
      <w:r w:rsidRPr="0036589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6589A">
        <w:rPr>
          <w:sz w:val="22"/>
          <w:szCs w:val="22"/>
        </w:rPr>
        <w:t>30</w:t>
      </w:r>
    </w:p>
    <w:p w14:paraId="00828703" w14:textId="77777777" w:rsidR="00FB7F50" w:rsidRPr="002245BE" w:rsidRDefault="0036589A" w:rsidP="00FB7F50">
      <w:pPr>
        <w:rPr>
          <w:sz w:val="22"/>
          <w:szCs w:val="22"/>
        </w:rPr>
      </w:pPr>
      <w:r w:rsidRPr="0036589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6589A">
        <w:rPr>
          <w:sz w:val="22"/>
          <w:szCs w:val="22"/>
        </w:rPr>
        <w:t>Kraków</w:t>
      </w:r>
    </w:p>
    <w:p w14:paraId="2A82268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E0DCC5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6589A" w:rsidRPr="00607F9B" w14:paraId="1A0B801E" w14:textId="77777777" w:rsidTr="00AA455C">
        <w:trPr>
          <w:trHeight w:val="638"/>
        </w:trPr>
        <w:tc>
          <w:tcPr>
            <w:tcW w:w="959" w:type="dxa"/>
            <w:shd w:val="clear" w:color="auto" w:fill="auto"/>
          </w:tcPr>
          <w:p w14:paraId="5265C24B" w14:textId="77777777" w:rsidR="0036589A" w:rsidRPr="00607F9B" w:rsidRDefault="0036589A" w:rsidP="00AA45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4DBA9BD" w14:textId="49E63312" w:rsidR="0036589A" w:rsidRPr="00607F9B" w:rsidRDefault="0036589A" w:rsidP="00AA45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6589A">
              <w:rPr>
                <w:sz w:val="22"/>
                <w:szCs w:val="22"/>
              </w:rPr>
              <w:t>podstawowy</w:t>
            </w:r>
            <w:r w:rsidR="003C322A">
              <w:rPr>
                <w:sz w:val="22"/>
                <w:szCs w:val="22"/>
              </w:rPr>
              <w:t>m</w:t>
            </w:r>
            <w:r w:rsidRPr="0036589A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36589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6589A">
              <w:rPr>
                <w:b/>
                <w:bCs/>
                <w:sz w:val="22"/>
                <w:szCs w:val="22"/>
              </w:rPr>
              <w:t xml:space="preserve">Dostawa mikroskopu cyfrowego na potrzeby </w:t>
            </w:r>
            <w:proofErr w:type="spellStart"/>
            <w:r w:rsidRPr="0036589A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6589A">
              <w:rPr>
                <w:b/>
                <w:sz w:val="22"/>
                <w:szCs w:val="22"/>
              </w:rPr>
              <w:t>DE-dzp.272-696/24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63ECB2D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6589A" w14:paraId="2C0FB24A" w14:textId="77777777" w:rsidTr="00AA455C">
        <w:trPr>
          <w:cantSplit/>
        </w:trPr>
        <w:tc>
          <w:tcPr>
            <w:tcW w:w="10150" w:type="dxa"/>
          </w:tcPr>
          <w:p w14:paraId="720553BD" w14:textId="77777777" w:rsidR="0036589A" w:rsidRPr="003C322A" w:rsidRDefault="0036589A" w:rsidP="00AA455C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3C322A">
              <w:rPr>
                <w:b/>
                <w:sz w:val="22"/>
                <w:szCs w:val="22"/>
                <w:lang w:val="en-US"/>
              </w:rPr>
              <w:t>Keyence International (Belgium) NV/SA</w:t>
            </w:r>
          </w:p>
          <w:p w14:paraId="516A640F" w14:textId="77777777" w:rsidR="0036589A" w:rsidRPr="003C322A" w:rsidRDefault="0036589A" w:rsidP="00AA455C">
            <w:pPr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3C322A">
              <w:rPr>
                <w:bCs/>
                <w:sz w:val="22"/>
                <w:szCs w:val="22"/>
                <w:lang w:val="en-US"/>
              </w:rPr>
              <w:t>Bedrijvenlaan</w:t>
            </w:r>
            <w:proofErr w:type="spellEnd"/>
            <w:r w:rsidRPr="003C322A">
              <w:rPr>
                <w:bCs/>
                <w:sz w:val="22"/>
                <w:szCs w:val="22"/>
                <w:lang w:val="en-US"/>
              </w:rPr>
              <w:t xml:space="preserve"> 5 </w:t>
            </w:r>
          </w:p>
          <w:p w14:paraId="798D6A96" w14:textId="77777777" w:rsidR="0036589A" w:rsidRPr="009F0E5C" w:rsidRDefault="0036589A" w:rsidP="00AA455C">
            <w:pPr>
              <w:jc w:val="both"/>
              <w:rPr>
                <w:bCs/>
                <w:sz w:val="22"/>
                <w:szCs w:val="22"/>
              </w:rPr>
            </w:pPr>
            <w:r w:rsidRPr="0036589A">
              <w:rPr>
                <w:bCs/>
                <w:sz w:val="22"/>
                <w:szCs w:val="22"/>
              </w:rPr>
              <w:t>2800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6589A">
              <w:rPr>
                <w:bCs/>
                <w:sz w:val="22"/>
                <w:szCs w:val="22"/>
              </w:rPr>
              <w:t>Mechelen, Belgia</w:t>
            </w:r>
          </w:p>
          <w:p w14:paraId="413F0636" w14:textId="77777777" w:rsidR="0036589A" w:rsidRPr="00D26ED6" w:rsidRDefault="0036589A" w:rsidP="00AA45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9DE1A10" w14:textId="47B16219" w:rsidR="0036589A" w:rsidRDefault="0036589A" w:rsidP="00AA455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6589A">
              <w:rPr>
                <w:sz w:val="22"/>
                <w:szCs w:val="22"/>
              </w:rPr>
              <w:t>Dostaw</w:t>
            </w:r>
            <w:r w:rsidR="003C322A">
              <w:rPr>
                <w:sz w:val="22"/>
                <w:szCs w:val="22"/>
              </w:rPr>
              <w:t>ę</w:t>
            </w:r>
            <w:r w:rsidRPr="0036589A">
              <w:rPr>
                <w:sz w:val="22"/>
                <w:szCs w:val="22"/>
              </w:rPr>
              <w:t xml:space="preserve"> mikroskopu cyfrowego na potrzeby </w:t>
            </w:r>
            <w:proofErr w:type="spellStart"/>
            <w:r w:rsidRPr="0036589A">
              <w:rPr>
                <w:sz w:val="22"/>
                <w:szCs w:val="22"/>
              </w:rPr>
              <w:t>WIMiIP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489AA67D" w14:textId="3887A861" w:rsidR="0036589A" w:rsidRDefault="0036589A" w:rsidP="00AA455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</w:t>
            </w:r>
            <w:r w:rsidR="003C322A">
              <w:rPr>
                <w:sz w:val="22"/>
                <w:szCs w:val="22"/>
              </w:rPr>
              <w:t>netto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6589A">
              <w:rPr>
                <w:b/>
                <w:sz w:val="22"/>
                <w:szCs w:val="22"/>
              </w:rPr>
              <w:t>2</w:t>
            </w:r>
            <w:r w:rsidR="003C322A">
              <w:rPr>
                <w:b/>
                <w:sz w:val="22"/>
                <w:szCs w:val="22"/>
              </w:rPr>
              <w:t>34</w:t>
            </w:r>
            <w:r w:rsidRPr="0036589A">
              <w:rPr>
                <w:b/>
                <w:sz w:val="22"/>
                <w:szCs w:val="22"/>
              </w:rPr>
              <w:t xml:space="preserve"> </w:t>
            </w:r>
            <w:r w:rsidR="003C322A">
              <w:rPr>
                <w:b/>
                <w:sz w:val="22"/>
                <w:szCs w:val="22"/>
              </w:rPr>
              <w:t>991</w:t>
            </w:r>
            <w:r w:rsidRPr="0036589A">
              <w:rPr>
                <w:b/>
                <w:sz w:val="22"/>
                <w:szCs w:val="22"/>
              </w:rPr>
              <w:t>.</w:t>
            </w:r>
            <w:r w:rsidR="003C322A">
              <w:rPr>
                <w:b/>
                <w:sz w:val="22"/>
                <w:szCs w:val="22"/>
              </w:rPr>
              <w:t>20</w:t>
            </w:r>
            <w:r w:rsidRPr="0036589A">
              <w:rPr>
                <w:b/>
                <w:sz w:val="22"/>
                <w:szCs w:val="22"/>
              </w:rPr>
              <w:t>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E301278" w14:textId="6F95686F" w:rsidR="0073276B" w:rsidRPr="0073276B" w:rsidRDefault="0073276B" w:rsidP="0073276B">
            <w:pPr>
              <w:ind w:right="108"/>
              <w:jc w:val="both"/>
              <w:rPr>
                <w:sz w:val="18"/>
                <w:szCs w:val="18"/>
              </w:rPr>
            </w:pPr>
            <w:r w:rsidRPr="0073276B">
              <w:rPr>
                <w:sz w:val="18"/>
                <w:szCs w:val="18"/>
              </w:rPr>
              <w:t xml:space="preserve">Wybór oferty ze względu na zakup wewnąrzwspólnotowy prowadzi u Zamawiającego do powstania obowiązku podatkowego </w:t>
            </w:r>
            <w:r>
              <w:rPr>
                <w:sz w:val="18"/>
                <w:szCs w:val="18"/>
              </w:rPr>
              <w:br/>
            </w:r>
            <w:r w:rsidRPr="0073276B">
              <w:rPr>
                <w:sz w:val="18"/>
                <w:szCs w:val="18"/>
              </w:rPr>
              <w:t>w odniesieniu do dostawy mikroskopu cyfrowego. Podatek wg stawki 23% Zamawiający ureguluje we właściwym Urzędzie skarbowym, a jego podstawa to kwota 234 991,20 PLN. Całkowita wartość zamówienia uwzgledniająca wartość podatku VAT wg stawki 23% wynosi</w:t>
            </w:r>
            <w:r>
              <w:rPr>
                <w:sz w:val="18"/>
                <w:szCs w:val="18"/>
              </w:rPr>
              <w:t xml:space="preserve"> </w:t>
            </w:r>
            <w:r w:rsidRPr="0073276B">
              <w:rPr>
                <w:b/>
                <w:sz w:val="18"/>
                <w:szCs w:val="18"/>
              </w:rPr>
              <w:t>289 039.18 zł</w:t>
            </w:r>
          </w:p>
          <w:p w14:paraId="6FF1D89B" w14:textId="77777777" w:rsidR="0036589A" w:rsidRDefault="0036589A" w:rsidP="00AA455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1377DA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431DEDDA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78DC2F0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2061FB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FFAFA5C" w14:textId="77777777" w:rsidR="002B6761" w:rsidRPr="008567C7" w:rsidRDefault="0036589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589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A635737" w14:textId="4E411CD0" w:rsidR="002B6761" w:rsidRPr="008567C7" w:rsidRDefault="0036589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589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Termin </w:t>
            </w:r>
            <w:r w:rsidR="003C322A" w:rsidRPr="0036589A">
              <w:rPr>
                <w:rFonts w:ascii="Times New Roman" w:hAnsi="Times New Roman" w:cs="Times New Roman"/>
                <w:bCs/>
                <w:sz w:val="18"/>
                <w:szCs w:val="18"/>
              </w:rPr>
              <w:t>realizacji</w:t>
            </w:r>
            <w:r w:rsidRPr="0036589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zamówienia</w:t>
            </w:r>
          </w:p>
        </w:tc>
        <w:tc>
          <w:tcPr>
            <w:tcW w:w="1134" w:type="dxa"/>
            <w:vAlign w:val="center"/>
          </w:tcPr>
          <w:p w14:paraId="6015B0D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B2F3753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D6A3C9A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FA3A46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3E7EA8D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6589A" w:rsidRPr="008567C7" w14:paraId="67B264A4" w14:textId="77777777" w:rsidTr="00AA455C">
        <w:tc>
          <w:tcPr>
            <w:tcW w:w="709" w:type="dxa"/>
            <w:vAlign w:val="center"/>
          </w:tcPr>
          <w:p w14:paraId="6E3A9ABC" w14:textId="77777777" w:rsidR="0036589A" w:rsidRPr="008567C7" w:rsidRDefault="0036589A" w:rsidP="00AA45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589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94F16A1" w14:textId="77777777" w:rsidR="0036589A" w:rsidRPr="003C322A" w:rsidRDefault="0036589A" w:rsidP="00AA455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3C322A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Keyence International (Belgium) NV/SA</w:t>
            </w:r>
          </w:p>
          <w:p w14:paraId="4A2413E7" w14:textId="77777777" w:rsidR="0036589A" w:rsidRPr="003C322A" w:rsidRDefault="0036589A" w:rsidP="00AA455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3C322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Bedrijvenlaan</w:t>
            </w:r>
            <w:proofErr w:type="spellEnd"/>
            <w:r w:rsidRPr="003C322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5 </w:t>
            </w:r>
          </w:p>
          <w:p w14:paraId="651C5098" w14:textId="77777777" w:rsidR="0036589A" w:rsidRPr="001B7815" w:rsidRDefault="0036589A" w:rsidP="00AA455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589A">
              <w:rPr>
                <w:rFonts w:ascii="Times New Roman" w:hAnsi="Times New Roman" w:cs="Times New Roman"/>
                <w:bCs/>
                <w:sz w:val="18"/>
                <w:szCs w:val="18"/>
              </w:rPr>
              <w:t>2800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589A">
              <w:rPr>
                <w:rFonts w:ascii="Times New Roman" w:hAnsi="Times New Roman" w:cs="Times New Roman"/>
                <w:bCs/>
                <w:sz w:val="18"/>
                <w:szCs w:val="18"/>
              </w:rPr>
              <w:t>Mechelen, Belgia</w:t>
            </w:r>
          </w:p>
        </w:tc>
        <w:tc>
          <w:tcPr>
            <w:tcW w:w="1134" w:type="dxa"/>
            <w:vAlign w:val="center"/>
          </w:tcPr>
          <w:p w14:paraId="0A4CC298" w14:textId="77777777" w:rsidR="0036589A" w:rsidRPr="008567C7" w:rsidRDefault="0036589A" w:rsidP="00AA45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589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DD1FFDC" w14:textId="77777777" w:rsidR="0036589A" w:rsidRPr="008567C7" w:rsidRDefault="0036589A" w:rsidP="00AA45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589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C516F11" w14:textId="77777777" w:rsidR="0036589A" w:rsidRPr="008567C7" w:rsidRDefault="0036589A" w:rsidP="00AA45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B1EB858" w14:textId="77777777" w:rsidR="0036589A" w:rsidRPr="008567C7" w:rsidRDefault="0036589A" w:rsidP="00AA45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492C14B" w14:textId="77777777" w:rsidR="0036589A" w:rsidRPr="008567C7" w:rsidRDefault="0036589A" w:rsidP="00AA45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D0E0C00" w14:textId="77777777" w:rsidR="0036589A" w:rsidRPr="008567C7" w:rsidRDefault="0036589A" w:rsidP="00AA45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EEF26DA" w14:textId="77777777" w:rsidR="0036589A" w:rsidRPr="008567C7" w:rsidRDefault="0036589A" w:rsidP="00AA45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589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41CBD3B3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38557FD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D8D5634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C7F56" w14:textId="77777777" w:rsidR="00D334CA" w:rsidRDefault="00D334CA">
      <w:r>
        <w:separator/>
      </w:r>
    </w:p>
  </w:endnote>
  <w:endnote w:type="continuationSeparator" w:id="0">
    <w:p w14:paraId="0D155EA9" w14:textId="77777777" w:rsidR="00D334CA" w:rsidRDefault="00D33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BE67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80F2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CEA6B2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81D165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E504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96B7E" w14:textId="77777777" w:rsidR="00D334CA" w:rsidRDefault="00D334CA">
      <w:r>
        <w:separator/>
      </w:r>
    </w:p>
  </w:footnote>
  <w:footnote w:type="continuationSeparator" w:id="0">
    <w:p w14:paraId="64AD10A7" w14:textId="77777777" w:rsidR="00D334CA" w:rsidRDefault="00D334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33CD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04D7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4C26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34C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6589A"/>
    <w:rsid w:val="003A0AFC"/>
    <w:rsid w:val="003C322A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3276B"/>
    <w:rsid w:val="0075025B"/>
    <w:rsid w:val="00756CDA"/>
    <w:rsid w:val="007D039D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334CA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6EF371"/>
  <w15:chartTrackingRefBased/>
  <w15:docId w15:val="{5AF8B25B-E7F1-49C1-8853-FE83B6BFF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2025-01-02T08:39:00Z</cp:lastPrinted>
  <dcterms:created xsi:type="dcterms:W3CDTF">2025-01-02T08:39:00Z</dcterms:created>
  <dcterms:modified xsi:type="dcterms:W3CDTF">2025-01-02T08:39:00Z</dcterms:modified>
</cp:coreProperties>
</file>