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EC4E6" w14:textId="5FA78196" w:rsidR="00B95C96" w:rsidRPr="005A4FC8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5A4FC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A4FC8" w:rsidRPr="005A4FC8">
        <w:rPr>
          <w:rFonts w:ascii="Arial" w:hAnsi="Arial" w:cs="Arial"/>
          <w:bCs/>
          <w:i w:val="0"/>
          <w:sz w:val="22"/>
          <w:szCs w:val="22"/>
        </w:rPr>
        <w:t>7</w:t>
      </w:r>
      <w:r w:rsidRPr="005A4FC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1D45B70" w14:textId="77777777" w:rsidR="00B95C96" w:rsidRPr="005A4FC8" w:rsidRDefault="00B95C96" w:rsidP="00B95C96">
      <w:pPr>
        <w:spacing w:after="80" w:line="276" w:lineRule="auto"/>
        <w:ind w:left="4111"/>
        <w:rPr>
          <w:rFonts w:ascii="Arial" w:hAnsi="Arial" w:cs="Arial"/>
          <w:b/>
        </w:rPr>
      </w:pPr>
      <w:r w:rsidRPr="005A4FC8">
        <w:rPr>
          <w:rFonts w:ascii="Arial" w:hAnsi="Arial" w:cs="Arial"/>
          <w:b/>
        </w:rPr>
        <w:t>Zamawiający:</w:t>
      </w:r>
    </w:p>
    <w:p w14:paraId="4AC48DC9" w14:textId="77777777" w:rsidR="00E635A4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71803767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im. Gabriela Narutowicza w Krakowie</w:t>
      </w:r>
    </w:p>
    <w:p w14:paraId="5EDA6406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ul. Prądnicka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35-37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</w:p>
    <w:p w14:paraId="7B3C32E3" w14:textId="77777777" w:rsidR="00B95C96" w:rsidRPr="005A4FC8" w:rsidRDefault="00E635A4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31-202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Kraków</w:t>
      </w:r>
    </w:p>
    <w:p w14:paraId="4F79203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D560E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8F35AFB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F14AF9" w14:textId="77777777" w:rsidTr="006C3667">
        <w:tc>
          <w:tcPr>
            <w:tcW w:w="2800" w:type="dxa"/>
            <w:shd w:val="clear" w:color="auto" w:fill="auto"/>
          </w:tcPr>
          <w:p w14:paraId="6AF619B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46373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C1CF0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08F2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C7B159F" w14:textId="77777777" w:rsidTr="006C3667">
        <w:tc>
          <w:tcPr>
            <w:tcW w:w="2800" w:type="dxa"/>
            <w:shd w:val="clear" w:color="auto" w:fill="auto"/>
          </w:tcPr>
          <w:p w14:paraId="54D610F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54C9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B9F5C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645A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F95B9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35A4" w:rsidRPr="005A4FC8" w14:paraId="1710B002" w14:textId="77777777" w:rsidTr="00DE1FC3">
        <w:tc>
          <w:tcPr>
            <w:tcW w:w="9104" w:type="dxa"/>
            <w:shd w:val="clear" w:color="auto" w:fill="D9D9D9"/>
          </w:tcPr>
          <w:p w14:paraId="213A853F" w14:textId="77777777" w:rsidR="00E635A4" w:rsidRPr="005A4FC8" w:rsidRDefault="00E635A4" w:rsidP="00DE1F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A4FC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5D1684DF" w14:textId="77777777" w:rsidR="00E635A4" w:rsidRPr="005A4FC8" w:rsidRDefault="00E635A4" w:rsidP="00DE1FC3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A4FC8">
              <w:rPr>
                <w:rFonts w:ascii="Arial" w:hAnsi="Arial" w:cs="Arial"/>
              </w:rPr>
              <w:t>(</w:t>
            </w:r>
            <w:proofErr w:type="spellStart"/>
            <w:r w:rsidRPr="005A4FC8">
              <w:rPr>
                <w:rFonts w:ascii="Arial" w:hAnsi="Arial" w:cs="Arial"/>
              </w:rPr>
              <w:t>t.j</w:t>
            </w:r>
            <w:proofErr w:type="spellEnd"/>
            <w:r w:rsidRPr="005A4FC8">
              <w:rPr>
                <w:rFonts w:ascii="Arial" w:hAnsi="Arial" w:cs="Arial"/>
              </w:rPr>
              <w:t>. Dz. U. z 2024 poz. 1320)</w:t>
            </w:r>
            <w:r w:rsidRPr="005A4FC8">
              <w:rPr>
                <w:rFonts w:ascii="Arial" w:hAnsi="Arial" w:cs="Arial"/>
              </w:rPr>
              <w:t xml:space="preserve"> (dalej jako: ”ustawa </w:t>
            </w:r>
            <w:proofErr w:type="spellStart"/>
            <w:r w:rsidRPr="005A4FC8">
              <w:rPr>
                <w:rFonts w:ascii="Arial" w:hAnsi="Arial" w:cs="Arial"/>
              </w:rPr>
              <w:t>Pzp</w:t>
            </w:r>
            <w:proofErr w:type="spellEnd"/>
            <w:r w:rsidRPr="005A4FC8">
              <w:rPr>
                <w:rFonts w:ascii="Arial" w:hAnsi="Arial" w:cs="Arial"/>
              </w:rPr>
              <w:t xml:space="preserve">”), dotyczące aktualności informacji zawartych w: </w:t>
            </w:r>
          </w:p>
          <w:p w14:paraId="43F447B0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5A4FC8">
              <w:rPr>
                <w:rFonts w:ascii="Arial" w:hAnsi="Arial" w:cs="Arial"/>
                <w:b/>
                <w:bCs/>
              </w:rPr>
              <w:t>Pzp</w:t>
            </w:r>
            <w:proofErr w:type="spellEnd"/>
            <w:r w:rsidRPr="005A4FC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D6EFB44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</w:rPr>
              <w:t>oraz</w:t>
            </w:r>
          </w:p>
          <w:p w14:paraId="75AA0863" w14:textId="77777777" w:rsidR="00E635A4" w:rsidRPr="005A4FC8" w:rsidRDefault="00E635A4" w:rsidP="00DE1FC3">
            <w:pPr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5A4FC8">
              <w:rPr>
                <w:rFonts w:ascii="Arial" w:hAnsi="Arial" w:cs="Arial"/>
              </w:rPr>
              <w:t>.</w:t>
            </w:r>
          </w:p>
        </w:tc>
      </w:tr>
    </w:tbl>
    <w:p w14:paraId="763D01E2" w14:textId="77777777" w:rsidR="00B95C96" w:rsidRPr="005A4FC8" w:rsidRDefault="00B95C96" w:rsidP="00B95C96">
      <w:pPr>
        <w:spacing w:after="0" w:line="360" w:lineRule="auto"/>
        <w:jc w:val="both"/>
        <w:rPr>
          <w:rFonts w:ascii="Arial" w:hAnsi="Arial" w:cs="Arial"/>
        </w:rPr>
      </w:pPr>
    </w:p>
    <w:p w14:paraId="1D7E2E0B" w14:textId="77777777" w:rsidR="00B95C96" w:rsidRPr="005A4FC8" w:rsidRDefault="00B95C96" w:rsidP="00B95C96">
      <w:pPr>
        <w:spacing w:before="240"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4FC8" w14:paraId="260CB404" w14:textId="77777777" w:rsidTr="006C3667">
        <w:tc>
          <w:tcPr>
            <w:tcW w:w="2269" w:type="dxa"/>
            <w:shd w:val="clear" w:color="auto" w:fill="auto"/>
          </w:tcPr>
          <w:p w14:paraId="0CB9280D" w14:textId="77777777" w:rsidR="00B95C96" w:rsidRPr="005A4FC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423C36" w14:textId="77777777" w:rsidR="00B95C96" w:rsidRPr="005A4FC8" w:rsidRDefault="00E635A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5A4FC8">
              <w:rPr>
                <w:rFonts w:ascii="Arial" w:eastAsia="Times New Roman" w:hAnsi="Arial" w:cs="Arial"/>
                <w:b/>
                <w:lang w:eastAsia="pl-PL"/>
              </w:rPr>
              <w:t>Zakup i dostawa odczynników oraz materiałów zużywalnych wraz z dzierżawą aparatury wraz z oprogramowaniem do wykonywania badań w serologii transfuzjologicznej</w:t>
            </w:r>
            <w:r w:rsidR="00B95C96" w:rsidRPr="005A4FC8">
              <w:rPr>
                <w:rFonts w:ascii="Arial" w:eastAsia="Times New Roman" w:hAnsi="Arial" w:cs="Arial"/>
                <w:b/>
                <w:lang w:eastAsia="pl-PL"/>
              </w:rPr>
              <w:t>.</w:t>
            </w:r>
          </w:p>
        </w:tc>
      </w:tr>
      <w:tr w:rsidR="00E635A4" w:rsidRPr="005A4FC8" w14:paraId="0C4FDD57" w14:textId="77777777" w:rsidTr="00DE1FC3">
        <w:tc>
          <w:tcPr>
            <w:tcW w:w="2269" w:type="dxa"/>
            <w:shd w:val="clear" w:color="auto" w:fill="auto"/>
          </w:tcPr>
          <w:p w14:paraId="5062D378" w14:textId="77777777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579083" w14:textId="77777777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5A4FC8">
              <w:rPr>
                <w:rFonts w:ascii="Arial" w:eastAsia="Times New Roman" w:hAnsi="Arial" w:cs="Arial"/>
                <w:b/>
                <w:lang w:eastAsia="pl-PL"/>
              </w:rPr>
              <w:t>ZP/78/2024</w:t>
            </w:r>
          </w:p>
        </w:tc>
      </w:tr>
    </w:tbl>
    <w:p w14:paraId="6EEB0DDF" w14:textId="77777777" w:rsidR="00B95C96" w:rsidRPr="005A4FC8" w:rsidRDefault="00B95C96" w:rsidP="00B95C96">
      <w:pPr>
        <w:spacing w:after="0" w:line="240" w:lineRule="auto"/>
        <w:jc w:val="both"/>
        <w:rPr>
          <w:rFonts w:ascii="Arial" w:hAnsi="Arial" w:cs="Arial"/>
          <w:b/>
        </w:rPr>
      </w:pPr>
    </w:p>
    <w:p w14:paraId="2F1FD924" w14:textId="3823348E" w:rsidR="004115BC" w:rsidRPr="005A4FC8" w:rsidRDefault="00B95C96" w:rsidP="00B95C96">
      <w:pPr>
        <w:spacing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prowadzonego</w:t>
      </w:r>
      <w:r w:rsidR="005434B3" w:rsidRPr="005A4FC8">
        <w:rPr>
          <w:rFonts w:ascii="Arial" w:hAnsi="Arial" w:cs="Arial"/>
        </w:rPr>
        <w:t xml:space="preserve"> przez </w:t>
      </w:r>
      <w:r w:rsidR="00E635A4" w:rsidRPr="005A4FC8">
        <w:rPr>
          <w:rFonts w:ascii="Arial" w:hAnsi="Arial" w:cs="Arial"/>
          <w:b/>
        </w:rPr>
        <w:t>Szpital Miejski Specjalistyczny im. Gabriela Narutowicza w Krakowie</w:t>
      </w:r>
      <w:r w:rsidR="005434B3" w:rsidRPr="005A4FC8">
        <w:rPr>
          <w:rFonts w:ascii="Arial" w:hAnsi="Arial" w:cs="Arial"/>
          <w:b/>
        </w:rPr>
        <w:t>,</w:t>
      </w:r>
      <w:r w:rsidR="002B2AD9" w:rsidRPr="005A4FC8">
        <w:rPr>
          <w:rFonts w:ascii="Arial" w:hAnsi="Arial" w:cs="Arial"/>
        </w:rPr>
        <w:t xml:space="preserve"> </w:t>
      </w:r>
      <w:r w:rsidR="00E65685" w:rsidRPr="005A4FC8">
        <w:rPr>
          <w:rFonts w:ascii="Arial" w:hAnsi="Arial" w:cs="Arial"/>
        </w:rPr>
        <w:t>oświa</w:t>
      </w:r>
      <w:r w:rsidR="00825A09" w:rsidRPr="005A4FC8">
        <w:rPr>
          <w:rFonts w:ascii="Arial" w:hAnsi="Arial" w:cs="Arial"/>
        </w:rPr>
        <w:t>dczam</w:t>
      </w:r>
      <w:r w:rsidR="00E65685" w:rsidRPr="005A4FC8">
        <w:rPr>
          <w:rFonts w:ascii="Arial" w:hAnsi="Arial" w:cs="Arial"/>
        </w:rPr>
        <w:t>,</w:t>
      </w:r>
      <w:r w:rsidR="00471B8D" w:rsidRPr="005A4FC8">
        <w:rPr>
          <w:rFonts w:ascii="Arial" w:hAnsi="Arial" w:cs="Arial"/>
        </w:rPr>
        <w:t xml:space="preserve"> że</w:t>
      </w:r>
      <w:r w:rsidR="00715B48" w:rsidRPr="005A4FC8">
        <w:rPr>
          <w:rFonts w:ascii="Arial" w:hAnsi="Arial" w:cs="Arial"/>
        </w:rPr>
        <w:t xml:space="preserve"> </w:t>
      </w:r>
      <w:r w:rsidR="00886689" w:rsidRPr="005A4FC8">
        <w:rPr>
          <w:rFonts w:ascii="Arial" w:hAnsi="Arial" w:cs="Arial"/>
        </w:rPr>
        <w:t>informacje zawarte w</w:t>
      </w:r>
      <w:r w:rsidR="00715B48" w:rsidRPr="005A4FC8">
        <w:rPr>
          <w:rFonts w:ascii="Arial" w:hAnsi="Arial" w:cs="Arial"/>
        </w:rPr>
        <w:t xml:space="preserve"> złożony</w:t>
      </w:r>
      <w:r w:rsidR="000B3481" w:rsidRPr="005A4FC8">
        <w:rPr>
          <w:rFonts w:ascii="Arial" w:hAnsi="Arial" w:cs="Arial"/>
        </w:rPr>
        <w:t>m</w:t>
      </w:r>
      <w:r w:rsidR="00886689" w:rsidRPr="005A4FC8">
        <w:rPr>
          <w:rFonts w:ascii="Arial" w:hAnsi="Arial" w:cs="Arial"/>
        </w:rPr>
        <w:t xml:space="preserve"> </w:t>
      </w:r>
      <w:r w:rsidR="00552625" w:rsidRPr="005A4FC8">
        <w:rPr>
          <w:rFonts w:ascii="Arial" w:hAnsi="Arial" w:cs="Arial"/>
        </w:rPr>
        <w:t>przez nas</w:t>
      </w:r>
      <w:r w:rsidR="004115BC" w:rsidRPr="005A4FC8">
        <w:rPr>
          <w:rFonts w:ascii="Arial" w:hAnsi="Arial" w:cs="Arial"/>
        </w:rPr>
        <w:t>:</w:t>
      </w:r>
      <w:r w:rsidR="00552625" w:rsidRPr="005A4FC8">
        <w:rPr>
          <w:rFonts w:ascii="Arial" w:hAnsi="Arial" w:cs="Arial"/>
        </w:rPr>
        <w:t xml:space="preserve"> </w:t>
      </w:r>
    </w:p>
    <w:p w14:paraId="73DA16D6" w14:textId="77777777" w:rsidR="002A4E3C" w:rsidRPr="005A4FC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5A4FC8">
        <w:rPr>
          <w:rFonts w:ascii="Arial" w:hAnsi="Arial" w:cs="Arial"/>
          <w:b/>
          <w:bCs/>
        </w:rPr>
        <w:t>O</w:t>
      </w:r>
      <w:r w:rsidR="00886689" w:rsidRPr="005A4FC8">
        <w:rPr>
          <w:rFonts w:ascii="Arial" w:hAnsi="Arial" w:cs="Arial"/>
          <w:b/>
          <w:bCs/>
        </w:rPr>
        <w:t>świadczeniu</w:t>
      </w:r>
      <w:r w:rsidR="00A113B2" w:rsidRPr="005A4FC8">
        <w:rPr>
          <w:rFonts w:ascii="Arial" w:hAnsi="Arial" w:cs="Arial"/>
        </w:rPr>
        <w:t>,</w:t>
      </w:r>
      <w:r w:rsidR="00886689" w:rsidRPr="005A4FC8">
        <w:rPr>
          <w:rFonts w:ascii="Arial" w:hAnsi="Arial" w:cs="Arial"/>
        </w:rPr>
        <w:t xml:space="preserve"> o którym mowa w art. 125 ust. 1 ustawy Pzp, </w:t>
      </w:r>
      <w:r w:rsidR="00D10FEC" w:rsidRPr="005A4FC8">
        <w:rPr>
          <w:rFonts w:ascii="Arial" w:hAnsi="Arial" w:cs="Arial"/>
        </w:rPr>
        <w:t>w zakresie podstaw wykluczenia z postępowania wskazanych przez zamawiającego, o których mowa w</w:t>
      </w:r>
      <w:r w:rsidR="002A4E3C" w:rsidRPr="005A4FC8">
        <w:rPr>
          <w:rFonts w:ascii="Arial" w:hAnsi="Arial" w:cs="Arial"/>
        </w:rPr>
        <w:t>:</w:t>
      </w:r>
      <w:r w:rsidR="00886689" w:rsidRPr="005A4FC8">
        <w:rPr>
          <w:rFonts w:ascii="Arial" w:hAnsi="Arial" w:cs="Arial"/>
        </w:rPr>
        <w:t xml:space="preserve">  </w:t>
      </w:r>
    </w:p>
    <w:p w14:paraId="10AB0B01" w14:textId="77777777" w:rsidR="00602087" w:rsidRPr="005A4FC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3 </w:t>
      </w:r>
      <w:r w:rsidR="00F2660A" w:rsidRPr="005A4FC8">
        <w:rPr>
          <w:rFonts w:ascii="Arial" w:hAnsi="Arial" w:cs="Arial"/>
        </w:rPr>
        <w:t>ustawy Pzp</w:t>
      </w:r>
      <w:r w:rsidR="001B16D9" w:rsidRPr="005A4FC8">
        <w:rPr>
          <w:rFonts w:ascii="Arial" w:hAnsi="Arial" w:cs="Arial"/>
        </w:rPr>
        <w:t>,</w:t>
      </w:r>
    </w:p>
    <w:p w14:paraId="0CD1D133" w14:textId="77777777" w:rsidR="00697361" w:rsidRPr="005A4F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lastRenderedPageBreak/>
        <w:t xml:space="preserve">art. 108 ust. 1 </w:t>
      </w:r>
      <w:r w:rsidR="00697361" w:rsidRPr="005A4FC8">
        <w:rPr>
          <w:rFonts w:ascii="Arial" w:hAnsi="Arial" w:cs="Arial"/>
        </w:rPr>
        <w:t>pkt 4 ustawy Pzp</w:t>
      </w:r>
      <w:r w:rsidR="001B16D9" w:rsidRPr="005A4FC8">
        <w:rPr>
          <w:rFonts w:ascii="Arial" w:hAnsi="Arial" w:cs="Arial"/>
        </w:rPr>
        <w:t>,</w:t>
      </w:r>
    </w:p>
    <w:p w14:paraId="68534EF7" w14:textId="77777777" w:rsidR="00697361" w:rsidRPr="005A4FC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art. 108 ust. 1 pkt 5 ustawy Pzp</w:t>
      </w:r>
      <w:r w:rsidR="001B16D9" w:rsidRPr="005A4FC8">
        <w:rPr>
          <w:rFonts w:ascii="Arial" w:hAnsi="Arial" w:cs="Arial"/>
        </w:rPr>
        <w:t>,</w:t>
      </w:r>
      <w:r w:rsidRPr="005A4FC8">
        <w:rPr>
          <w:rFonts w:ascii="Arial" w:hAnsi="Arial" w:cs="Arial"/>
        </w:rPr>
        <w:t xml:space="preserve"> </w:t>
      </w:r>
    </w:p>
    <w:p w14:paraId="5F0957D5" w14:textId="77777777" w:rsidR="001B16D9" w:rsidRPr="005A4F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</w:t>
      </w:r>
      <w:r w:rsidR="00552625" w:rsidRPr="005A4FC8">
        <w:rPr>
          <w:rFonts w:ascii="Arial" w:hAnsi="Arial" w:cs="Arial"/>
        </w:rPr>
        <w:t>6</w:t>
      </w:r>
      <w:r w:rsidRPr="005A4FC8">
        <w:rPr>
          <w:rFonts w:ascii="Arial" w:hAnsi="Arial" w:cs="Arial"/>
        </w:rPr>
        <w:t xml:space="preserve"> ustawy Pzp</w:t>
      </w:r>
      <w:r w:rsidR="001B16D9" w:rsidRPr="005A4FC8">
        <w:rPr>
          <w:rFonts w:ascii="Arial" w:hAnsi="Arial" w:cs="Arial"/>
        </w:rPr>
        <w:t>,</w:t>
      </w:r>
    </w:p>
    <w:p w14:paraId="047B7B1F" w14:textId="77777777" w:rsidR="00E635A4" w:rsidRPr="005A4FC8" w:rsidRDefault="00E635A4" w:rsidP="00E635A4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102F0797" w14:textId="77777777" w:rsidR="00E635A4" w:rsidRPr="005A4FC8" w:rsidRDefault="00E635A4" w:rsidP="00E635A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 xml:space="preserve">art. 109 ust. 1 pkt 1 ustawy </w:t>
      </w:r>
      <w:proofErr w:type="spellStart"/>
      <w:r w:rsidRPr="005A4FC8">
        <w:rPr>
          <w:rFonts w:ascii="Arial" w:hAnsi="Arial" w:cs="Arial"/>
          <w:bCs/>
        </w:rPr>
        <w:t>Pzp</w:t>
      </w:r>
      <w:proofErr w:type="spellEnd"/>
      <w:r w:rsidRPr="005A4FC8">
        <w:rPr>
          <w:rFonts w:ascii="Arial" w:hAnsi="Arial" w:cs="Arial"/>
          <w:bCs/>
        </w:rPr>
        <w:t>,</w:t>
      </w:r>
    </w:p>
    <w:p w14:paraId="7742EF96" w14:textId="77777777" w:rsidR="00023477" w:rsidRPr="005A4FC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5DEE557C" w14:textId="77777777" w:rsidR="004115BC" w:rsidRPr="005A4FC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/>
        </w:rPr>
        <w:t>O</w:t>
      </w:r>
      <w:r w:rsidR="004115BC" w:rsidRPr="005A4FC8">
        <w:rPr>
          <w:rFonts w:ascii="Arial" w:hAnsi="Arial" w:cs="Arial"/>
          <w:b/>
        </w:rPr>
        <w:t>świadczeniu</w:t>
      </w:r>
      <w:r w:rsidR="00111180" w:rsidRPr="005A4FC8">
        <w:rPr>
          <w:rFonts w:ascii="Arial" w:hAnsi="Arial" w:cs="Arial"/>
          <w:bCs/>
        </w:rPr>
        <w:t>,</w:t>
      </w:r>
      <w:r w:rsidR="004115BC" w:rsidRPr="005A4FC8">
        <w:rPr>
          <w:rFonts w:ascii="Arial" w:hAnsi="Arial" w:cs="Arial"/>
          <w:bCs/>
        </w:rPr>
        <w:t xml:space="preserve"> dotycząc</w:t>
      </w:r>
      <w:r w:rsidR="00111180" w:rsidRPr="005A4FC8">
        <w:rPr>
          <w:rFonts w:ascii="Arial" w:hAnsi="Arial" w:cs="Arial"/>
          <w:bCs/>
        </w:rPr>
        <w:t>ym</w:t>
      </w:r>
      <w:r w:rsidR="004115BC" w:rsidRPr="005A4FC8">
        <w:rPr>
          <w:rFonts w:ascii="Arial" w:hAnsi="Arial" w:cs="Arial"/>
          <w:bCs/>
        </w:rPr>
        <w:t xml:space="preserve"> odrębnych przesłanek wykluczenia</w:t>
      </w:r>
      <w:r w:rsidRPr="005A4FC8">
        <w:rPr>
          <w:rFonts w:ascii="Arial" w:hAnsi="Arial" w:cs="Arial"/>
        </w:rPr>
        <w:t>, o których mowa w:</w:t>
      </w:r>
    </w:p>
    <w:p w14:paraId="1B5269F7" w14:textId="77777777" w:rsidR="00743884" w:rsidRPr="005A4FC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A4FC8">
        <w:rPr>
          <w:rFonts w:ascii="Arial" w:hAnsi="Arial" w:cs="Arial"/>
          <w:bCs/>
        </w:rPr>
        <w:t>t.j. Dz. U. z 2023r. poz. 1</w:t>
      </w:r>
      <w:r w:rsidR="00204C24" w:rsidRPr="005A4FC8">
        <w:rPr>
          <w:rFonts w:ascii="Arial" w:hAnsi="Arial" w:cs="Arial"/>
          <w:bCs/>
        </w:rPr>
        <w:t>497</w:t>
      </w:r>
      <w:r w:rsidRPr="005A4FC8">
        <w:rPr>
          <w:rFonts w:ascii="Arial" w:hAnsi="Arial" w:cs="Arial"/>
          <w:bCs/>
        </w:rPr>
        <w:t>),</w:t>
      </w:r>
    </w:p>
    <w:p w14:paraId="43B7DC22" w14:textId="77777777" w:rsidR="00743884" w:rsidRPr="005A4FC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F84CF0D" w14:textId="77777777" w:rsidR="000B3481" w:rsidRPr="005A4FC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25082999" w14:textId="77777777" w:rsidR="000B3481" w:rsidRPr="005A4FC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są aktualne.</w:t>
      </w:r>
    </w:p>
    <w:p w14:paraId="4530A06F" w14:textId="77777777" w:rsidR="00C62F57" w:rsidRPr="005A4FC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5A4FC8">
        <w:rPr>
          <w:rFonts w:ascii="Arial" w:hAnsi="Arial" w:cs="Arial"/>
        </w:rPr>
        <w:t>___________________________________________________________________</w:t>
      </w:r>
    </w:p>
    <w:p w14:paraId="75879198" w14:textId="77777777" w:rsidR="00FA3E7B" w:rsidRPr="005A4FC8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</w:rPr>
      </w:pPr>
    </w:p>
    <w:p w14:paraId="6CE97B2A" w14:textId="77777777" w:rsidR="00FE4E2B" w:rsidRPr="005A4FC8" w:rsidRDefault="00E426EB" w:rsidP="00FA3E7B">
      <w:pPr>
        <w:spacing w:after="60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Oświadczam, że wszystkie informacje podane w </w:t>
      </w:r>
      <w:r w:rsidR="002C3302" w:rsidRPr="005A4FC8">
        <w:rPr>
          <w:rFonts w:ascii="Arial" w:hAnsi="Arial" w:cs="Arial"/>
        </w:rPr>
        <w:t>niniejszym</w:t>
      </w:r>
      <w:r w:rsidRPr="005A4FC8">
        <w:rPr>
          <w:rFonts w:ascii="Arial" w:hAnsi="Arial" w:cs="Arial"/>
        </w:rPr>
        <w:t xml:space="preserve"> oświadczeni</w:t>
      </w:r>
      <w:r w:rsidR="000B3481" w:rsidRPr="005A4FC8">
        <w:rPr>
          <w:rFonts w:ascii="Arial" w:hAnsi="Arial" w:cs="Arial"/>
        </w:rPr>
        <w:t>u</w:t>
      </w:r>
      <w:r w:rsidRPr="005A4FC8">
        <w:rPr>
          <w:rFonts w:ascii="Arial" w:hAnsi="Arial" w:cs="Arial"/>
        </w:rPr>
        <w:t xml:space="preserve"> są</w:t>
      </w:r>
      <w:r w:rsidR="002C3302" w:rsidRPr="005A4FC8">
        <w:rPr>
          <w:rFonts w:ascii="Arial" w:hAnsi="Arial" w:cs="Arial"/>
        </w:rPr>
        <w:t xml:space="preserve"> </w:t>
      </w:r>
      <w:r w:rsidRPr="005A4FC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5A4FC8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B48464B" w14:textId="77777777" w:rsidTr="006C3667">
        <w:tc>
          <w:tcPr>
            <w:tcW w:w="2660" w:type="dxa"/>
            <w:shd w:val="clear" w:color="auto" w:fill="auto"/>
          </w:tcPr>
          <w:p w14:paraId="5426D9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6CCBC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D25DB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6240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44BA3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A8AED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5A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EBDA36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8C42F" w14:textId="77777777" w:rsidR="008C213E" w:rsidRDefault="008C213E" w:rsidP="0038231F">
      <w:pPr>
        <w:spacing w:after="0" w:line="240" w:lineRule="auto"/>
      </w:pPr>
      <w:r>
        <w:separator/>
      </w:r>
    </w:p>
  </w:endnote>
  <w:endnote w:type="continuationSeparator" w:id="0">
    <w:p w14:paraId="5260257C" w14:textId="77777777" w:rsidR="008C213E" w:rsidRDefault="008C21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4D90D" w14:textId="77777777" w:rsidR="00E635A4" w:rsidRDefault="00E63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10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8B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1A678" w14:textId="77777777" w:rsidR="00E635A4" w:rsidRDefault="00E6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20C694" w14:textId="77777777" w:rsidR="008C213E" w:rsidRDefault="008C213E" w:rsidP="0038231F">
      <w:pPr>
        <w:spacing w:after="0" w:line="240" w:lineRule="auto"/>
      </w:pPr>
      <w:r>
        <w:separator/>
      </w:r>
    </w:p>
  </w:footnote>
  <w:footnote w:type="continuationSeparator" w:id="0">
    <w:p w14:paraId="497FB70D" w14:textId="77777777" w:rsidR="008C213E" w:rsidRDefault="008C21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DD50D" w14:textId="77777777" w:rsidR="00E635A4" w:rsidRDefault="00E63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115B9C" w14:textId="77777777" w:rsidR="00E635A4" w:rsidRDefault="00E63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2028C" w14:textId="77777777" w:rsidR="00E635A4" w:rsidRDefault="00E63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34197">
    <w:abstractNumId w:val="12"/>
  </w:num>
  <w:num w:numId="2" w16cid:durableId="1871721906">
    <w:abstractNumId w:val="0"/>
  </w:num>
  <w:num w:numId="3" w16cid:durableId="487600366">
    <w:abstractNumId w:val="11"/>
  </w:num>
  <w:num w:numId="4" w16cid:durableId="1313215159">
    <w:abstractNumId w:val="16"/>
  </w:num>
  <w:num w:numId="5" w16cid:durableId="389577956">
    <w:abstractNumId w:val="13"/>
  </w:num>
  <w:num w:numId="6" w16cid:durableId="2024699224">
    <w:abstractNumId w:val="10"/>
  </w:num>
  <w:num w:numId="7" w16cid:durableId="1875969590">
    <w:abstractNumId w:val="1"/>
  </w:num>
  <w:num w:numId="8" w16cid:durableId="1739012338">
    <w:abstractNumId w:val="6"/>
  </w:num>
  <w:num w:numId="9" w16cid:durableId="1754468922">
    <w:abstractNumId w:val="4"/>
  </w:num>
  <w:num w:numId="10" w16cid:durableId="1562521530">
    <w:abstractNumId w:val="7"/>
  </w:num>
  <w:num w:numId="11" w16cid:durableId="480853816">
    <w:abstractNumId w:val="5"/>
  </w:num>
  <w:num w:numId="12" w16cid:durableId="67308038">
    <w:abstractNumId w:val="9"/>
  </w:num>
  <w:num w:numId="13" w16cid:durableId="650598621">
    <w:abstractNumId w:val="3"/>
  </w:num>
  <w:num w:numId="14" w16cid:durableId="1845052492">
    <w:abstractNumId w:val="2"/>
  </w:num>
  <w:num w:numId="15" w16cid:durableId="1729961188">
    <w:abstractNumId w:val="15"/>
  </w:num>
  <w:num w:numId="16" w16cid:durableId="499660071">
    <w:abstractNumId w:val="8"/>
  </w:num>
  <w:num w:numId="17" w16cid:durableId="13919261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21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FC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213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5A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919AB"/>
  <w15:docId w15:val="{645B7CCF-E681-4D83-9238-18E45514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449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2024-12-27T13:15:00Z</dcterms:created>
  <dcterms:modified xsi:type="dcterms:W3CDTF">2024-12-27T13:17:00Z</dcterms:modified>
</cp:coreProperties>
</file>