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4927" w:rsidRPr="00914927" w:rsidRDefault="00914927" w:rsidP="00914927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Arial"/>
          <w:b/>
          <w:szCs w:val="20"/>
        </w:rPr>
      </w:pPr>
      <w:r w:rsidRPr="00914927">
        <w:rPr>
          <w:rFonts w:ascii="Arial Narrow" w:eastAsia="Times New Roman" w:hAnsi="Arial Narrow" w:cs="Arial"/>
          <w:b/>
          <w:szCs w:val="20"/>
        </w:rPr>
        <w:t>770370-2024 - Procedura konkurencyjna</w:t>
      </w:r>
    </w:p>
    <w:p w:rsidR="00914927" w:rsidRPr="00914927" w:rsidRDefault="00914927" w:rsidP="00914927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Arial"/>
          <w:b/>
          <w:szCs w:val="20"/>
        </w:rPr>
      </w:pPr>
      <w:r w:rsidRPr="00914927">
        <w:rPr>
          <w:rFonts w:ascii="Arial Narrow" w:eastAsia="Times New Roman" w:hAnsi="Arial Narrow" w:cs="Arial"/>
          <w:b/>
          <w:szCs w:val="20"/>
        </w:rPr>
        <w:t>Polska – Odczynniki laboratoryjne – Dostawy sukcesywne odczynników do badań immunohistochemii do aparatu Benchmark ultra i cartridge do analiz biochemicznych na okres 24 miesięcy</w:t>
      </w:r>
    </w:p>
    <w:p w:rsidR="00914927" w:rsidRPr="00914927" w:rsidRDefault="00914927" w:rsidP="00914927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Arial"/>
          <w:b/>
          <w:szCs w:val="20"/>
        </w:rPr>
      </w:pPr>
      <w:r w:rsidRPr="00914927">
        <w:rPr>
          <w:rFonts w:ascii="Arial Narrow" w:eastAsia="Times New Roman" w:hAnsi="Arial Narrow" w:cs="Arial"/>
          <w:b/>
          <w:szCs w:val="20"/>
        </w:rPr>
        <w:t>OJ S 245/2024 17/12/2024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Ogłoszenie o zamówieniu lub ogłoszenie o koncesji – tryb standardowy - Ogłoszenie o zmianie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Dostawy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1. Nabywca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1.1.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Nabywca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Oficjalna nazwa: 10 Wojskowy Szpital Kliniczny z Polikliniką Samodzielny Publiczny Zakład Opieki Zdrowotnej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E-mail: </w:t>
      </w:r>
      <w:hyperlink r:id="rId6" w:history="1">
        <w:r w:rsidRPr="00914927">
          <w:rPr>
            <w:rFonts w:ascii="Arial Narrow" w:eastAsia="Times New Roman" w:hAnsi="Arial Narrow" w:cs="Arial"/>
            <w:sz w:val="20"/>
            <w:szCs w:val="20"/>
            <w:u w:val="single"/>
          </w:rPr>
          <w:t>k.kornowska@10wsk.mil.pl</w:t>
        </w:r>
      </w:hyperlink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Status prawny nabywcy: Podmiot prawa publicznego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Sektor działalności instytucji zamawiającej: Zdrowie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2. Procedura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2.1.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Procedura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Tytuł: Dostawy sukcesywne odczynników do badań immunohistochemii do aparatu Benchmark ultra i cartridge do analiz biochemicznych na okres 24 miesięcy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Opis: Dostawy sukcesywne odczynników do badań immunohistochemii do aparatu Benchmark ultra i cartridge do analiz biochemicznych na okres 24 miesięcy zgodnie z formularzem cenowym i zapisami swz.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Identyfikator procedury: a7abd12b-f341-4ea7-be83-f4b6dec77497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Wewnętrzny identyfikator: 153/2024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Rodzaj procedury: Otwarta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Procedura jest przyspieszona: nie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2.1.1.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Przeznaczenie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Charakter zamówienia: Dostawy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Główna klasyfikacja (cpv): 33696500 Odczynniki laboratoryjne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Dodatkowa klasyfikacja (cpv): 33140000 Materiały medyczne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2.1.2.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Miejsce realizacji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Miejscowość: Bydgoszcz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Kod pocztowy: 85-681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Podpodział krajowy (NUTS): Bydgosko-Toruński (PL613)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Kraj: Polska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2.1.4.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Informacje ogólne</w:t>
      </w:r>
    </w:p>
    <w:p w:rsidR="00914927" w:rsidRPr="00914927" w:rsidRDefault="00914927" w:rsidP="0091492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Informacje dodatkowe: Dokumenty wymagane na etapie składania ofert/wniosków: Oświadczenie, o którym mowa w art. 125 ust. 1 ustawy Pzp – Jednolity europejski dokument zamówienia; Oświadczenie wykonawcy dotyczące odrębnych przesłanek wykluczenia (procedura pełna), Zobowiązanie podmiotu udostępniającego zasoby; Formularz oferty; Formularz cenowy; materiały informacyjne w postaci katalogów, folderów, kart poduktowych lub opisów przedmiotu zamówienia - dotyczy zadania 2 ,4, Oświadczenie o posiadaniu wymaganych przepisami prawa dopuszczeń do obrotu (zgłoszenie, powiadomienie) na oferowany asortyment - jeżeli dotyczy Dokumenty składane na wezwanie zamawiającego: Oświadczenie wykonawcy w sprawie grupy kapitałowej; Zaświadczenie właściwego naczelnika urzędu skarbowego; Zaświadczenie z ZUS lub KRUS; Odpis lub informacja z KRS lub CEIDG; Oświadczenie wykonawcy o aktualności informacji zawartych w oświadczeniu wstępnym; Dokumenty podmiotów zagranicznych: Informacja z odpowiedniego rejestru lub inny równoważny dokument; Dokument potwierdzający niezaleganie z opłacaniem podatków, opłat lub składek na ubezpieczenie społeczne lub zdrowotne; Dokument potwierdzający, że nie otwarto likwidacji wykonawcy; Zamawiający przewiduje wezwanie do złożenia lub uzupełnienia przedmiotowych środków dowodowych zgodnie z treścią art. 107 ust. 2 ustawy Pzp. 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zabezpieczenia należytego wykonania umowy.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Podstawa prawna: 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Dyrektywa 2014/24/UE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2.1.5.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Warunki udzielenia zamówienia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Warunki zgłoszenia: 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Maksymalna liczba części zamówienia, na które jeden oferent może składać oferty: 4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lastRenderedPageBreak/>
        <w:t>Warunki zamówienia: 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Maksymalna liczba części zamówienia, których można udzielić jednemu oferentowi: 4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2.1.6.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Podstawy wykluczenia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Powody wykluczenia źródła: Uwaga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Aktywami zarządza likwidator: art. 109 ust. 1 pkt. 4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Bezpośrednie lub pośrednie zaangażowanie w przygotowanie przedmiotowego postępowania o udzielenie zamówienia: art. 108 ust. 1 pkt. 6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Działalność gospodarcza jest zawieszona: art. 109 ust. 1 pkt. 4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Inna sytuacja podobna do upadłości wynikająca z prawa krajowego: art. 109 ust. 1 pkt. 4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Niewypłacalność: art. 109 ust. 1 pkt. 4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Naruszenie zobowiązania dotyczącego płatności składek na ubezpieczenia społeczne: art. 108 ust. 1 pkt. 3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Naruszenie zobowiązania dotyczącego płatności podatków: art. 108 ust. 1 pkt. 3</w:t>
      </w:r>
    </w:p>
    <w:p w:rsidR="00914927" w:rsidRPr="00914927" w:rsidRDefault="00914927" w:rsidP="0091492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Naruszenie zobowiązań wynikających wyłącznie z krajowych przesłanek wykluczenia: art. 108 ust. 1 pkt. 4. Informacja z Krajowego Rejestru Karnego w zakresie art. 108 ust. 1 pkt 1 i 2 ustawy Pzp Podstawy wykluczenia wskazanych art. 7 ust. 1 ustawy z dnia 13 kwietnia 2022-o szczególnych rozwiązaniach w zakresie przeciwdziałania wspieraniu agresji na Ukrainę oraz służących ochronie bezpieczeństwa narodowego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Porozumienia z innymi wykonawcami mające na celu zakłócenie konkurencji: art. 108 ust. 1 pkt. 5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Układ z wierzycielami: art. 109 ust. 1 pkt. 4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Upadłość: art. 109 ust. 1 pkt. 4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5. Część zamówienia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5.1.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Część zamówienia: LOT-0001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Tytuł: 1. Odczynniki do badań immunohistochemii do aparatu Benchmark Ultra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Opis: zgodnie z formularzem cenowym i zapisami swz.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Wewnętrzny identyfikator: 1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5.1.1.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Przeznaczenie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Charakter zamówienia: Dostawy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Główna klasyfikacja (cpv): 33696500 Odczynniki laboratoryjne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5.1.2.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Miejsce realizacji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Miejscowość: Bydgoszcz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Podpodział krajowy (NUTS): Bydgosko-toruński (PL613)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Kraj: Polska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5.1.3.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Szacowany okres obowiązywania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Okres obowiązywania: 24 Miesiące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5.1.6.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Informacje ogólne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Zastrzeżony udział: Udział nie jest zastrzeżony.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Projekt zamówienia niefinansowany z funduszy UE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Zamówienie jest objęte zakresem Porozumienia w sprawie zamówień rządowych (GPA): nie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5.1.9.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Kryteria kwalifikacji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Źródła kryteriów wyboru: Dokumenty zamówienia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5.1.10.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Kryteria udzielenia zamówienia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Kryterium: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Rodzaj: Cena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Nazwa: Cena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Opis: cena najniższa ze wszystkich ofert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Waga (wartość procentowa, dokładna): 60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Kryterium: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Rodzaj: Jakość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Nazwa: Termin dostawy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Opis: Termin dostawy - najkrótszy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Waga (wartość procentowa, dokładna): 25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Kryterium: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Rodzaj: Jakość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lastRenderedPageBreak/>
        <w:t>Nazwa: Termin płatności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Opis: Termin płatności - najdłuższy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Waga (wartość procentowa, dokładna): 15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5.1.11.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Dokumenty zamówienia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Adres dokumentów zamówienia: </w:t>
      </w:r>
      <w:hyperlink r:id="rId7" w:history="1">
        <w:r w:rsidRPr="00914927">
          <w:rPr>
            <w:rFonts w:ascii="Arial Narrow" w:eastAsia="Times New Roman" w:hAnsi="Arial Narrow" w:cs="Arial"/>
            <w:sz w:val="20"/>
            <w:szCs w:val="20"/>
            <w:u w:val="single"/>
          </w:rPr>
          <w:t>https://e-propublico.pl</w:t>
        </w:r>
      </w:hyperlink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5.1.12.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Warunki udzielenia zamówienia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Warunki zgłoszenia: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Zgłoszenie elektroniczne: Wymagane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Adres na potrzeby zgłoszenia: </w:t>
      </w:r>
      <w:hyperlink r:id="rId8" w:history="1">
        <w:r w:rsidRPr="00914927">
          <w:rPr>
            <w:rFonts w:ascii="Arial Narrow" w:eastAsia="Times New Roman" w:hAnsi="Arial Narrow" w:cs="Arial"/>
            <w:sz w:val="20"/>
            <w:szCs w:val="20"/>
            <w:u w:val="single"/>
          </w:rPr>
          <w:t>https://e-propublico.pl</w:t>
        </w:r>
      </w:hyperlink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Języki, w których można składać oferty lub wnioski o dopuszczenie do udziału: polski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Katalog elektroniczny: Niedozwolone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Oferty wariantowe: Niedozwolone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Termin składania ofert: 03/01/2025 08:00:00 (UTC+1)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Termin, do którego oferta musi pozostać ważna: 90 Dni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Informacje na temat publicznego otwarcia: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Data otwarcia: 03/01/2025 08:30:00 (UTC+1)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Warunki zamówienia: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Wykonanie zamówienia musi odbywać się w ramach programów zatrudnienia chronionego: Nie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Fakturowanie elektroniczne: Dozwolone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Stosowane będą zlecenia elektroniczne: tak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Stosowane będą płatności elektroniczne: tak</w:t>
      </w:r>
    </w:p>
    <w:p w:rsidR="00914927" w:rsidRPr="00914927" w:rsidRDefault="00914927" w:rsidP="0091492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5.1.15.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Techniki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Umowa ramowa: Brak umowy ramowej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Informacje o dynamicznym systemie zakupów: Brak dynamicznego systemu zakupów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5.1.16.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Dalsze informacje, mediacja i odwołanie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Organ mediacyjny: Sąd Polubowny przy Prokuratorii Generalnej Rzeczypospolitej Polskiej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Organ odwoławczy: KRAJOWA IZBA ODWOŁAWCZA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Organizacja udzielająca dodatkowych informacji na temat procedur odwoławczych: KRAJOWA IZBA ODWOŁAWCZA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TED eSender: Publications Office of the European Union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5.1.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Część zamówienia: LOT-0002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Tytuł: 2. Odczynniki i produkty do Pracowni Fish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Opis: zgodnie z formularzem cenowym i zapisami swz.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Wewnętrzny identyfikator: 2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5.1.1.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Przeznaczenie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lastRenderedPageBreak/>
        <w:t>Charakter zamówienia: Dostawy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Główna klasyfikacja (cpv): 33696500 Odczynniki laboratoryjne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5.1.2.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Miejsce realizacji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Miejscowość: Bydgoszcz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Podpodział krajowy (NUTS): Bydgosko-toruński (PL613)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Kraj: Polska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5.1.3.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Szacowany okres obowiązywania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Okres obowiązywania: 24 Miesiące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5.1.6.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Informacje ogólne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Zastrzeżony udział: Udział nie jest zastrzeżony.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Projekt zamówienia niefinansowany z funduszy UE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Zamówienie jest objęte zakresem Porozumienia w sprawie zamówień rządowych (GPA): nie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5.1.9.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Kryteria kwalifikacji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Źródła kryteriów wyboru: Dokumenty zamówienia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5.1.10.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Kryteria udzielenia zamówienia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Kryterium: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Rodzaj: Cena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Nazwa: Cena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Opis: cena najniższa ze wszystkich ofert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Waga (wartość procentowa, dokładna): 60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Kryterium: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Rodzaj: Jakość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Nazwa: Termin dostawy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Opis: Termin dostawy - najkrótszy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Waga (wartość procentowa, dokładna): 25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Kryterium: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Rodzaj: Jakość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Nazwa: Termin płatności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Opis: Termin płatności - najdłuższy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Waga (wartość procentowa, dokładna): 15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5.1.11.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Dokumenty zamówienia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Adres dokumentów zamówienia: </w:t>
      </w:r>
      <w:hyperlink r:id="rId9" w:history="1">
        <w:r w:rsidRPr="00914927">
          <w:rPr>
            <w:rFonts w:ascii="Arial Narrow" w:eastAsia="Times New Roman" w:hAnsi="Arial Narrow" w:cs="Arial"/>
            <w:sz w:val="20"/>
            <w:szCs w:val="20"/>
            <w:u w:val="single"/>
          </w:rPr>
          <w:t>https://e-propublico.pl</w:t>
        </w:r>
      </w:hyperlink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5.1.12.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Warunki udzielenia zamówienia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Warunki zgłoszenia: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Zgłoszenie elektroniczne: Wymagane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Adres na potrzeby zgłoszenia: </w:t>
      </w:r>
      <w:hyperlink r:id="rId10" w:history="1">
        <w:r w:rsidRPr="00914927">
          <w:rPr>
            <w:rFonts w:ascii="Arial Narrow" w:eastAsia="Times New Roman" w:hAnsi="Arial Narrow" w:cs="Arial"/>
            <w:sz w:val="20"/>
            <w:szCs w:val="20"/>
            <w:u w:val="single"/>
          </w:rPr>
          <w:t>https://e-propublico.pl</w:t>
        </w:r>
      </w:hyperlink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Języki, w których można składać oferty lub wnioski o dopuszczenie do udziału: polski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Katalog elektroniczny: Niedozwolone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Oferty wariantowe: Niedozwolone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Termin składania ofert: 03/01/2025 08:00:00 (UTC+1)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Termin, do którego oferta musi pozostać ważna: 90 Dni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Informacje na temat publicznego otwarcia: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Data otwarcia: 03/01/2025 08:30:00 (UTC+1)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Warunki zamówienia: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Wykonanie zamówienia musi odbywać się w ramach programów zatrudnienia chronionego: Nie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Fakturowanie elektroniczne: Dozwolone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Stosowane będą zlecenia elektroniczne: tak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Stosowane będą płatności elektroniczne: tak</w:t>
      </w:r>
    </w:p>
    <w:p w:rsidR="00914927" w:rsidRPr="00914927" w:rsidRDefault="00914927" w:rsidP="0091492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</w:t>
      </w:r>
      <w:r w:rsidRPr="00914927">
        <w:rPr>
          <w:rFonts w:ascii="Arial Narrow" w:eastAsia="Times New Roman" w:hAnsi="Arial Narrow" w:cs="Arial"/>
          <w:sz w:val="20"/>
          <w:szCs w:val="20"/>
        </w:rPr>
        <w:lastRenderedPageBreak/>
        <w:t>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5.1.15.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Techniki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Umowa ramowa: Brak umowy ramowej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Informacje o dynamicznym systemie zakupów: Brak dynamicznego systemu zakupów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5.1.16.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Dalsze informacje, mediacja i odwołanie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Organ mediacyjny: Sąd Polubowny przy Prokuratorii Generalnej Rzeczypospolitej Polskiej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Organ odwoławczy: KRAJOWA IZBA ODWOŁAWCZA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Organizacja udzielająca dodatkowych informacji na temat procedur odwoławczych: KRAJOWA IZBA ODWOŁAWCZA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TED eSender: Publications Office of the European Union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5.1.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Część zamówienia: LOT-0003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Tytuł: 3. Wyroby do immunohistochemii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Opis: zgodnie z formularzem cenowym i zapisami swz.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Wewnętrzny identyfikator: 3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5.1.1.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Przeznaczenie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Charakter zamówienia: Dostawy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Główna klasyfikacja (cpv): 33696500 Odczynniki laboratoryjne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5.1.2.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Miejsce realizacji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Miejscowość: Bydgoszcz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Podpodział krajowy (NUTS): Bydgosko-toruński (PL613)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Kraj: Polska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5.1.3.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Szacowany okres obowiązywania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Okres obowiązywania: 24 Miesiące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5.1.6.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Informacje ogólne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Zastrzeżony udział: Udział nie jest zastrzeżony.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Projekt zamówienia niefinansowany z funduszy UE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Zamówienie jest objęte zakresem Porozumienia w sprawie zamówień rządowych (GPA): nie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5.1.9.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Kryteria kwalifikacji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Źródła kryteriów wyboru: Dokumenty zamówienia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5.1.10.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Kryteria udzielenia zamówienia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Kryterium: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Rodzaj: Cena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Nazwa: Cena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Opis: cena najniższa ze wszystkich ofert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Waga (wartość procentowa, dokładna): 60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Kryterium: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Rodzaj: Jakość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lastRenderedPageBreak/>
        <w:t>Nazwa: Termin dostawy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Opis: Termin dostawy - najkrótszy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Waga (wartość procentowa, dokładna): 25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Kryterium: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Rodzaj: Jakość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Nazwa: Termin płatności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Opis: Termin płatności - najdłuższy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Waga (wartość procentowa, dokładna): 15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5.1.11.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Dokumenty zamówienia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Adres dokumentów zamówienia: </w:t>
      </w:r>
      <w:hyperlink r:id="rId11" w:history="1">
        <w:r w:rsidRPr="00914927">
          <w:rPr>
            <w:rFonts w:ascii="Arial Narrow" w:eastAsia="Times New Roman" w:hAnsi="Arial Narrow" w:cs="Arial"/>
            <w:sz w:val="20"/>
            <w:szCs w:val="20"/>
            <w:u w:val="single"/>
          </w:rPr>
          <w:t>https://e-propublico.pl</w:t>
        </w:r>
      </w:hyperlink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5.1.12.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Warunki udzielenia zamówienia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Warunki zgłoszenia: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Zgłoszenie elektroniczne: Wymagane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Adres na potrzeby zgłoszenia: </w:t>
      </w:r>
      <w:hyperlink r:id="rId12" w:history="1">
        <w:r w:rsidRPr="00914927">
          <w:rPr>
            <w:rFonts w:ascii="Arial Narrow" w:eastAsia="Times New Roman" w:hAnsi="Arial Narrow" w:cs="Arial"/>
            <w:sz w:val="20"/>
            <w:szCs w:val="20"/>
            <w:u w:val="single"/>
          </w:rPr>
          <w:t>https://e-propublico.pl</w:t>
        </w:r>
      </w:hyperlink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Języki, w których można składać oferty lub wnioski o dopuszczenie do udziału: polski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Katalog elektroniczny: Niedozwolone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Oferty wariantowe: Niedozwolone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Termin składania ofert: 03/01/2025 08:00:00 (UTC+1)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Termin, do którego oferta musi pozostać ważna: 90 Dni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Informacje na temat publicznego otwarcia: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Data otwarcia: 03/01/2025 08:30:00 (UTC+1)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Warunki zamówienia: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Wykonanie zamówienia musi odbywać się w ramach programów zatrudnienia chronionego: Nie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Fakturowanie elektroniczne: Dozwolone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Stosowane będą zlecenia elektroniczne: tak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Stosowane będą płatności elektroniczne: tak</w:t>
      </w:r>
    </w:p>
    <w:p w:rsidR="00914927" w:rsidRPr="00914927" w:rsidRDefault="00914927" w:rsidP="0091492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5.1.15.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Techniki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Umowa ramowa: Brak umowy ramowej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Informacje o dynamicznym systemie zakupów: Brak dynamicznego systemu zakupów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5.1.16.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Dalsze informacje, mediacja i odwołanie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Organ mediacyjny: Sąd Polubowny przy Prokuratorii Generalnej Rzeczypospolitej Polskiej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Organ odwoławczy: KRAJOWA IZBA ODWOŁAWCZA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Organizacja udzielająca dodatkowych informacji na temat procedur odwoławczych: KRAJOWA IZBA ODWOŁAWCZA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TED eSender: Publications Office of the European Union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5.1.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lastRenderedPageBreak/>
        <w:t>Część zamówienia: LOT-0004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Tytuł: 4. Cartridge do analiz biochemicznych CG8+ i i-Stat CG4+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Opis: zgodnie z formularzem cenowym i zapisami swz.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Wewnętrzny identyfikator: 4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5.1.1.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Przeznaczenie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Charakter zamówienia: Dostawy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Główna klasyfikacja (cpv): 33140000 Materiały medyczne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5.1.2.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Miejsce realizacji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Miejscowość: Bydgoszcz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Podpodział krajowy (NUTS): Bydgosko-toruński (PL613)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Kraj: Polska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5.1.3.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Szacowany okres obowiązywania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Okres obowiązywania: 24 Miesiące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5.1.6.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Informacje ogólne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Zastrzeżony udział: Udział nie jest zastrzeżony.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Projekt zamówienia niefinansowany z funduszy UE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Zamówienie jest objęte zakresem Porozumienia w sprawie zamówień rządowych (GPA): nie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5.1.9.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Kryteria kwalifikacji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Źródła kryteriów wyboru: Dokumenty zamówienia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5.1.10.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Kryteria udzielenia zamówienia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Kryterium: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Rodzaj: Cena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Nazwa: Cena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Opis: cena najniższa ze wszystkich ofert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Waga (wartość procentowa, dokładna): 60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Kryterium: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Rodzaj: Jakość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Nazwa: Termin dostawy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Opis: Termin dostawy - najkrótszy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Waga (wartość procentowa, dokładna): 25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Kryterium: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Rodzaj: Jakość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Nazwa: Termin płatności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Opis: Termin płatności - najdłuższy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Waga (wartość procentowa, dokładna): 15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5.1.11.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Dokumenty zamówienia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Adres dokumentów zamówienia: </w:t>
      </w:r>
      <w:hyperlink r:id="rId13" w:history="1">
        <w:r w:rsidRPr="00914927">
          <w:rPr>
            <w:rFonts w:ascii="Arial Narrow" w:eastAsia="Times New Roman" w:hAnsi="Arial Narrow" w:cs="Arial"/>
            <w:sz w:val="20"/>
            <w:szCs w:val="20"/>
            <w:u w:val="single"/>
          </w:rPr>
          <w:t>https://e-propublico.pl</w:t>
        </w:r>
      </w:hyperlink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5.1.12.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Warunki udzielenia zamówienia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Warunki zgłoszenia: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Zgłoszenie elektroniczne: Wymagane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Adres na potrzeby zgłoszenia: </w:t>
      </w:r>
      <w:hyperlink r:id="rId14" w:history="1">
        <w:r w:rsidRPr="00914927">
          <w:rPr>
            <w:rFonts w:ascii="Arial Narrow" w:eastAsia="Times New Roman" w:hAnsi="Arial Narrow" w:cs="Arial"/>
            <w:sz w:val="20"/>
            <w:szCs w:val="20"/>
            <w:u w:val="single"/>
          </w:rPr>
          <w:t>https://e-propublico.pl</w:t>
        </w:r>
      </w:hyperlink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Języki, w których można składać oferty lub wnioski o dopuszczenie do udziału: polski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Katalog elektroniczny: Niedozwolone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Oferty wariantowe: Niedozwolone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Termin składania ofert: 03/01/2025 08:00:00 (UTC+1)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Termin, do którego oferta musi pozostać ważna: 90 Dni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Informacje na temat publicznego otwarcia: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Data otwarcia: 03/01/2025 08:30:00 (UTC+1)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Warunki zamówienia: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Wykonanie zamówienia musi odbywać się w ramach programów zatrudnienia chronionego: Nie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Fakturowanie elektroniczne: Dozwolone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Stosowane będą zlecenia elektroniczne: tak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lastRenderedPageBreak/>
        <w:t>Stosowane będą płatności elektroniczne: tak</w:t>
      </w:r>
    </w:p>
    <w:p w:rsidR="00914927" w:rsidRPr="00914927" w:rsidRDefault="00914927" w:rsidP="0091492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5.1.15.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Techniki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Umowa ramowa: Brak umowy ramowej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Informacje o dynamicznym systemie zakupów: Brak dynamicznego systemu zakupów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5.1.16.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Dalsze informacje, mediacja i odwołanie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Organ mediacyjny: Sąd Polubowny przy Prokuratorii Generalnej Rzeczypospolitej Polskiej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Organ odwoławczy: KRAJOWA IZBA ODWOŁAWCZA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Organizacja udzielająca dodatkowych informacji na temat procedur odwoławczych: KRAJOWA IZBA ODWOŁAWCZA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TED eSender: Publications Office of the European Union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8. Organizacje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8.1.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ORG-0001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Oficjalna nazwa: 10 Wojskowy Szpital Kliniczny z Polikliniką Samodzielny Publiczny Zakład Opieki Zdrowotnej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Numer rejestracyjny: 090538318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Departament: Sekcja Zamówień Publicznych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Adres pocztowy: Powstańców Warszawy 5  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Miejscowość: Bydgoszcz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Kod pocztowy: 85-681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Podpodział krajowy (NUTS): Bydgosko-toruński (PL613)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Kraj: Polska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Punkt kontaktowy: </w:t>
      </w:r>
      <w:hyperlink r:id="rId15" w:history="1">
        <w:r w:rsidRPr="00914927">
          <w:rPr>
            <w:rFonts w:ascii="Arial Narrow" w:eastAsia="Times New Roman" w:hAnsi="Arial Narrow" w:cs="Arial"/>
            <w:sz w:val="20"/>
            <w:szCs w:val="20"/>
            <w:u w:val="single"/>
          </w:rPr>
          <w:t>www.10wsk.mil.pl</w:t>
        </w:r>
      </w:hyperlink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E-mail: </w:t>
      </w:r>
      <w:hyperlink r:id="rId16" w:history="1">
        <w:r w:rsidRPr="00914927">
          <w:rPr>
            <w:rFonts w:ascii="Arial Narrow" w:eastAsia="Times New Roman" w:hAnsi="Arial Narrow" w:cs="Arial"/>
            <w:sz w:val="20"/>
            <w:szCs w:val="20"/>
            <w:u w:val="single"/>
          </w:rPr>
          <w:t>k.kornowska@10wsk.mil.pl</w:t>
        </w:r>
      </w:hyperlink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Telefon: +48 261 417 364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Adres strony internetowej: </w:t>
      </w:r>
      <w:hyperlink r:id="rId17" w:history="1">
        <w:r w:rsidRPr="00914927">
          <w:rPr>
            <w:rFonts w:ascii="Arial Narrow" w:eastAsia="Times New Roman" w:hAnsi="Arial Narrow" w:cs="Arial"/>
            <w:sz w:val="20"/>
            <w:szCs w:val="20"/>
            <w:u w:val="single"/>
          </w:rPr>
          <w:t>www.10wsk.mil.pl</w:t>
        </w:r>
      </w:hyperlink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Adres na potrzeby wymiany informacji (URL): </w:t>
      </w:r>
      <w:hyperlink r:id="rId18" w:history="1">
        <w:r w:rsidRPr="00914927">
          <w:rPr>
            <w:rFonts w:ascii="Arial Narrow" w:eastAsia="Times New Roman" w:hAnsi="Arial Narrow" w:cs="Arial"/>
            <w:sz w:val="20"/>
            <w:szCs w:val="20"/>
            <w:u w:val="single"/>
          </w:rPr>
          <w:t>https://e-propublico.pl/</w:t>
        </w:r>
      </w:hyperlink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Role tej organizacji: 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Nabywca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8.1.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ORG-0002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Oficjalna nazwa: KRAJOWA IZBA ODWOŁAWCZA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Numer rejestracyjny: 010828091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Adres pocztowy: Postępu 17a  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Miejscowość: Warszawa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Kod pocztowy: 02-676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Podpodział krajowy (NUTS): Warszawski wschodni (PL912)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Kraj: Polska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Punkt kontaktowy: </w:t>
      </w:r>
      <w:hyperlink r:id="rId19" w:history="1">
        <w:r w:rsidRPr="00914927">
          <w:rPr>
            <w:rFonts w:ascii="Arial Narrow" w:eastAsia="Times New Roman" w:hAnsi="Arial Narrow" w:cs="Arial"/>
            <w:sz w:val="20"/>
            <w:szCs w:val="20"/>
            <w:u w:val="single"/>
          </w:rPr>
          <w:t>https://www.uzp.gov.pl/kio</w:t>
        </w:r>
      </w:hyperlink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E-mail: </w:t>
      </w:r>
      <w:hyperlink r:id="rId20" w:history="1">
        <w:r w:rsidRPr="00914927">
          <w:rPr>
            <w:rFonts w:ascii="Arial Narrow" w:eastAsia="Times New Roman" w:hAnsi="Arial Narrow" w:cs="Arial"/>
            <w:sz w:val="20"/>
            <w:szCs w:val="20"/>
            <w:u w:val="single"/>
          </w:rPr>
          <w:t>odwolania@uzp.gov.pl</w:t>
        </w:r>
      </w:hyperlink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lastRenderedPageBreak/>
        <w:t>Telefon: +48 224587809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Faks: +48 224587800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Adres strony internetowej: </w:t>
      </w:r>
      <w:hyperlink r:id="rId21" w:history="1">
        <w:r w:rsidRPr="00914927">
          <w:rPr>
            <w:rFonts w:ascii="Arial Narrow" w:eastAsia="Times New Roman" w:hAnsi="Arial Narrow" w:cs="Arial"/>
            <w:sz w:val="20"/>
            <w:szCs w:val="20"/>
            <w:u w:val="single"/>
          </w:rPr>
          <w:t>https://www.gov.pl/web/uzp</w:t>
        </w:r>
      </w:hyperlink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Adres na potrzeby wymiany informacji (URL): </w:t>
      </w:r>
      <w:hyperlink r:id="rId22" w:history="1">
        <w:r w:rsidRPr="00914927">
          <w:rPr>
            <w:rFonts w:ascii="Arial Narrow" w:eastAsia="Times New Roman" w:hAnsi="Arial Narrow" w:cs="Arial"/>
            <w:sz w:val="20"/>
            <w:szCs w:val="20"/>
            <w:u w:val="single"/>
          </w:rPr>
          <w:t>https://www.gov.pl/web/uzp</w:t>
        </w:r>
      </w:hyperlink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Role tej organizacji: 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Organ odwoławczy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Organizacja udzielająca dodatkowych informacji na temat procedur odwoławczych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8.1.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ORG-0003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Oficjalna nazwa: Sąd Polubowny przy Prokuratorii Generalnej Rzeczypospolitej Polskiej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Numer rejestracyjny: 140264957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Adres pocztowy: ul. Krucza 36 / Wspólna 6  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Miejscowość: Warszawa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Kod pocztowy: 00-522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Podpodział krajowy (NUTS): Miasto Warszawa (PL911)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Kraj: Polska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Punkt kontaktowy: Sąd Polubowny przy Prokuratorii Generalnej Rzeczypospolitej Polskiej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E-mail: </w:t>
      </w:r>
      <w:hyperlink r:id="rId23" w:history="1">
        <w:r w:rsidRPr="00914927">
          <w:rPr>
            <w:rFonts w:ascii="Arial Narrow" w:eastAsia="Times New Roman" w:hAnsi="Arial Narrow" w:cs="Arial"/>
            <w:sz w:val="20"/>
            <w:szCs w:val="20"/>
            <w:u w:val="single"/>
          </w:rPr>
          <w:t>sp@prokuratoria.gov.pl</w:t>
        </w:r>
      </w:hyperlink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Telefon: +48 226958504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Adres strony internetowej: </w:t>
      </w:r>
      <w:hyperlink r:id="rId24" w:history="1">
        <w:r w:rsidRPr="00914927">
          <w:rPr>
            <w:rFonts w:ascii="Arial Narrow" w:eastAsia="Times New Roman" w:hAnsi="Arial Narrow" w:cs="Arial"/>
            <w:sz w:val="20"/>
            <w:szCs w:val="20"/>
            <w:u w:val="single"/>
          </w:rPr>
          <w:t>https://www.gov.pl/web/sp-prokuratoria</w:t>
        </w:r>
      </w:hyperlink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Adres na potrzeby wymiany informacji (URL): </w:t>
      </w:r>
      <w:hyperlink r:id="rId25" w:history="1">
        <w:r w:rsidRPr="00914927">
          <w:rPr>
            <w:rFonts w:ascii="Arial Narrow" w:eastAsia="Times New Roman" w:hAnsi="Arial Narrow" w:cs="Arial"/>
            <w:sz w:val="20"/>
            <w:szCs w:val="20"/>
            <w:u w:val="single"/>
          </w:rPr>
          <w:t>https://www.gov.pl/web/sp-prokuratoria</w:t>
        </w:r>
      </w:hyperlink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Role tej organizacji: 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Organ mediacyjny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8.1.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ORG-0000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Oficjalna nazwa: Publications Office of the European Union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Numer rejestracyjny: PUBL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Miejscowość: Luxembourg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Kod pocztowy: 2417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Podpodział krajowy (NUTS): Luxembourg (LU000)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Kraj: Luksemburg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E-mail: </w:t>
      </w:r>
      <w:hyperlink r:id="rId26" w:history="1">
        <w:r w:rsidRPr="00914927">
          <w:rPr>
            <w:rFonts w:ascii="Arial Narrow" w:eastAsia="Times New Roman" w:hAnsi="Arial Narrow" w:cs="Arial"/>
            <w:sz w:val="20"/>
            <w:szCs w:val="20"/>
            <w:u w:val="single"/>
          </w:rPr>
          <w:t>ted@publications.europa.eu</w:t>
        </w:r>
      </w:hyperlink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Telefon: +352 29291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Adres strony internetowej: </w:t>
      </w:r>
      <w:hyperlink r:id="rId27" w:history="1">
        <w:r w:rsidRPr="00914927">
          <w:rPr>
            <w:rFonts w:ascii="Arial Narrow" w:eastAsia="Times New Roman" w:hAnsi="Arial Narrow" w:cs="Arial"/>
            <w:sz w:val="20"/>
            <w:szCs w:val="20"/>
            <w:u w:val="single"/>
          </w:rPr>
          <w:t>https://op.europa.eu</w:t>
        </w:r>
      </w:hyperlink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Role tej organizacji: 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TED eSender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10. Zmiana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Poprzednia wersja ogłoszenia, która jest zmieniana: 710098-2024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Główny powód zmiany: Aktualizacja informacji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11. Informacje o ogłoszeniu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11.1.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Informacje o ogłoszeniu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Identyfikator/wersja ogłoszenia: f44aef49-2f0f-4808-8ed8-7c8fecc82ee8 - 01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Typ formularza: Procedura konkurencyjna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Rodzaj ogłoszenia: Ogłoszenie o zamówieniu lub ogłoszenie o koncesji – tryb standardowy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Podrodzaj ogłoszenia: 16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Ogłoszenie – data wysłania: 16/12/2024 10:43:42 (UTC)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Języki, w których przedmiotowe ogłoszenie jest oficjalnie dostępne: polski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11.2.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Informacje o publikacji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Numer publikacji ogłoszenia: 770370-2024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Numer wydania Dz.U. S: 245/2024</w:t>
      </w:r>
    </w:p>
    <w:p w:rsidR="00914927" w:rsidRPr="00914927" w:rsidRDefault="00914927" w:rsidP="0091492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914927">
        <w:rPr>
          <w:rFonts w:ascii="Arial Narrow" w:eastAsia="Times New Roman" w:hAnsi="Arial Narrow" w:cs="Arial"/>
          <w:sz w:val="20"/>
          <w:szCs w:val="20"/>
        </w:rPr>
        <w:t>Data publikacji: 17/12/2024</w:t>
      </w:r>
    </w:p>
    <w:p w:rsidR="00000000" w:rsidRPr="00914927" w:rsidRDefault="00CC5360" w:rsidP="00914927">
      <w:pPr>
        <w:rPr>
          <w:rFonts w:ascii="Arial Narrow" w:hAnsi="Arial Narrow" w:cs="Arial"/>
          <w:sz w:val="20"/>
          <w:szCs w:val="20"/>
        </w:rPr>
      </w:pPr>
    </w:p>
    <w:p w:rsidR="00914927" w:rsidRPr="00914927" w:rsidRDefault="00914927" w:rsidP="00914927">
      <w:pPr>
        <w:ind w:left="7080"/>
        <w:rPr>
          <w:rFonts w:ascii="Arial Narrow" w:hAnsi="Arial Narrow" w:cs="Arial"/>
          <w:i/>
          <w:sz w:val="20"/>
          <w:szCs w:val="20"/>
        </w:rPr>
      </w:pPr>
      <w:r w:rsidRPr="00914927">
        <w:rPr>
          <w:rFonts w:ascii="Arial Narrow" w:hAnsi="Arial Narrow" w:cs="Arial"/>
          <w:i/>
          <w:sz w:val="20"/>
          <w:szCs w:val="20"/>
        </w:rPr>
        <w:t>Zamawiający</w:t>
      </w:r>
    </w:p>
    <w:p w:rsidR="00914927" w:rsidRDefault="00914927" w:rsidP="00914927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914927" w:rsidRDefault="00914927" w:rsidP="00914927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914927" w:rsidRPr="00914927" w:rsidRDefault="00914927" w:rsidP="00914927">
      <w:pPr>
        <w:spacing w:after="0" w:line="240" w:lineRule="auto"/>
        <w:rPr>
          <w:rFonts w:ascii="Arial Narrow" w:hAnsi="Arial Narrow"/>
          <w:sz w:val="18"/>
          <w:szCs w:val="18"/>
        </w:rPr>
      </w:pPr>
      <w:r w:rsidRPr="00914927">
        <w:rPr>
          <w:rFonts w:ascii="Arial Narrow" w:hAnsi="Arial Narrow"/>
          <w:sz w:val="18"/>
          <w:szCs w:val="18"/>
        </w:rPr>
        <w:t xml:space="preserve">Wykonano w 1 egz. na </w:t>
      </w:r>
      <w:r>
        <w:rPr>
          <w:rFonts w:ascii="Arial Narrow" w:hAnsi="Arial Narrow"/>
          <w:sz w:val="18"/>
          <w:szCs w:val="18"/>
        </w:rPr>
        <w:t>5</w:t>
      </w:r>
      <w:r w:rsidRPr="00914927">
        <w:rPr>
          <w:rFonts w:ascii="Arial Narrow" w:hAnsi="Arial Narrow"/>
          <w:sz w:val="18"/>
          <w:szCs w:val="18"/>
        </w:rPr>
        <w:t xml:space="preserve"> ark.</w:t>
      </w:r>
    </w:p>
    <w:p w:rsidR="00914927" w:rsidRPr="00914927" w:rsidRDefault="00914927" w:rsidP="00914927">
      <w:pPr>
        <w:spacing w:after="0" w:line="240" w:lineRule="auto"/>
        <w:rPr>
          <w:rFonts w:ascii="Arial Narrow" w:hAnsi="Arial Narrow"/>
          <w:sz w:val="18"/>
          <w:szCs w:val="18"/>
        </w:rPr>
      </w:pPr>
      <w:r w:rsidRPr="00914927">
        <w:rPr>
          <w:rFonts w:ascii="Arial Narrow" w:hAnsi="Arial Narrow"/>
          <w:sz w:val="18"/>
          <w:szCs w:val="18"/>
        </w:rPr>
        <w:t>Egz. 1 – biuro przepustek</w:t>
      </w:r>
    </w:p>
    <w:p w:rsidR="00914927" w:rsidRPr="00914927" w:rsidRDefault="00914927" w:rsidP="00914927">
      <w:pPr>
        <w:spacing w:after="0" w:line="240" w:lineRule="auto"/>
        <w:rPr>
          <w:rFonts w:ascii="Arial Narrow" w:hAnsi="Arial Narrow"/>
          <w:sz w:val="18"/>
          <w:szCs w:val="18"/>
        </w:rPr>
      </w:pPr>
      <w:r w:rsidRPr="00914927">
        <w:rPr>
          <w:rFonts w:ascii="Arial Narrow" w:hAnsi="Arial Narrow"/>
          <w:sz w:val="18"/>
          <w:szCs w:val="18"/>
        </w:rPr>
        <w:t xml:space="preserve">Wyk. </w:t>
      </w:r>
      <w:r>
        <w:rPr>
          <w:rFonts w:ascii="Arial Narrow" w:hAnsi="Arial Narrow"/>
          <w:sz w:val="18"/>
          <w:szCs w:val="18"/>
        </w:rPr>
        <w:t>Barbara Baranowska</w:t>
      </w:r>
      <w:r w:rsidRPr="00914927">
        <w:rPr>
          <w:rFonts w:ascii="Arial Narrow" w:hAnsi="Arial Narrow"/>
          <w:sz w:val="18"/>
          <w:szCs w:val="18"/>
        </w:rPr>
        <w:t xml:space="preserve"> – tel. 261 417 364, e-mail: </w:t>
      </w:r>
      <w:hyperlink r:id="rId28" w:history="1">
        <w:r w:rsidRPr="00396B63">
          <w:rPr>
            <w:rStyle w:val="Hipercze"/>
            <w:rFonts w:ascii="Arial Narrow" w:hAnsi="Arial Narrow"/>
            <w:sz w:val="18"/>
            <w:szCs w:val="18"/>
          </w:rPr>
          <w:t>bbaranowska@10wsk.mil.pl</w:t>
        </w:r>
      </w:hyperlink>
    </w:p>
    <w:p w:rsidR="00914927" w:rsidRPr="00914927" w:rsidRDefault="00914927" w:rsidP="00914927">
      <w:pPr>
        <w:spacing w:after="0" w:line="240" w:lineRule="auto"/>
        <w:rPr>
          <w:rFonts w:ascii="Arial Narrow" w:hAnsi="Arial Narrow" w:cs="Arial"/>
          <w:sz w:val="20"/>
          <w:szCs w:val="20"/>
        </w:rPr>
      </w:pPr>
      <w:r w:rsidRPr="00914927">
        <w:rPr>
          <w:rFonts w:ascii="Arial Narrow" w:hAnsi="Arial Narrow"/>
          <w:sz w:val="18"/>
          <w:szCs w:val="18"/>
        </w:rPr>
        <w:t>Data: 2024-</w:t>
      </w:r>
      <w:r>
        <w:rPr>
          <w:rFonts w:ascii="Arial Narrow" w:hAnsi="Arial Narrow"/>
          <w:sz w:val="18"/>
          <w:szCs w:val="18"/>
        </w:rPr>
        <w:t>12-17</w:t>
      </w:r>
    </w:p>
    <w:sectPr w:rsidR="00914927" w:rsidRPr="00914927" w:rsidSect="00914927">
      <w:headerReference w:type="default" r:id="rId29"/>
      <w:footerReference w:type="default" r:id="rId30"/>
      <w:pgSz w:w="11906" w:h="16838"/>
      <w:pgMar w:top="1191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C5360" w:rsidRDefault="00CC5360" w:rsidP="00914927">
      <w:pPr>
        <w:spacing w:after="0" w:line="240" w:lineRule="auto"/>
      </w:pPr>
      <w:r>
        <w:separator/>
      </w:r>
    </w:p>
  </w:endnote>
  <w:endnote w:type="continuationSeparator" w:id="1">
    <w:p w:rsidR="00CC5360" w:rsidRDefault="00CC5360" w:rsidP="009149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682512655"/>
      <w:docPartObj>
        <w:docPartGallery w:val="Page Numbers (Bottom of Page)"/>
        <w:docPartUnique/>
      </w:docPartObj>
    </w:sdtPr>
    <w:sdtContent>
      <w:p w:rsidR="00914927" w:rsidRDefault="00914927">
        <w:pPr>
          <w:pStyle w:val="Stopka"/>
          <w:jc w:val="right"/>
        </w:pPr>
        <w:r w:rsidRPr="00914927">
          <w:rPr>
            <w:sz w:val="18"/>
            <w:szCs w:val="18"/>
          </w:rPr>
          <w:fldChar w:fldCharType="begin"/>
        </w:r>
        <w:r w:rsidRPr="00914927">
          <w:rPr>
            <w:sz w:val="18"/>
            <w:szCs w:val="18"/>
          </w:rPr>
          <w:instrText xml:space="preserve"> PAGE   \* MERGEFORMAT </w:instrText>
        </w:r>
        <w:r w:rsidRPr="00914927">
          <w:rPr>
            <w:sz w:val="18"/>
            <w:szCs w:val="18"/>
          </w:rPr>
          <w:fldChar w:fldCharType="separate"/>
        </w:r>
        <w:r>
          <w:rPr>
            <w:noProof/>
            <w:sz w:val="18"/>
            <w:szCs w:val="18"/>
          </w:rPr>
          <w:t>9</w:t>
        </w:r>
        <w:r w:rsidRPr="00914927">
          <w:rPr>
            <w:sz w:val="18"/>
            <w:szCs w:val="18"/>
          </w:rPr>
          <w:fldChar w:fldCharType="end"/>
        </w:r>
      </w:p>
    </w:sdtContent>
  </w:sdt>
  <w:p w:rsidR="00914927" w:rsidRDefault="0091492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C5360" w:rsidRDefault="00CC5360" w:rsidP="00914927">
      <w:pPr>
        <w:spacing w:after="0" w:line="240" w:lineRule="auto"/>
      </w:pPr>
      <w:r>
        <w:separator/>
      </w:r>
    </w:p>
  </w:footnote>
  <w:footnote w:type="continuationSeparator" w:id="1">
    <w:p w:rsidR="00CC5360" w:rsidRDefault="00CC5360" w:rsidP="009149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4927" w:rsidRPr="00914927" w:rsidRDefault="00914927" w:rsidP="00914927">
    <w:pPr>
      <w:pStyle w:val="Nagwek"/>
      <w:jc w:val="right"/>
      <w:rPr>
        <w:b/>
      </w:rPr>
    </w:pPr>
    <w:r>
      <w:rPr>
        <w:b/>
      </w:rPr>
      <w:t>Sprawa nr 153/2024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14927"/>
    <w:rsid w:val="00914927"/>
    <w:rsid w:val="00CC53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ld">
    <w:name w:val="bold"/>
    <w:basedOn w:val="Domylnaczcionkaakapitu"/>
    <w:rsid w:val="00914927"/>
  </w:style>
  <w:style w:type="character" w:customStyle="1" w:styleId="label">
    <w:name w:val="label"/>
    <w:basedOn w:val="Domylnaczcionkaakapitu"/>
    <w:rsid w:val="00914927"/>
  </w:style>
  <w:style w:type="character" w:customStyle="1" w:styleId="data">
    <w:name w:val="data"/>
    <w:basedOn w:val="Domylnaczcionkaakapitu"/>
    <w:rsid w:val="00914927"/>
  </w:style>
  <w:style w:type="character" w:styleId="Hipercze">
    <w:name w:val="Hyperlink"/>
    <w:basedOn w:val="Domylnaczcionkaakapitu"/>
    <w:uiPriority w:val="99"/>
    <w:unhideWhenUsed/>
    <w:rsid w:val="00914927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914927"/>
    <w:rPr>
      <w:color w:val="800080"/>
      <w:u w:val="single"/>
    </w:rPr>
  </w:style>
  <w:style w:type="character" w:customStyle="1" w:styleId="line">
    <w:name w:val="line"/>
    <w:basedOn w:val="Domylnaczcionkaakapitu"/>
    <w:rsid w:val="00914927"/>
  </w:style>
  <w:style w:type="paragraph" w:styleId="Nagwek">
    <w:name w:val="header"/>
    <w:basedOn w:val="Normalny"/>
    <w:link w:val="NagwekZnak"/>
    <w:uiPriority w:val="99"/>
    <w:semiHidden/>
    <w:unhideWhenUsed/>
    <w:rsid w:val="009149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914927"/>
  </w:style>
  <w:style w:type="paragraph" w:styleId="Stopka">
    <w:name w:val="footer"/>
    <w:basedOn w:val="Normalny"/>
    <w:link w:val="StopkaZnak"/>
    <w:uiPriority w:val="99"/>
    <w:unhideWhenUsed/>
    <w:rsid w:val="009149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1492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763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7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8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s://e-propublico.pl/" TargetMode="External"/><Relationship Id="rId26" Type="http://schemas.openxmlformats.org/officeDocument/2006/relationships/hyperlink" Target="mailto:ted@publications.europa.eu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gov.pl/web/uzp" TargetMode="Externa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http://www.10wsk.mil.pl/" TargetMode="External"/><Relationship Id="rId25" Type="http://schemas.openxmlformats.org/officeDocument/2006/relationships/hyperlink" Target="https://www.gov.pl/web/sp-prokuratoria" TargetMode="External"/><Relationship Id="rId2" Type="http://schemas.openxmlformats.org/officeDocument/2006/relationships/settings" Target="settings.xml"/><Relationship Id="rId16" Type="http://schemas.openxmlformats.org/officeDocument/2006/relationships/hyperlink" Target="mailto:k.kornowska@10wsk.mil.pl" TargetMode="External"/><Relationship Id="rId20" Type="http://schemas.openxmlformats.org/officeDocument/2006/relationships/hyperlink" Target="mailto:odwolania@uzp.gov.pl" TargetMode="External"/><Relationship Id="rId29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hyperlink" Target="mailto:k.kornowska@10wsk.mil.pl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https://www.gov.pl/web/sp-prokuratoria" TargetMode="External"/><Relationship Id="rId32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hyperlink" Target="http://www.10wsk.mil.pl/" TargetMode="External"/><Relationship Id="rId23" Type="http://schemas.openxmlformats.org/officeDocument/2006/relationships/hyperlink" Target="mailto:sp@prokuratoria.gov.pl" TargetMode="External"/><Relationship Id="rId28" Type="http://schemas.openxmlformats.org/officeDocument/2006/relationships/hyperlink" Target="mailto:bbaranowska@10wsk.mil.pl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s://www.uzp.gov.pl/kio" TargetMode="External"/><Relationship Id="rId31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www.gov.pl/web/uzp" TargetMode="External"/><Relationship Id="rId27" Type="http://schemas.openxmlformats.org/officeDocument/2006/relationships/hyperlink" Target="https://op.europa.eu/" TargetMode="External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4139</Words>
  <Characters>24838</Characters>
  <Application>Microsoft Office Word</Application>
  <DocSecurity>0</DocSecurity>
  <Lines>206</Lines>
  <Paragraphs>57</Paragraphs>
  <ScaleCrop>false</ScaleCrop>
  <Company/>
  <LinksUpToDate>false</LinksUpToDate>
  <CharactersWithSpaces>28920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2024-12-17T08:30:00Z</cp:lastPrinted>
  <dcterms:created xsi:type="dcterms:W3CDTF">2024-12-17T08:24:00Z</dcterms:created>
  <dcterms:modified xsi:type="dcterms:W3CDTF">2024-12-17T08:30:00Z</dcterms:modified>
</cp:coreProperties>
</file>